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2"/>
          <w:szCs w:val="32"/>
          <w:lang w:eastAsia="zh-CN"/>
        </w:rPr>
      </w:pP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小作坊、小餐饮、小摊点“红榜”</w:t>
      </w:r>
    </w:p>
    <w:p>
      <w:pPr>
        <w:jc w:val="center"/>
        <w:rPr>
          <w:rFonts w:hint="eastAsia"/>
          <w:b/>
          <w:bCs/>
          <w:sz w:val="48"/>
          <w:szCs w:val="48"/>
          <w:lang w:eastAsia="zh-CN"/>
        </w:rPr>
      </w:pPr>
      <w:r>
        <w:rPr>
          <w:rFonts w:hint="eastAsia"/>
          <w:b/>
          <w:bCs/>
          <w:sz w:val="48"/>
          <w:szCs w:val="48"/>
          <w:lang w:eastAsia="zh-CN"/>
        </w:rPr>
        <w:t>管理台账</w:t>
      </w:r>
    </w:p>
    <w:p>
      <w:pPr>
        <w:jc w:val="left"/>
        <w:rPr>
          <w:rFonts w:hint="eastAsia"/>
          <w:sz w:val="36"/>
          <w:szCs w:val="36"/>
          <w:lang w:eastAsia="zh-CN"/>
        </w:rPr>
      </w:pPr>
    </w:p>
    <w:p>
      <w:pPr>
        <w:jc w:val="left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eastAsia="zh-CN"/>
        </w:rPr>
        <w:t>填报单位：</w:t>
      </w:r>
      <w:r>
        <w:rPr>
          <w:rFonts w:hint="eastAsia"/>
          <w:sz w:val="32"/>
          <w:szCs w:val="32"/>
          <w:lang w:val="en-US" w:eastAsia="zh-CN"/>
        </w:rPr>
        <w:t>藁城区市场监督管理局                        日期：2026.4.27</w:t>
      </w:r>
    </w:p>
    <w:tbl>
      <w:tblPr>
        <w:tblStyle w:val="3"/>
        <w:tblW w:w="141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71"/>
        <w:gridCol w:w="5054"/>
        <w:gridCol w:w="544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671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5054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地址</w:t>
            </w:r>
          </w:p>
        </w:tc>
        <w:tc>
          <w:tcPr>
            <w:tcW w:w="5449" w:type="dxa"/>
            <w:vAlign w:val="center"/>
          </w:tcPr>
          <w:p>
            <w:pPr>
              <w:jc w:val="center"/>
              <w:rPr>
                <w:rFonts w:hint="default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val="en-US" w:eastAsia="zh-CN"/>
              </w:rPr>
              <w:t>列入名单的事由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藁城区丹然餐饮服务店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河北省石家庄市藁城区九门乡黄庄村黄岗街与天宁路交叉口南行5米路东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藁城区潘刚餐饮店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河北省石家庄市藁城区九门回族乡黄庄村黄岗街与天宁路交口南行90米路东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藁城区成旭餐饮服务店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河北省石家庄市藁城区南董镇南董村平安街与新开路十字路口东行15米路北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藁城区天顺熟食店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石家庄经济技术开发区阿里山大街以东钻石苑1号独立商铺114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藁城区铎标餐饮店（个体工商户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河北省石家庄市藁城区岗上镇岗上村文明路18号-4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藁城区臻味缘小吃店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石家庄市藁城区石家庄经济技术开发区三峡路3号塔元庄新区26号底商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证件齐全并在经营场所公示，诚实守信，守法经营.生产经营场所干净卫生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藁城区犇驰小吃馆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河北省石家庄市藁城区梅花镇梅花村村南73米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藁城区日日旺饭店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河北省石家庄市藁城区梅花镇梅花村果王线与腾飞路交叉口北80米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藁城区聚森小吃部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河北省石家庄市藁城区梅花镇梅花村振农路与梅花大街交叉口南行200米路西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藁城区张琬洛餐饮店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藁城区常安镇永安村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藁城区乡里居餐饮店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  <w:t>藁城区常安镇大常安村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3671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藁城区醺觅酒馆</w:t>
            </w:r>
          </w:p>
        </w:tc>
        <w:tc>
          <w:tcPr>
            <w:tcW w:w="5054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河北省石家庄市藁城区兴安镇兴安村</w:t>
            </w:r>
          </w:p>
        </w:tc>
        <w:tc>
          <w:tcPr>
            <w:tcW w:w="544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环境好，摆放有序，干净卫生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dlNmQzZDBhNGQyN2E1NDliZWZkZDBiNGMyMjA2OTgifQ=="/>
  </w:docVars>
  <w:rsids>
    <w:rsidRoot w:val="00172A27"/>
    <w:rsid w:val="005C79A8"/>
    <w:rsid w:val="0101358A"/>
    <w:rsid w:val="01EF5ECF"/>
    <w:rsid w:val="0415004E"/>
    <w:rsid w:val="041934BA"/>
    <w:rsid w:val="061B295D"/>
    <w:rsid w:val="06221C7B"/>
    <w:rsid w:val="067870CC"/>
    <w:rsid w:val="077E0336"/>
    <w:rsid w:val="08C432D5"/>
    <w:rsid w:val="08CA14AA"/>
    <w:rsid w:val="092B53FF"/>
    <w:rsid w:val="09BC0063"/>
    <w:rsid w:val="0AF011B6"/>
    <w:rsid w:val="0AF052EF"/>
    <w:rsid w:val="0B277E8A"/>
    <w:rsid w:val="0B680CAD"/>
    <w:rsid w:val="0D1C4ED1"/>
    <w:rsid w:val="10583721"/>
    <w:rsid w:val="109F308E"/>
    <w:rsid w:val="10A566AC"/>
    <w:rsid w:val="111A45A8"/>
    <w:rsid w:val="12E6742A"/>
    <w:rsid w:val="135C29BD"/>
    <w:rsid w:val="15712D73"/>
    <w:rsid w:val="17630243"/>
    <w:rsid w:val="191A59B7"/>
    <w:rsid w:val="1C3825A8"/>
    <w:rsid w:val="1CA7512B"/>
    <w:rsid w:val="1CC65F5C"/>
    <w:rsid w:val="21545A4F"/>
    <w:rsid w:val="237976D1"/>
    <w:rsid w:val="23BF6FCD"/>
    <w:rsid w:val="24784D7B"/>
    <w:rsid w:val="25F2598C"/>
    <w:rsid w:val="27533566"/>
    <w:rsid w:val="28E9587C"/>
    <w:rsid w:val="2933483A"/>
    <w:rsid w:val="2C29790B"/>
    <w:rsid w:val="2F235B81"/>
    <w:rsid w:val="315A031A"/>
    <w:rsid w:val="32563E2F"/>
    <w:rsid w:val="32741508"/>
    <w:rsid w:val="329A2445"/>
    <w:rsid w:val="339B0608"/>
    <w:rsid w:val="342512CF"/>
    <w:rsid w:val="34340844"/>
    <w:rsid w:val="350A5C5C"/>
    <w:rsid w:val="37801E16"/>
    <w:rsid w:val="37C15A3F"/>
    <w:rsid w:val="3B2353AF"/>
    <w:rsid w:val="3BE77FFE"/>
    <w:rsid w:val="3DC4201B"/>
    <w:rsid w:val="3E1047F5"/>
    <w:rsid w:val="40C64BBC"/>
    <w:rsid w:val="420F5A62"/>
    <w:rsid w:val="42137ABF"/>
    <w:rsid w:val="42E620CA"/>
    <w:rsid w:val="431939CF"/>
    <w:rsid w:val="465670D3"/>
    <w:rsid w:val="47465C78"/>
    <w:rsid w:val="4890501C"/>
    <w:rsid w:val="49CC26EC"/>
    <w:rsid w:val="4AD513CB"/>
    <w:rsid w:val="4B1A3A8E"/>
    <w:rsid w:val="4BDA62A8"/>
    <w:rsid w:val="4D965776"/>
    <w:rsid w:val="4DE14627"/>
    <w:rsid w:val="52955901"/>
    <w:rsid w:val="52FF7778"/>
    <w:rsid w:val="534C16AD"/>
    <w:rsid w:val="55443A2A"/>
    <w:rsid w:val="55901F85"/>
    <w:rsid w:val="57D01AE7"/>
    <w:rsid w:val="58DE07C1"/>
    <w:rsid w:val="599A5FF3"/>
    <w:rsid w:val="5AA34911"/>
    <w:rsid w:val="5B7A23F3"/>
    <w:rsid w:val="5BC84385"/>
    <w:rsid w:val="5D303F2B"/>
    <w:rsid w:val="5DC56BE4"/>
    <w:rsid w:val="5E4815D7"/>
    <w:rsid w:val="5EC378A2"/>
    <w:rsid w:val="5FFC7EF6"/>
    <w:rsid w:val="616D4041"/>
    <w:rsid w:val="6255263B"/>
    <w:rsid w:val="626A3F9C"/>
    <w:rsid w:val="63AD575C"/>
    <w:rsid w:val="656333E7"/>
    <w:rsid w:val="656E0618"/>
    <w:rsid w:val="662878EA"/>
    <w:rsid w:val="67943E68"/>
    <w:rsid w:val="67A45ABC"/>
    <w:rsid w:val="68F8706A"/>
    <w:rsid w:val="69105BB9"/>
    <w:rsid w:val="6BD12BC2"/>
    <w:rsid w:val="6BFC4E3D"/>
    <w:rsid w:val="6F8B57FF"/>
    <w:rsid w:val="6FA4487E"/>
    <w:rsid w:val="73BE2549"/>
    <w:rsid w:val="75900A4A"/>
    <w:rsid w:val="766007E0"/>
    <w:rsid w:val="770166BF"/>
    <w:rsid w:val="778C2FE2"/>
    <w:rsid w:val="77CA7A45"/>
    <w:rsid w:val="7D095CC5"/>
    <w:rsid w:val="7E6E0E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5">
    <w:name w:val="Hyperlink"/>
    <w:basedOn w:val="4"/>
    <w:qFormat/>
    <w:uiPriority w:val="0"/>
    <w:rPr>
      <w:color w:val="000000"/>
      <w:sz w:val="18"/>
      <w:szCs w:val="18"/>
      <w:u w:val="none"/>
    </w:rPr>
  </w:style>
  <w:style w:type="character" w:customStyle="1" w:styleId="6">
    <w:name w:val="font21"/>
    <w:basedOn w:val="4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31"/>
    <w:basedOn w:val="4"/>
    <w:qFormat/>
    <w:uiPriority w:val="0"/>
    <w:rPr>
      <w:rFonts w:ascii="Helvetica" w:hAnsi="Helvetica" w:eastAsia="Helvetica" w:cs="Helvetica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266</Words>
  <Characters>279</Characters>
  <Lines>1</Lines>
  <Paragraphs>1</Paragraphs>
  <TotalTime>0</TotalTime>
  <ScaleCrop>false</ScaleCrop>
  <LinksUpToDate>false</LinksUpToDate>
  <CharactersWithSpaces>300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</cp:lastModifiedBy>
  <dcterms:modified xsi:type="dcterms:W3CDTF">2026-04-28T01:48:53Z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  <property fmtid="{D5CDD505-2E9C-101B-9397-08002B2CF9AE}" pid="3" name="ICV">
    <vt:lpwstr>2E50BFCEC4B847118001C58625788276</vt:lpwstr>
  </property>
</Properties>
</file>