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b/>
          <w:bCs/>
          <w:sz w:val="32"/>
          <w:szCs w:val="32"/>
          <w:lang w:eastAsia="zh-CN"/>
        </w:rPr>
      </w:pPr>
    </w:p>
    <w:p>
      <w:pPr>
        <w:jc w:val="center"/>
        <w:rPr>
          <w:rFonts w:hint="eastAsia"/>
          <w:b/>
          <w:bCs/>
          <w:sz w:val="48"/>
          <w:szCs w:val="48"/>
          <w:lang w:eastAsia="zh-CN"/>
        </w:rPr>
      </w:pPr>
      <w:r>
        <w:rPr>
          <w:rFonts w:hint="eastAsia"/>
          <w:b/>
          <w:bCs/>
          <w:sz w:val="48"/>
          <w:szCs w:val="48"/>
          <w:lang w:eastAsia="zh-CN"/>
        </w:rPr>
        <w:t>小作坊、小餐饮、小摊点“黑榜”</w:t>
      </w:r>
    </w:p>
    <w:p>
      <w:pPr>
        <w:jc w:val="center"/>
        <w:rPr>
          <w:rFonts w:hint="eastAsia"/>
          <w:b/>
          <w:bCs/>
          <w:sz w:val="48"/>
          <w:szCs w:val="48"/>
          <w:lang w:eastAsia="zh-CN"/>
        </w:rPr>
      </w:pPr>
      <w:r>
        <w:rPr>
          <w:rFonts w:hint="eastAsia"/>
          <w:b/>
          <w:bCs/>
          <w:sz w:val="48"/>
          <w:szCs w:val="48"/>
          <w:lang w:eastAsia="zh-CN"/>
        </w:rPr>
        <w:t>管理台账</w:t>
      </w:r>
    </w:p>
    <w:p>
      <w:pPr>
        <w:jc w:val="left"/>
        <w:rPr>
          <w:rFonts w:hint="eastAsia"/>
          <w:sz w:val="36"/>
          <w:szCs w:val="36"/>
          <w:lang w:eastAsia="zh-CN"/>
        </w:rPr>
      </w:pPr>
    </w:p>
    <w:p>
      <w:pPr>
        <w:jc w:val="left"/>
        <w:rPr>
          <w:rFonts w:hint="default"/>
          <w:sz w:val="32"/>
          <w:szCs w:val="32"/>
          <w:lang w:val="en-US" w:eastAsia="zh-CN"/>
        </w:rPr>
      </w:pPr>
      <w:r>
        <w:rPr>
          <w:rFonts w:hint="eastAsia"/>
          <w:sz w:val="32"/>
          <w:szCs w:val="32"/>
          <w:lang w:eastAsia="zh-CN"/>
        </w:rPr>
        <w:t>填报单位：</w:t>
      </w:r>
      <w:r>
        <w:rPr>
          <w:rFonts w:hint="eastAsia"/>
          <w:sz w:val="32"/>
          <w:szCs w:val="32"/>
          <w:lang w:val="en-US" w:eastAsia="zh-CN"/>
        </w:rPr>
        <w:t>藁城区市场监督管理局                               日期：2025.3.25</w:t>
      </w:r>
    </w:p>
    <w:tbl>
      <w:tblPr>
        <w:tblStyle w:val="3"/>
        <w:tblW w:w="141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28"/>
        <w:gridCol w:w="6065"/>
        <w:gridCol w:w="43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jc w:val="center"/>
              <w:rPr>
                <w:rFonts w:hint="default"/>
                <w:sz w:val="32"/>
                <w:szCs w:val="32"/>
                <w:vertAlign w:val="baseline"/>
                <w:lang w:val="en-US" w:eastAsia="zh-CN"/>
              </w:rPr>
            </w:pPr>
            <w:r>
              <w:rPr>
                <w:rFonts w:hint="eastAsia"/>
                <w:sz w:val="32"/>
                <w:szCs w:val="32"/>
                <w:vertAlign w:val="baseline"/>
                <w:lang w:val="en-US" w:eastAsia="zh-CN"/>
              </w:rPr>
              <w:t>企业名称</w:t>
            </w:r>
          </w:p>
        </w:tc>
        <w:tc>
          <w:tcPr>
            <w:tcW w:w="6065" w:type="dxa"/>
            <w:vAlign w:val="center"/>
          </w:tcPr>
          <w:p>
            <w:pPr>
              <w:jc w:val="center"/>
              <w:rPr>
                <w:rFonts w:hint="default"/>
                <w:sz w:val="32"/>
                <w:szCs w:val="32"/>
                <w:vertAlign w:val="baseline"/>
                <w:lang w:val="en-US" w:eastAsia="zh-CN"/>
              </w:rPr>
            </w:pPr>
            <w:r>
              <w:rPr>
                <w:rFonts w:hint="eastAsia"/>
                <w:sz w:val="32"/>
                <w:szCs w:val="32"/>
                <w:vertAlign w:val="baseline"/>
                <w:lang w:val="en-US" w:eastAsia="zh-CN"/>
              </w:rPr>
              <w:t>地址</w:t>
            </w:r>
          </w:p>
        </w:tc>
        <w:tc>
          <w:tcPr>
            <w:tcW w:w="4347" w:type="dxa"/>
            <w:vAlign w:val="center"/>
          </w:tcPr>
          <w:p>
            <w:pPr>
              <w:jc w:val="center"/>
              <w:rPr>
                <w:rFonts w:hint="default"/>
                <w:sz w:val="32"/>
                <w:szCs w:val="32"/>
                <w:vertAlign w:val="baseline"/>
                <w:lang w:val="en-US" w:eastAsia="zh-CN"/>
              </w:rPr>
            </w:pPr>
            <w:r>
              <w:rPr>
                <w:rFonts w:hint="eastAsia"/>
                <w:sz w:val="32"/>
                <w:szCs w:val="32"/>
                <w:vertAlign w:val="baseline"/>
                <w:lang w:val="en-US" w:eastAsia="zh-CN"/>
              </w:rPr>
              <w:t>列入名单的事由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藁城区北席和谐包子铺</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北席小区西门13号门市</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卫生差，摆放物品混乱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藁城区虎虎面馆</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经开区清源街66号-2号</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卫生差，摆放物品混乱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藁城区潘记板面</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藁城区陈家庄一排平安大街6—2号</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三防不到位，环境卫生差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藁城区辉记餐饮店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藁城区五界村中华大街1号</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三防不到位，环境卫生差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藁城区张娟快餐店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藁城区系井社区胜利路99号</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三防不到位，环境卫生差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藁城区臻面郎餐饮服务店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河北省石家庄市藁城区梅花镇崔家庄村南口衡井线与建设大街交叉口东北角</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藁城区马伟拉面馆</w:t>
            </w:r>
            <w:r>
              <w:rPr>
                <w:rFonts w:hint="eastAsia" w:ascii="仿宋" w:hAnsi="仿宋" w:eastAsia="仿宋" w:cs="仿宋"/>
                <w:sz w:val="24"/>
                <w:szCs w:val="24"/>
                <w:lang w:val="en-US" w:eastAsia="zh-CN"/>
              </w:rPr>
              <w:t xml:space="preserve"> </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河北省石家庄市藁城区梅花镇崔家庄村建设大街与衡井线交叉口东行100米路北</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卫生差，摆放物品混乱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藁城区于氏板面馆</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河北省石家庄市藁城区梅花镇梅花村红绿灯南行30米路西</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藁城区马哥快餐店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兴安镇兴安村</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卫生差，摆放物品混乱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藁城区兴安村周金良小吃部</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兴安镇兴安村</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bookmarkStart w:id="0" w:name="_GoBack" w:colFirst="0" w:colLast="2"/>
            <w:r>
              <w:rPr>
                <w:rFonts w:hint="eastAsia" w:ascii="仿宋" w:hAnsi="仿宋" w:eastAsia="仿宋" w:cs="仿宋"/>
                <w:sz w:val="24"/>
                <w:szCs w:val="24"/>
                <w:lang w:val="en-US" w:eastAsia="zh-CN"/>
              </w:rPr>
              <w:t>藁城区丽辉小吃部</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藁城区九门乡早落村</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环境卫生脏、乱、差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藁城区彦朋小吃部</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藁城区九门乡只照村</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环境卫生脏、乱、差</w:t>
            </w:r>
          </w:p>
        </w:tc>
      </w:tr>
      <w:bookmarkEnd w:id="0"/>
    </w:tbl>
    <w:p>
      <w:pPr>
        <w:jc w:val="left"/>
        <w:rPr>
          <w:rFonts w:hint="eastAsia" w:asciiTheme="minorEastAsia" w:hAnsiTheme="minorEastAsia" w:eastAsiaTheme="minorEastAsia" w:cstheme="minorEastAsia"/>
          <w:sz w:val="30"/>
          <w:szCs w:val="30"/>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dlNmQzZDBhNGQyN2E1NDliZWZkZDBiNGMyMjA2OTgifQ=="/>
  </w:docVars>
  <w:rsids>
    <w:rsidRoot w:val="00172A27"/>
    <w:rsid w:val="02C4270B"/>
    <w:rsid w:val="051E4AFE"/>
    <w:rsid w:val="05BA4F03"/>
    <w:rsid w:val="07B46506"/>
    <w:rsid w:val="07CE1104"/>
    <w:rsid w:val="0C4A1EDF"/>
    <w:rsid w:val="0D19462D"/>
    <w:rsid w:val="0FAE4E7B"/>
    <w:rsid w:val="19F3562F"/>
    <w:rsid w:val="1A5670FA"/>
    <w:rsid w:val="1C41332D"/>
    <w:rsid w:val="22074FA1"/>
    <w:rsid w:val="22DD1C4A"/>
    <w:rsid w:val="23005FFF"/>
    <w:rsid w:val="24637021"/>
    <w:rsid w:val="274236DF"/>
    <w:rsid w:val="278F12A8"/>
    <w:rsid w:val="28307CB8"/>
    <w:rsid w:val="2CAD4C21"/>
    <w:rsid w:val="2D164923"/>
    <w:rsid w:val="2D4E51BE"/>
    <w:rsid w:val="2DEC1E64"/>
    <w:rsid w:val="2E7C7FFC"/>
    <w:rsid w:val="2FAE0C62"/>
    <w:rsid w:val="30CC1CC1"/>
    <w:rsid w:val="335A0171"/>
    <w:rsid w:val="33D55A92"/>
    <w:rsid w:val="345502EE"/>
    <w:rsid w:val="351504BC"/>
    <w:rsid w:val="35E65BF5"/>
    <w:rsid w:val="38CF4276"/>
    <w:rsid w:val="39DE3F34"/>
    <w:rsid w:val="3AC93F3F"/>
    <w:rsid w:val="3ADB1518"/>
    <w:rsid w:val="3AE8273F"/>
    <w:rsid w:val="3CE358B4"/>
    <w:rsid w:val="3EAF58B8"/>
    <w:rsid w:val="40FA7FE4"/>
    <w:rsid w:val="419F106E"/>
    <w:rsid w:val="45BF11CF"/>
    <w:rsid w:val="462D7893"/>
    <w:rsid w:val="46F003F2"/>
    <w:rsid w:val="48301426"/>
    <w:rsid w:val="4AC476CD"/>
    <w:rsid w:val="4B2A228A"/>
    <w:rsid w:val="4B4A2892"/>
    <w:rsid w:val="4DCE3873"/>
    <w:rsid w:val="4E612D46"/>
    <w:rsid w:val="504F62A6"/>
    <w:rsid w:val="51B55619"/>
    <w:rsid w:val="51C14F7F"/>
    <w:rsid w:val="52701954"/>
    <w:rsid w:val="53704EDC"/>
    <w:rsid w:val="53962F36"/>
    <w:rsid w:val="5A4958A0"/>
    <w:rsid w:val="5A96544F"/>
    <w:rsid w:val="5B601826"/>
    <w:rsid w:val="5D6202A0"/>
    <w:rsid w:val="5DD45079"/>
    <w:rsid w:val="5E265438"/>
    <w:rsid w:val="5EDC1F76"/>
    <w:rsid w:val="5EEA0B82"/>
    <w:rsid w:val="627D38C3"/>
    <w:rsid w:val="64EB68C1"/>
    <w:rsid w:val="64EC13ED"/>
    <w:rsid w:val="65E502FF"/>
    <w:rsid w:val="67FA37DE"/>
    <w:rsid w:val="6B7E79E5"/>
    <w:rsid w:val="6F1057E5"/>
    <w:rsid w:val="6F38641A"/>
    <w:rsid w:val="6F546DAA"/>
    <w:rsid w:val="71CB5047"/>
    <w:rsid w:val="74A67FC1"/>
    <w:rsid w:val="7501745D"/>
    <w:rsid w:val="755B20D1"/>
    <w:rsid w:val="757D6B88"/>
    <w:rsid w:val="766007E0"/>
    <w:rsid w:val="799F7E92"/>
    <w:rsid w:val="79AC3674"/>
    <w:rsid w:val="7A2219B4"/>
    <w:rsid w:val="7CE618A6"/>
    <w:rsid w:val="7D250675"/>
    <w:rsid w:val="7DA84B02"/>
    <w:rsid w:val="7EC30AD2"/>
    <w:rsid w:val="7ED7306A"/>
    <w:rsid w:val="7FC52612"/>
    <w:rsid w:val="7FF750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宋体"/>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196</Words>
  <Characters>207</Characters>
  <Lines>1</Lines>
  <Paragraphs>1</Paragraphs>
  <TotalTime>1</TotalTime>
  <ScaleCrop>false</ScaleCrop>
  <LinksUpToDate>false</LinksUpToDate>
  <CharactersWithSpaces>233</CharactersWithSpaces>
  <Application>WPS Office_11.1.0.8500_F1E327BC-269C-435d-A152-05C5408002CA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cp:lastModifiedBy>
  <dcterms:modified xsi:type="dcterms:W3CDTF">2025-03-25T06:32:25Z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2052-11.1.0.8500</vt:lpwstr>
  </property>
  <property fmtid="{D5CDD505-2E9C-101B-9397-08002B2CF9AE}" pid="3" name="ICV">
    <vt:lpwstr>55B4479D98C94F34B915ABC4FACA87F6</vt:lpwstr>
  </property>
</Properties>
</file>