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一、石家庄市藁城区残疾人联合会本级收支预算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一、石家庄市藁城区残疾人联合会本级收支预算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817.24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50.21</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956.77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867.45</w:t>
            </w:r>
          </w:p>
        </w:tc>
        <w:tc>
          <w:tcPr>
            <w:tcW w:w="4535" w:type="dxa"/>
            <w:vAlign w:val="center"/>
          </w:tcPr>
          <w:p>
            <w:pPr>
              <w:pStyle w:val="14"/>
            </w:pPr>
            <w:r>
              <w:t>本年支出合计</w:t>
            </w:r>
          </w:p>
        </w:tc>
        <w:tc>
          <w:tcPr>
            <w:tcW w:w="2126" w:type="dxa"/>
            <w:vAlign w:val="center"/>
          </w:tcPr>
          <w:p>
            <w:pPr>
              <w:pStyle w:val="15"/>
            </w:pPr>
            <w:r>
              <w:t>1074.97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207.52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1074.97</w:t>
            </w:r>
          </w:p>
        </w:tc>
        <w:tc>
          <w:tcPr>
            <w:tcW w:w="4535" w:type="dxa"/>
            <w:vAlign w:val="center"/>
          </w:tcPr>
          <w:p>
            <w:pPr>
              <w:pStyle w:val="14"/>
            </w:pPr>
            <w:r>
              <w:t>支出总计</w:t>
            </w:r>
          </w:p>
        </w:tc>
        <w:tc>
          <w:tcPr>
            <w:tcW w:w="2126" w:type="dxa"/>
            <w:vAlign w:val="center"/>
          </w:tcPr>
          <w:p>
            <w:pPr>
              <w:pStyle w:val="15"/>
            </w:pPr>
            <w:r>
              <w:t>1074.97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1074.97</w:t>
            </w:r>
          </w:p>
        </w:tc>
        <w:tc>
          <w:tcPr>
            <w:tcW w:w="1134" w:type="dxa"/>
            <w:vAlign w:val="center"/>
          </w:tcPr>
          <w:p>
            <w:pPr>
              <w:pStyle w:val="15"/>
            </w:pPr>
            <w:r>
              <w:t>867.45</w:t>
            </w:r>
          </w:p>
        </w:tc>
        <w:tc>
          <w:tcPr>
            <w:tcW w:w="1134" w:type="dxa"/>
            <w:vAlign w:val="center"/>
          </w:tcPr>
          <w:p>
            <w:pPr>
              <w:pStyle w:val="15"/>
            </w:pPr>
            <w:r>
              <w:t>867.45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956.77</w:t>
            </w:r>
          </w:p>
        </w:tc>
        <w:tc>
          <w:tcPr>
            <w:tcW w:w="1134" w:type="dxa"/>
            <w:vAlign w:val="center"/>
          </w:tcPr>
          <w:p>
            <w:pPr>
              <w:pStyle w:val="11"/>
            </w:pPr>
            <w:r>
              <w:t>796.16</w:t>
            </w:r>
          </w:p>
        </w:tc>
        <w:tc>
          <w:tcPr>
            <w:tcW w:w="1134" w:type="dxa"/>
            <w:vAlign w:val="center"/>
          </w:tcPr>
          <w:p>
            <w:pPr>
              <w:pStyle w:val="11"/>
            </w:pPr>
            <w:r>
              <w:t>796.16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24.46</w:t>
            </w:r>
          </w:p>
        </w:tc>
        <w:tc>
          <w:tcPr>
            <w:tcW w:w="1134" w:type="dxa"/>
            <w:vAlign w:val="center"/>
          </w:tcPr>
          <w:p>
            <w:pPr>
              <w:pStyle w:val="11"/>
            </w:pPr>
            <w:r>
              <w:t>24.46</w:t>
            </w:r>
          </w:p>
        </w:tc>
        <w:tc>
          <w:tcPr>
            <w:tcW w:w="1134" w:type="dxa"/>
            <w:vAlign w:val="center"/>
          </w:tcPr>
          <w:p>
            <w:pPr>
              <w:pStyle w:val="11"/>
            </w:pPr>
            <w:r>
              <w:t>24.46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8.94</w:t>
            </w:r>
          </w:p>
        </w:tc>
        <w:tc>
          <w:tcPr>
            <w:tcW w:w="1134" w:type="dxa"/>
            <w:vAlign w:val="center"/>
          </w:tcPr>
          <w:p>
            <w:pPr>
              <w:pStyle w:val="11"/>
            </w:pPr>
            <w:r>
              <w:t>8.94</w:t>
            </w:r>
          </w:p>
        </w:tc>
        <w:tc>
          <w:tcPr>
            <w:tcW w:w="1134" w:type="dxa"/>
            <w:vAlign w:val="center"/>
          </w:tcPr>
          <w:p>
            <w:pPr>
              <w:pStyle w:val="11"/>
            </w:pPr>
            <w:r>
              <w:t>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15.52</w:t>
            </w:r>
          </w:p>
        </w:tc>
        <w:tc>
          <w:tcPr>
            <w:tcW w:w="1134" w:type="dxa"/>
            <w:vAlign w:val="center"/>
          </w:tcPr>
          <w:p>
            <w:pPr>
              <w:pStyle w:val="11"/>
            </w:pPr>
            <w:r>
              <w:t>15.52</w:t>
            </w:r>
          </w:p>
        </w:tc>
        <w:tc>
          <w:tcPr>
            <w:tcW w:w="1134" w:type="dxa"/>
            <w:vAlign w:val="center"/>
          </w:tcPr>
          <w:p>
            <w:pPr>
              <w:pStyle w:val="11"/>
            </w:pPr>
            <w:r>
              <w:t>15.52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932.31</w:t>
            </w:r>
          </w:p>
        </w:tc>
        <w:tc>
          <w:tcPr>
            <w:tcW w:w="1134" w:type="dxa"/>
            <w:vAlign w:val="center"/>
          </w:tcPr>
          <w:p>
            <w:pPr>
              <w:pStyle w:val="11"/>
            </w:pPr>
            <w:r>
              <w:t>771.70</w:t>
            </w:r>
          </w:p>
        </w:tc>
        <w:tc>
          <w:tcPr>
            <w:tcW w:w="1134" w:type="dxa"/>
            <w:vAlign w:val="center"/>
          </w:tcPr>
          <w:p>
            <w:pPr>
              <w:pStyle w:val="11"/>
            </w:pPr>
            <w:r>
              <w:t>771.70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2081101</w:t>
            </w:r>
          </w:p>
        </w:tc>
        <w:tc>
          <w:tcPr>
            <w:tcW w:w="1559" w:type="dxa"/>
            <w:vAlign w:val="center"/>
          </w:tcPr>
          <w:p>
            <w:pPr>
              <w:pStyle w:val="12"/>
            </w:pPr>
            <w:r>
              <w:t>行政运行</w:t>
            </w:r>
          </w:p>
        </w:tc>
        <w:tc>
          <w:tcPr>
            <w:tcW w:w="1134" w:type="dxa"/>
            <w:vAlign w:val="center"/>
          </w:tcPr>
          <w:p>
            <w:pPr>
              <w:pStyle w:val="11"/>
            </w:pPr>
            <w:r>
              <w:t>133.02</w:t>
            </w:r>
          </w:p>
        </w:tc>
        <w:tc>
          <w:tcPr>
            <w:tcW w:w="1134" w:type="dxa"/>
            <w:vAlign w:val="center"/>
          </w:tcPr>
          <w:p>
            <w:pPr>
              <w:pStyle w:val="11"/>
            </w:pPr>
            <w:r>
              <w:t>133.02</w:t>
            </w:r>
          </w:p>
        </w:tc>
        <w:tc>
          <w:tcPr>
            <w:tcW w:w="1134" w:type="dxa"/>
            <w:vAlign w:val="center"/>
          </w:tcPr>
          <w:p>
            <w:pPr>
              <w:pStyle w:val="11"/>
            </w:pPr>
            <w:r>
              <w:t>133.02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2081102</w:t>
            </w:r>
          </w:p>
        </w:tc>
        <w:tc>
          <w:tcPr>
            <w:tcW w:w="1559" w:type="dxa"/>
            <w:vAlign w:val="center"/>
          </w:tcPr>
          <w:p>
            <w:pPr>
              <w:pStyle w:val="12"/>
            </w:pPr>
            <w:r>
              <w:t>一般行政管理事务</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2081104</w:t>
            </w:r>
          </w:p>
        </w:tc>
        <w:tc>
          <w:tcPr>
            <w:tcW w:w="1559" w:type="dxa"/>
            <w:vAlign w:val="center"/>
          </w:tcPr>
          <w:p>
            <w:pPr>
              <w:pStyle w:val="12"/>
            </w:pPr>
            <w:r>
              <w:t>残疾人康复</w:t>
            </w:r>
          </w:p>
        </w:tc>
        <w:tc>
          <w:tcPr>
            <w:tcW w:w="1134" w:type="dxa"/>
            <w:vAlign w:val="center"/>
          </w:tcPr>
          <w:p>
            <w:pPr>
              <w:pStyle w:val="11"/>
            </w:pPr>
            <w:r>
              <w:t>282.85</w:t>
            </w:r>
          </w:p>
        </w:tc>
        <w:tc>
          <w:tcPr>
            <w:tcW w:w="1134" w:type="dxa"/>
            <w:vAlign w:val="center"/>
          </w:tcPr>
          <w:p>
            <w:pPr>
              <w:pStyle w:val="11"/>
            </w:pPr>
            <w:r>
              <w:t>180.50</w:t>
            </w:r>
          </w:p>
        </w:tc>
        <w:tc>
          <w:tcPr>
            <w:tcW w:w="1134" w:type="dxa"/>
            <w:vAlign w:val="center"/>
          </w:tcPr>
          <w:p>
            <w:pPr>
              <w:pStyle w:val="11"/>
            </w:pPr>
            <w:r>
              <w:t>180.50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102.35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2081105</w:t>
            </w:r>
          </w:p>
        </w:tc>
        <w:tc>
          <w:tcPr>
            <w:tcW w:w="1559" w:type="dxa"/>
            <w:vAlign w:val="center"/>
          </w:tcPr>
          <w:p>
            <w:pPr>
              <w:pStyle w:val="12"/>
            </w:pPr>
            <w:r>
              <w:t>残疾人就业</w:t>
            </w:r>
          </w:p>
        </w:tc>
        <w:tc>
          <w:tcPr>
            <w:tcW w:w="1134" w:type="dxa"/>
            <w:vAlign w:val="center"/>
          </w:tcPr>
          <w:p>
            <w:pPr>
              <w:pStyle w:val="11"/>
            </w:pPr>
            <w:r>
              <w:t>261.94</w:t>
            </w:r>
          </w:p>
        </w:tc>
        <w:tc>
          <w:tcPr>
            <w:tcW w:w="1134" w:type="dxa"/>
            <w:vAlign w:val="center"/>
          </w:tcPr>
          <w:p>
            <w:pPr>
              <w:pStyle w:val="11"/>
            </w:pPr>
            <w:r>
              <w:t>221.18</w:t>
            </w:r>
          </w:p>
        </w:tc>
        <w:tc>
          <w:tcPr>
            <w:tcW w:w="1134" w:type="dxa"/>
            <w:vAlign w:val="center"/>
          </w:tcPr>
          <w:p>
            <w:pPr>
              <w:pStyle w:val="11"/>
            </w:pPr>
            <w:r>
              <w:t>221.18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2081106</w:t>
            </w:r>
          </w:p>
        </w:tc>
        <w:tc>
          <w:tcPr>
            <w:tcW w:w="1559" w:type="dxa"/>
            <w:vAlign w:val="center"/>
          </w:tcPr>
          <w:p>
            <w:pPr>
              <w:pStyle w:val="12"/>
            </w:pPr>
            <w:r>
              <w:t>残疾人体育</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2081199</w:t>
            </w:r>
          </w:p>
        </w:tc>
        <w:tc>
          <w:tcPr>
            <w:tcW w:w="1559" w:type="dxa"/>
            <w:vAlign w:val="center"/>
          </w:tcPr>
          <w:p>
            <w:pPr>
              <w:pStyle w:val="12"/>
            </w:pPr>
            <w:r>
              <w:t>其他残疾人事业支出</w:t>
            </w:r>
          </w:p>
        </w:tc>
        <w:tc>
          <w:tcPr>
            <w:tcW w:w="1134" w:type="dxa"/>
            <w:vAlign w:val="center"/>
          </w:tcPr>
          <w:p>
            <w:pPr>
              <w:pStyle w:val="11"/>
            </w:pPr>
            <w:r>
              <w:t>191.00</w:t>
            </w:r>
          </w:p>
        </w:tc>
        <w:tc>
          <w:tcPr>
            <w:tcW w:w="1134" w:type="dxa"/>
            <w:vAlign w:val="center"/>
          </w:tcPr>
          <w:p>
            <w:pPr>
              <w:pStyle w:val="11"/>
            </w:pPr>
            <w:r>
              <w:t>173.50</w:t>
            </w:r>
          </w:p>
        </w:tc>
        <w:tc>
          <w:tcPr>
            <w:tcW w:w="1134" w:type="dxa"/>
            <w:vAlign w:val="center"/>
          </w:tcPr>
          <w:p>
            <w:pPr>
              <w:pStyle w:val="11"/>
            </w:pPr>
            <w:r>
              <w:t>173.50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9.67</w:t>
            </w:r>
          </w:p>
        </w:tc>
        <w:tc>
          <w:tcPr>
            <w:tcW w:w="1134" w:type="dxa"/>
            <w:vAlign w:val="center"/>
          </w:tcPr>
          <w:p>
            <w:pPr>
              <w:pStyle w:val="11"/>
            </w:pPr>
            <w:r>
              <w:t>9.67</w:t>
            </w:r>
          </w:p>
        </w:tc>
        <w:tc>
          <w:tcPr>
            <w:tcW w:w="1134" w:type="dxa"/>
            <w:vAlign w:val="center"/>
          </w:tcPr>
          <w:p>
            <w:pPr>
              <w:pStyle w:val="11"/>
            </w:pPr>
            <w:r>
              <w:t>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9.67</w:t>
            </w:r>
          </w:p>
        </w:tc>
        <w:tc>
          <w:tcPr>
            <w:tcW w:w="1134" w:type="dxa"/>
            <w:vAlign w:val="center"/>
          </w:tcPr>
          <w:p>
            <w:pPr>
              <w:pStyle w:val="11"/>
            </w:pPr>
            <w:r>
              <w:t>9.67</w:t>
            </w:r>
          </w:p>
        </w:tc>
        <w:tc>
          <w:tcPr>
            <w:tcW w:w="1134" w:type="dxa"/>
            <w:vAlign w:val="center"/>
          </w:tcPr>
          <w:p>
            <w:pPr>
              <w:pStyle w:val="11"/>
            </w:pPr>
            <w:r>
              <w:t>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5.45</w:t>
            </w:r>
          </w:p>
        </w:tc>
        <w:tc>
          <w:tcPr>
            <w:tcW w:w="1134" w:type="dxa"/>
            <w:vAlign w:val="center"/>
          </w:tcPr>
          <w:p>
            <w:pPr>
              <w:pStyle w:val="11"/>
            </w:pPr>
            <w:r>
              <w:t>5.45</w:t>
            </w:r>
          </w:p>
        </w:tc>
        <w:tc>
          <w:tcPr>
            <w:tcW w:w="1134" w:type="dxa"/>
            <w:vAlign w:val="center"/>
          </w:tcPr>
          <w:p>
            <w:pPr>
              <w:pStyle w:val="11"/>
            </w:pPr>
            <w:r>
              <w:t>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4.22</w:t>
            </w:r>
          </w:p>
        </w:tc>
        <w:tc>
          <w:tcPr>
            <w:tcW w:w="1134" w:type="dxa"/>
            <w:vAlign w:val="center"/>
          </w:tcPr>
          <w:p>
            <w:pPr>
              <w:pStyle w:val="11"/>
            </w:pPr>
            <w:r>
              <w:t>4.22</w:t>
            </w:r>
          </w:p>
        </w:tc>
        <w:tc>
          <w:tcPr>
            <w:tcW w:w="1134" w:type="dxa"/>
            <w:vAlign w:val="center"/>
          </w:tcPr>
          <w:p>
            <w:pPr>
              <w:pStyle w:val="11"/>
            </w:pPr>
            <w:r>
              <w:t>4.22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97.12</w:t>
            </w:r>
          </w:p>
        </w:tc>
        <w:tc>
          <w:tcPr>
            <w:tcW w:w="1134" w:type="dxa"/>
            <w:vAlign w:val="center"/>
          </w:tcPr>
          <w:p>
            <w:pPr>
              <w:pStyle w:val="11"/>
            </w:pPr>
            <w:r>
              <w:t>50.21</w:t>
            </w:r>
          </w:p>
        </w:tc>
        <w:tc>
          <w:tcPr>
            <w:tcW w:w="1134" w:type="dxa"/>
            <w:vAlign w:val="center"/>
          </w:tcPr>
          <w:p>
            <w:pPr>
              <w:pStyle w:val="11"/>
            </w:pPr>
            <w:r>
              <w:t>50.21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97.12</w:t>
            </w:r>
          </w:p>
        </w:tc>
        <w:tc>
          <w:tcPr>
            <w:tcW w:w="1134" w:type="dxa"/>
            <w:vAlign w:val="center"/>
          </w:tcPr>
          <w:p>
            <w:pPr>
              <w:pStyle w:val="11"/>
            </w:pPr>
            <w:r>
              <w:t>50.21</w:t>
            </w:r>
          </w:p>
        </w:tc>
        <w:tc>
          <w:tcPr>
            <w:tcW w:w="1134" w:type="dxa"/>
            <w:vAlign w:val="center"/>
          </w:tcPr>
          <w:p>
            <w:pPr>
              <w:pStyle w:val="11"/>
            </w:pPr>
            <w:r>
              <w:t>50.21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2296006</w:t>
            </w:r>
          </w:p>
        </w:tc>
        <w:tc>
          <w:tcPr>
            <w:tcW w:w="1559" w:type="dxa"/>
            <w:vAlign w:val="center"/>
          </w:tcPr>
          <w:p>
            <w:pPr>
              <w:pStyle w:val="12"/>
            </w:pPr>
            <w:r>
              <w:t>用于残疾人事业的彩票公益金支出</w:t>
            </w:r>
          </w:p>
        </w:tc>
        <w:tc>
          <w:tcPr>
            <w:tcW w:w="1134" w:type="dxa"/>
            <w:vAlign w:val="center"/>
          </w:tcPr>
          <w:p>
            <w:pPr>
              <w:pStyle w:val="11"/>
            </w:pPr>
            <w:r>
              <w:t>97.12</w:t>
            </w:r>
          </w:p>
        </w:tc>
        <w:tc>
          <w:tcPr>
            <w:tcW w:w="1134" w:type="dxa"/>
            <w:vAlign w:val="center"/>
          </w:tcPr>
          <w:p>
            <w:pPr>
              <w:pStyle w:val="11"/>
            </w:pPr>
            <w:r>
              <w:t>50.21</w:t>
            </w:r>
          </w:p>
        </w:tc>
        <w:tc>
          <w:tcPr>
            <w:tcW w:w="1134" w:type="dxa"/>
            <w:vAlign w:val="center"/>
          </w:tcPr>
          <w:p>
            <w:pPr>
              <w:pStyle w:val="11"/>
            </w:pPr>
            <w:r>
              <w:t>50.21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46.91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1074.97</w:t>
            </w:r>
          </w:p>
        </w:tc>
        <w:tc>
          <w:tcPr>
            <w:tcW w:w="1361" w:type="dxa"/>
            <w:vAlign w:val="center"/>
          </w:tcPr>
          <w:p>
            <w:pPr>
              <w:pStyle w:val="15"/>
            </w:pPr>
            <w:r>
              <w:t>178.56</w:t>
            </w:r>
          </w:p>
        </w:tc>
        <w:tc>
          <w:tcPr>
            <w:tcW w:w="1361" w:type="dxa"/>
            <w:vAlign w:val="center"/>
          </w:tcPr>
          <w:p>
            <w:pPr>
              <w:pStyle w:val="15"/>
            </w:pPr>
            <w:r>
              <w:t>896.41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956.77</w:t>
            </w:r>
          </w:p>
        </w:tc>
        <w:tc>
          <w:tcPr>
            <w:tcW w:w="1361" w:type="dxa"/>
            <w:vAlign w:val="center"/>
          </w:tcPr>
          <w:p>
            <w:pPr>
              <w:pStyle w:val="11"/>
            </w:pPr>
            <w:r>
              <w:t>157.48</w:t>
            </w:r>
          </w:p>
        </w:tc>
        <w:tc>
          <w:tcPr>
            <w:tcW w:w="1361" w:type="dxa"/>
            <w:vAlign w:val="center"/>
          </w:tcPr>
          <w:p>
            <w:pPr>
              <w:pStyle w:val="11"/>
            </w:pPr>
            <w:r>
              <w:t>799.29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24.46</w:t>
            </w:r>
          </w:p>
        </w:tc>
        <w:tc>
          <w:tcPr>
            <w:tcW w:w="1361" w:type="dxa"/>
            <w:vAlign w:val="center"/>
          </w:tcPr>
          <w:p>
            <w:pPr>
              <w:pStyle w:val="11"/>
            </w:pPr>
            <w:r>
              <w:t>24.46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8.94</w:t>
            </w:r>
          </w:p>
        </w:tc>
        <w:tc>
          <w:tcPr>
            <w:tcW w:w="1361" w:type="dxa"/>
            <w:vAlign w:val="center"/>
          </w:tcPr>
          <w:p>
            <w:pPr>
              <w:pStyle w:val="11"/>
            </w:pPr>
            <w:r>
              <w:t>8.94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15.52</w:t>
            </w:r>
          </w:p>
        </w:tc>
        <w:tc>
          <w:tcPr>
            <w:tcW w:w="1361" w:type="dxa"/>
            <w:vAlign w:val="center"/>
          </w:tcPr>
          <w:p>
            <w:pPr>
              <w:pStyle w:val="11"/>
            </w:pPr>
            <w:r>
              <w:t>15.52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932.31</w:t>
            </w:r>
          </w:p>
        </w:tc>
        <w:tc>
          <w:tcPr>
            <w:tcW w:w="1361" w:type="dxa"/>
            <w:vAlign w:val="center"/>
          </w:tcPr>
          <w:p>
            <w:pPr>
              <w:pStyle w:val="11"/>
            </w:pPr>
            <w:r>
              <w:t>133.02</w:t>
            </w:r>
          </w:p>
        </w:tc>
        <w:tc>
          <w:tcPr>
            <w:tcW w:w="1361" w:type="dxa"/>
            <w:vAlign w:val="center"/>
          </w:tcPr>
          <w:p>
            <w:pPr>
              <w:pStyle w:val="11"/>
            </w:pPr>
            <w:r>
              <w:t>799.29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2081101</w:t>
            </w:r>
          </w:p>
        </w:tc>
        <w:tc>
          <w:tcPr>
            <w:tcW w:w="4535" w:type="dxa"/>
            <w:vAlign w:val="center"/>
          </w:tcPr>
          <w:p>
            <w:pPr>
              <w:pStyle w:val="12"/>
            </w:pPr>
            <w:r>
              <w:t>行政运行</w:t>
            </w:r>
          </w:p>
        </w:tc>
        <w:tc>
          <w:tcPr>
            <w:tcW w:w="1361" w:type="dxa"/>
            <w:vAlign w:val="center"/>
          </w:tcPr>
          <w:p>
            <w:pPr>
              <w:pStyle w:val="11"/>
            </w:pPr>
            <w:r>
              <w:t>133.02</w:t>
            </w:r>
          </w:p>
        </w:tc>
        <w:tc>
          <w:tcPr>
            <w:tcW w:w="1361" w:type="dxa"/>
            <w:vAlign w:val="center"/>
          </w:tcPr>
          <w:p>
            <w:pPr>
              <w:pStyle w:val="11"/>
            </w:pPr>
            <w:r>
              <w:t>133.02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2081102</w:t>
            </w:r>
          </w:p>
        </w:tc>
        <w:tc>
          <w:tcPr>
            <w:tcW w:w="4535" w:type="dxa"/>
            <w:vAlign w:val="center"/>
          </w:tcPr>
          <w:p>
            <w:pPr>
              <w:pStyle w:val="12"/>
            </w:pPr>
            <w:r>
              <w:t>一般行政管理事务</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2081104</w:t>
            </w:r>
          </w:p>
        </w:tc>
        <w:tc>
          <w:tcPr>
            <w:tcW w:w="4535" w:type="dxa"/>
            <w:vAlign w:val="center"/>
          </w:tcPr>
          <w:p>
            <w:pPr>
              <w:pStyle w:val="12"/>
            </w:pPr>
            <w:r>
              <w:t>残疾人康复</w:t>
            </w:r>
          </w:p>
        </w:tc>
        <w:tc>
          <w:tcPr>
            <w:tcW w:w="1361" w:type="dxa"/>
            <w:vAlign w:val="center"/>
          </w:tcPr>
          <w:p>
            <w:pPr>
              <w:pStyle w:val="11"/>
            </w:pPr>
            <w:r>
              <w:t>282.85</w:t>
            </w:r>
          </w:p>
        </w:tc>
        <w:tc>
          <w:tcPr>
            <w:tcW w:w="1361" w:type="dxa"/>
            <w:vAlign w:val="center"/>
          </w:tcPr>
          <w:p>
            <w:pPr>
              <w:pStyle w:val="11"/>
            </w:pPr>
          </w:p>
        </w:tc>
        <w:tc>
          <w:tcPr>
            <w:tcW w:w="1361" w:type="dxa"/>
            <w:vAlign w:val="center"/>
          </w:tcPr>
          <w:p>
            <w:pPr>
              <w:pStyle w:val="11"/>
            </w:pPr>
            <w:r>
              <w:t>282.85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2081105</w:t>
            </w:r>
          </w:p>
        </w:tc>
        <w:tc>
          <w:tcPr>
            <w:tcW w:w="4535" w:type="dxa"/>
            <w:vAlign w:val="center"/>
          </w:tcPr>
          <w:p>
            <w:pPr>
              <w:pStyle w:val="12"/>
            </w:pPr>
            <w:r>
              <w:t>残疾人就业</w:t>
            </w:r>
          </w:p>
        </w:tc>
        <w:tc>
          <w:tcPr>
            <w:tcW w:w="1361" w:type="dxa"/>
            <w:vAlign w:val="center"/>
          </w:tcPr>
          <w:p>
            <w:pPr>
              <w:pStyle w:val="11"/>
            </w:pPr>
            <w:r>
              <w:t>261.94</w:t>
            </w:r>
          </w:p>
        </w:tc>
        <w:tc>
          <w:tcPr>
            <w:tcW w:w="1361" w:type="dxa"/>
            <w:vAlign w:val="center"/>
          </w:tcPr>
          <w:p>
            <w:pPr>
              <w:pStyle w:val="11"/>
            </w:pPr>
          </w:p>
        </w:tc>
        <w:tc>
          <w:tcPr>
            <w:tcW w:w="1361" w:type="dxa"/>
            <w:vAlign w:val="center"/>
          </w:tcPr>
          <w:p>
            <w:pPr>
              <w:pStyle w:val="11"/>
            </w:pPr>
            <w:r>
              <w:t>261.94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2081106</w:t>
            </w:r>
          </w:p>
        </w:tc>
        <w:tc>
          <w:tcPr>
            <w:tcW w:w="4535" w:type="dxa"/>
            <w:vAlign w:val="center"/>
          </w:tcPr>
          <w:p>
            <w:pPr>
              <w:pStyle w:val="12"/>
            </w:pPr>
            <w:r>
              <w:t>残疾人体育</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2081199</w:t>
            </w:r>
          </w:p>
        </w:tc>
        <w:tc>
          <w:tcPr>
            <w:tcW w:w="4535" w:type="dxa"/>
            <w:vAlign w:val="center"/>
          </w:tcPr>
          <w:p>
            <w:pPr>
              <w:pStyle w:val="12"/>
            </w:pPr>
            <w:r>
              <w:t>其他残疾人事业支出</w:t>
            </w:r>
          </w:p>
        </w:tc>
        <w:tc>
          <w:tcPr>
            <w:tcW w:w="1361" w:type="dxa"/>
            <w:vAlign w:val="center"/>
          </w:tcPr>
          <w:p>
            <w:pPr>
              <w:pStyle w:val="11"/>
            </w:pPr>
            <w:r>
              <w:t>191.00</w:t>
            </w:r>
          </w:p>
        </w:tc>
        <w:tc>
          <w:tcPr>
            <w:tcW w:w="1361" w:type="dxa"/>
            <w:vAlign w:val="center"/>
          </w:tcPr>
          <w:p>
            <w:pPr>
              <w:pStyle w:val="11"/>
            </w:pPr>
          </w:p>
        </w:tc>
        <w:tc>
          <w:tcPr>
            <w:tcW w:w="1361" w:type="dxa"/>
            <w:vAlign w:val="center"/>
          </w:tcPr>
          <w:p>
            <w:pPr>
              <w:pStyle w:val="11"/>
            </w:pPr>
            <w:r>
              <w:t>191.00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9.67</w:t>
            </w:r>
          </w:p>
        </w:tc>
        <w:tc>
          <w:tcPr>
            <w:tcW w:w="1361" w:type="dxa"/>
            <w:vAlign w:val="center"/>
          </w:tcPr>
          <w:p>
            <w:pPr>
              <w:pStyle w:val="11"/>
            </w:pPr>
            <w:r>
              <w:t>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9.67</w:t>
            </w:r>
          </w:p>
        </w:tc>
        <w:tc>
          <w:tcPr>
            <w:tcW w:w="1361" w:type="dxa"/>
            <w:vAlign w:val="center"/>
          </w:tcPr>
          <w:p>
            <w:pPr>
              <w:pStyle w:val="11"/>
            </w:pPr>
            <w:r>
              <w:t>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5.45</w:t>
            </w:r>
          </w:p>
        </w:tc>
        <w:tc>
          <w:tcPr>
            <w:tcW w:w="1361" w:type="dxa"/>
            <w:vAlign w:val="center"/>
          </w:tcPr>
          <w:p>
            <w:pPr>
              <w:pStyle w:val="11"/>
            </w:pPr>
            <w:r>
              <w:t>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4.22</w:t>
            </w:r>
          </w:p>
        </w:tc>
        <w:tc>
          <w:tcPr>
            <w:tcW w:w="1361" w:type="dxa"/>
            <w:vAlign w:val="center"/>
          </w:tcPr>
          <w:p>
            <w:pPr>
              <w:pStyle w:val="11"/>
            </w:pPr>
            <w:r>
              <w:t>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97.12</w:t>
            </w:r>
          </w:p>
        </w:tc>
        <w:tc>
          <w:tcPr>
            <w:tcW w:w="1361" w:type="dxa"/>
            <w:vAlign w:val="center"/>
          </w:tcPr>
          <w:p>
            <w:pPr>
              <w:pStyle w:val="11"/>
            </w:pPr>
          </w:p>
        </w:tc>
        <w:tc>
          <w:tcPr>
            <w:tcW w:w="1361" w:type="dxa"/>
            <w:vAlign w:val="center"/>
          </w:tcPr>
          <w:p>
            <w:pPr>
              <w:pStyle w:val="11"/>
            </w:pPr>
            <w:r>
              <w:t>97.12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97.12</w:t>
            </w:r>
          </w:p>
        </w:tc>
        <w:tc>
          <w:tcPr>
            <w:tcW w:w="1361" w:type="dxa"/>
            <w:vAlign w:val="center"/>
          </w:tcPr>
          <w:p>
            <w:pPr>
              <w:pStyle w:val="11"/>
            </w:pPr>
          </w:p>
        </w:tc>
        <w:tc>
          <w:tcPr>
            <w:tcW w:w="1361" w:type="dxa"/>
            <w:vAlign w:val="center"/>
          </w:tcPr>
          <w:p>
            <w:pPr>
              <w:pStyle w:val="11"/>
            </w:pPr>
            <w:r>
              <w:t>97.12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2296006</w:t>
            </w:r>
          </w:p>
        </w:tc>
        <w:tc>
          <w:tcPr>
            <w:tcW w:w="4535" w:type="dxa"/>
            <w:vAlign w:val="center"/>
          </w:tcPr>
          <w:p>
            <w:pPr>
              <w:pStyle w:val="12"/>
            </w:pPr>
            <w:r>
              <w:t>用于残疾人事业的彩票公益金支出</w:t>
            </w:r>
          </w:p>
        </w:tc>
        <w:tc>
          <w:tcPr>
            <w:tcW w:w="1361" w:type="dxa"/>
            <w:vAlign w:val="center"/>
          </w:tcPr>
          <w:p>
            <w:pPr>
              <w:pStyle w:val="11"/>
            </w:pPr>
            <w:r>
              <w:t>97.12</w:t>
            </w:r>
          </w:p>
        </w:tc>
        <w:tc>
          <w:tcPr>
            <w:tcW w:w="1361" w:type="dxa"/>
            <w:vAlign w:val="center"/>
          </w:tcPr>
          <w:p>
            <w:pPr>
              <w:pStyle w:val="11"/>
            </w:pPr>
          </w:p>
        </w:tc>
        <w:tc>
          <w:tcPr>
            <w:tcW w:w="1361" w:type="dxa"/>
            <w:vAlign w:val="center"/>
          </w:tcPr>
          <w:p>
            <w:pPr>
              <w:pStyle w:val="11"/>
            </w:pPr>
            <w:r>
              <w:t>97.12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817.24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50.21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956.77</w:t>
            </w:r>
          </w:p>
        </w:tc>
        <w:tc>
          <w:tcPr>
            <w:tcW w:w="1474" w:type="dxa"/>
            <w:vAlign w:val="center"/>
          </w:tcPr>
          <w:p>
            <w:pPr>
              <w:pStyle w:val="11"/>
            </w:pPr>
            <w:r>
              <w:t>956.77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9.67</w:t>
            </w:r>
          </w:p>
        </w:tc>
        <w:tc>
          <w:tcPr>
            <w:tcW w:w="1474" w:type="dxa"/>
            <w:vAlign w:val="center"/>
          </w:tcPr>
          <w:p>
            <w:pPr>
              <w:pStyle w:val="11"/>
            </w:pPr>
            <w:r>
              <w:t>9.67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11.41</w:t>
            </w:r>
          </w:p>
        </w:tc>
        <w:tc>
          <w:tcPr>
            <w:tcW w:w="1474" w:type="dxa"/>
            <w:vAlign w:val="center"/>
          </w:tcPr>
          <w:p>
            <w:pPr>
              <w:pStyle w:val="11"/>
            </w:pPr>
            <w:r>
              <w:t>11.41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97.12</w:t>
            </w:r>
          </w:p>
        </w:tc>
        <w:tc>
          <w:tcPr>
            <w:tcW w:w="1474" w:type="dxa"/>
            <w:vAlign w:val="center"/>
          </w:tcPr>
          <w:p>
            <w:pPr>
              <w:pStyle w:val="11"/>
            </w:pPr>
          </w:p>
        </w:tc>
        <w:tc>
          <w:tcPr>
            <w:tcW w:w="1474" w:type="dxa"/>
            <w:vAlign w:val="center"/>
          </w:tcPr>
          <w:p>
            <w:pPr>
              <w:pStyle w:val="11"/>
            </w:pPr>
            <w:r>
              <w:t>97.12</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867.45</w:t>
            </w:r>
          </w:p>
        </w:tc>
        <w:tc>
          <w:tcPr>
            <w:tcW w:w="3402" w:type="dxa"/>
            <w:vAlign w:val="center"/>
          </w:tcPr>
          <w:p>
            <w:pPr>
              <w:pStyle w:val="14"/>
            </w:pPr>
            <w:r>
              <w:t>本年支出合计</w:t>
            </w:r>
          </w:p>
        </w:tc>
        <w:tc>
          <w:tcPr>
            <w:tcW w:w="1474" w:type="dxa"/>
            <w:vAlign w:val="center"/>
          </w:tcPr>
          <w:p>
            <w:pPr>
              <w:pStyle w:val="15"/>
            </w:pPr>
            <w:r>
              <w:t>1074.97</w:t>
            </w:r>
          </w:p>
        </w:tc>
        <w:tc>
          <w:tcPr>
            <w:tcW w:w="1474" w:type="dxa"/>
            <w:vAlign w:val="center"/>
          </w:tcPr>
          <w:p>
            <w:pPr>
              <w:pStyle w:val="15"/>
            </w:pPr>
            <w:r>
              <w:t>977.85</w:t>
            </w:r>
          </w:p>
        </w:tc>
        <w:tc>
          <w:tcPr>
            <w:tcW w:w="1474" w:type="dxa"/>
            <w:vAlign w:val="center"/>
          </w:tcPr>
          <w:p>
            <w:pPr>
              <w:pStyle w:val="15"/>
            </w:pPr>
            <w:r>
              <w:t>97.12</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207.52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160.61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46.91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1074.97</w:t>
            </w:r>
          </w:p>
        </w:tc>
        <w:tc>
          <w:tcPr>
            <w:tcW w:w="3402" w:type="dxa"/>
            <w:vAlign w:val="center"/>
          </w:tcPr>
          <w:p>
            <w:pPr>
              <w:pStyle w:val="14"/>
            </w:pPr>
            <w:r>
              <w:t>支出总计</w:t>
            </w:r>
          </w:p>
        </w:tc>
        <w:tc>
          <w:tcPr>
            <w:tcW w:w="1474" w:type="dxa"/>
            <w:vAlign w:val="center"/>
          </w:tcPr>
          <w:p>
            <w:pPr>
              <w:pStyle w:val="15"/>
            </w:pPr>
            <w:r>
              <w:t>1074.97</w:t>
            </w:r>
          </w:p>
        </w:tc>
        <w:tc>
          <w:tcPr>
            <w:tcW w:w="1474" w:type="dxa"/>
            <w:vAlign w:val="center"/>
          </w:tcPr>
          <w:p>
            <w:pPr>
              <w:pStyle w:val="15"/>
            </w:pPr>
            <w:r>
              <w:t>977.85</w:t>
            </w:r>
          </w:p>
        </w:tc>
        <w:tc>
          <w:tcPr>
            <w:tcW w:w="1474" w:type="dxa"/>
            <w:vAlign w:val="center"/>
          </w:tcPr>
          <w:p>
            <w:pPr>
              <w:pStyle w:val="15"/>
            </w:pPr>
            <w:r>
              <w:t>97.12</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977.85</w:t>
            </w:r>
          </w:p>
        </w:tc>
        <w:tc>
          <w:tcPr>
            <w:tcW w:w="2551" w:type="dxa"/>
            <w:vAlign w:val="center"/>
          </w:tcPr>
          <w:p>
            <w:pPr>
              <w:pStyle w:val="15"/>
            </w:pPr>
            <w:r>
              <w:t>178.56</w:t>
            </w:r>
          </w:p>
        </w:tc>
        <w:tc>
          <w:tcPr>
            <w:tcW w:w="2551" w:type="dxa"/>
            <w:vAlign w:val="center"/>
          </w:tcPr>
          <w:p>
            <w:pPr>
              <w:pStyle w:val="15"/>
            </w:pPr>
            <w:r>
              <w:t>799.29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956.77</w:t>
            </w:r>
          </w:p>
        </w:tc>
        <w:tc>
          <w:tcPr>
            <w:tcW w:w="2551" w:type="dxa"/>
            <w:vAlign w:val="center"/>
          </w:tcPr>
          <w:p>
            <w:pPr>
              <w:pStyle w:val="11"/>
            </w:pPr>
            <w:r>
              <w:t>157.48</w:t>
            </w:r>
          </w:p>
        </w:tc>
        <w:tc>
          <w:tcPr>
            <w:tcW w:w="2551" w:type="dxa"/>
            <w:vAlign w:val="center"/>
          </w:tcPr>
          <w:p>
            <w:pPr>
              <w:pStyle w:val="11"/>
            </w:pPr>
            <w:r>
              <w:t>799.29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24.46</w:t>
            </w:r>
          </w:p>
        </w:tc>
        <w:tc>
          <w:tcPr>
            <w:tcW w:w="2551" w:type="dxa"/>
            <w:vAlign w:val="center"/>
          </w:tcPr>
          <w:p>
            <w:pPr>
              <w:pStyle w:val="11"/>
            </w:pPr>
            <w:r>
              <w:t>24.46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8.94</w:t>
            </w:r>
          </w:p>
        </w:tc>
        <w:tc>
          <w:tcPr>
            <w:tcW w:w="2551" w:type="dxa"/>
            <w:vAlign w:val="center"/>
          </w:tcPr>
          <w:p>
            <w:pPr>
              <w:pStyle w:val="11"/>
            </w:pPr>
            <w:r>
              <w:t>8.94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15.52</w:t>
            </w:r>
          </w:p>
        </w:tc>
        <w:tc>
          <w:tcPr>
            <w:tcW w:w="2551" w:type="dxa"/>
            <w:vAlign w:val="center"/>
          </w:tcPr>
          <w:p>
            <w:pPr>
              <w:pStyle w:val="11"/>
            </w:pPr>
            <w:r>
              <w:t>15.52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932.31</w:t>
            </w:r>
          </w:p>
        </w:tc>
        <w:tc>
          <w:tcPr>
            <w:tcW w:w="2551" w:type="dxa"/>
            <w:vAlign w:val="center"/>
          </w:tcPr>
          <w:p>
            <w:pPr>
              <w:pStyle w:val="11"/>
            </w:pPr>
            <w:r>
              <w:t>133.02</w:t>
            </w:r>
          </w:p>
        </w:tc>
        <w:tc>
          <w:tcPr>
            <w:tcW w:w="2551" w:type="dxa"/>
            <w:vAlign w:val="center"/>
          </w:tcPr>
          <w:p>
            <w:pPr>
              <w:pStyle w:val="11"/>
            </w:pPr>
            <w:r>
              <w:t>799.29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2081101</w:t>
            </w:r>
          </w:p>
        </w:tc>
        <w:tc>
          <w:tcPr>
            <w:tcW w:w="4535" w:type="dxa"/>
            <w:vAlign w:val="center"/>
          </w:tcPr>
          <w:p>
            <w:pPr>
              <w:pStyle w:val="12"/>
            </w:pPr>
            <w:r>
              <w:t>行政运行</w:t>
            </w:r>
          </w:p>
        </w:tc>
        <w:tc>
          <w:tcPr>
            <w:tcW w:w="2551" w:type="dxa"/>
            <w:vAlign w:val="center"/>
          </w:tcPr>
          <w:p>
            <w:pPr>
              <w:pStyle w:val="11"/>
            </w:pPr>
            <w:r>
              <w:t>133.02</w:t>
            </w:r>
          </w:p>
        </w:tc>
        <w:tc>
          <w:tcPr>
            <w:tcW w:w="2551" w:type="dxa"/>
            <w:vAlign w:val="center"/>
          </w:tcPr>
          <w:p>
            <w:pPr>
              <w:pStyle w:val="11"/>
            </w:pPr>
            <w:r>
              <w:t>133.02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2081102</w:t>
            </w:r>
          </w:p>
        </w:tc>
        <w:tc>
          <w:tcPr>
            <w:tcW w:w="4535" w:type="dxa"/>
            <w:vAlign w:val="center"/>
          </w:tcPr>
          <w:p>
            <w:pPr>
              <w:pStyle w:val="12"/>
            </w:pPr>
            <w:r>
              <w:t>一般行政管理事务</w:t>
            </w:r>
          </w:p>
        </w:tc>
        <w:tc>
          <w:tcPr>
            <w:tcW w:w="2551" w:type="dxa"/>
            <w:vAlign w:val="center"/>
          </w:tcPr>
          <w:p>
            <w:pPr>
              <w:pStyle w:val="11"/>
            </w:pPr>
            <w:r>
              <w:t>62.00</w:t>
            </w:r>
          </w:p>
        </w:tc>
        <w:tc>
          <w:tcPr>
            <w:tcW w:w="2551" w:type="dxa"/>
            <w:vAlign w:val="center"/>
          </w:tcPr>
          <w:p>
            <w:pPr>
              <w:pStyle w:val="11"/>
            </w:pPr>
          </w:p>
        </w:tc>
        <w:tc>
          <w:tcPr>
            <w:tcW w:w="2551" w:type="dxa"/>
            <w:vAlign w:val="center"/>
          </w:tcPr>
          <w:p>
            <w:pPr>
              <w:pStyle w:val="11"/>
            </w:pPr>
            <w:r>
              <w:t>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2081104</w:t>
            </w:r>
          </w:p>
        </w:tc>
        <w:tc>
          <w:tcPr>
            <w:tcW w:w="4535" w:type="dxa"/>
            <w:vAlign w:val="center"/>
          </w:tcPr>
          <w:p>
            <w:pPr>
              <w:pStyle w:val="12"/>
            </w:pPr>
            <w:r>
              <w:t>残疾人康复</w:t>
            </w:r>
          </w:p>
        </w:tc>
        <w:tc>
          <w:tcPr>
            <w:tcW w:w="2551" w:type="dxa"/>
            <w:vAlign w:val="center"/>
          </w:tcPr>
          <w:p>
            <w:pPr>
              <w:pStyle w:val="11"/>
            </w:pPr>
            <w:r>
              <w:t>282.85</w:t>
            </w:r>
          </w:p>
        </w:tc>
        <w:tc>
          <w:tcPr>
            <w:tcW w:w="2551" w:type="dxa"/>
            <w:vAlign w:val="center"/>
          </w:tcPr>
          <w:p>
            <w:pPr>
              <w:pStyle w:val="11"/>
            </w:pPr>
          </w:p>
        </w:tc>
        <w:tc>
          <w:tcPr>
            <w:tcW w:w="2551" w:type="dxa"/>
            <w:vAlign w:val="center"/>
          </w:tcPr>
          <w:p>
            <w:pPr>
              <w:pStyle w:val="11"/>
            </w:pPr>
            <w:r>
              <w:t>282.85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2081105</w:t>
            </w:r>
          </w:p>
        </w:tc>
        <w:tc>
          <w:tcPr>
            <w:tcW w:w="4535" w:type="dxa"/>
            <w:vAlign w:val="center"/>
          </w:tcPr>
          <w:p>
            <w:pPr>
              <w:pStyle w:val="12"/>
            </w:pPr>
            <w:r>
              <w:t>残疾人就业</w:t>
            </w:r>
          </w:p>
        </w:tc>
        <w:tc>
          <w:tcPr>
            <w:tcW w:w="2551" w:type="dxa"/>
            <w:vAlign w:val="center"/>
          </w:tcPr>
          <w:p>
            <w:pPr>
              <w:pStyle w:val="11"/>
            </w:pPr>
            <w:r>
              <w:t>261.94</w:t>
            </w:r>
          </w:p>
        </w:tc>
        <w:tc>
          <w:tcPr>
            <w:tcW w:w="2551" w:type="dxa"/>
            <w:vAlign w:val="center"/>
          </w:tcPr>
          <w:p>
            <w:pPr>
              <w:pStyle w:val="11"/>
            </w:pPr>
          </w:p>
        </w:tc>
        <w:tc>
          <w:tcPr>
            <w:tcW w:w="2551" w:type="dxa"/>
            <w:vAlign w:val="center"/>
          </w:tcPr>
          <w:p>
            <w:pPr>
              <w:pStyle w:val="11"/>
            </w:pPr>
            <w:r>
              <w:t>261.94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2081106</w:t>
            </w:r>
          </w:p>
        </w:tc>
        <w:tc>
          <w:tcPr>
            <w:tcW w:w="4535" w:type="dxa"/>
            <w:vAlign w:val="center"/>
          </w:tcPr>
          <w:p>
            <w:pPr>
              <w:pStyle w:val="12"/>
            </w:pPr>
            <w:r>
              <w:t>残疾人体育</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2081199</w:t>
            </w:r>
          </w:p>
        </w:tc>
        <w:tc>
          <w:tcPr>
            <w:tcW w:w="4535" w:type="dxa"/>
            <w:vAlign w:val="center"/>
          </w:tcPr>
          <w:p>
            <w:pPr>
              <w:pStyle w:val="12"/>
            </w:pPr>
            <w:r>
              <w:t>其他残疾人事业支出</w:t>
            </w:r>
          </w:p>
        </w:tc>
        <w:tc>
          <w:tcPr>
            <w:tcW w:w="2551" w:type="dxa"/>
            <w:vAlign w:val="center"/>
          </w:tcPr>
          <w:p>
            <w:pPr>
              <w:pStyle w:val="11"/>
            </w:pPr>
            <w:r>
              <w:t>191.00</w:t>
            </w:r>
          </w:p>
        </w:tc>
        <w:tc>
          <w:tcPr>
            <w:tcW w:w="2551" w:type="dxa"/>
            <w:vAlign w:val="center"/>
          </w:tcPr>
          <w:p>
            <w:pPr>
              <w:pStyle w:val="11"/>
            </w:pPr>
          </w:p>
        </w:tc>
        <w:tc>
          <w:tcPr>
            <w:tcW w:w="2551" w:type="dxa"/>
            <w:vAlign w:val="center"/>
          </w:tcPr>
          <w:p>
            <w:pPr>
              <w:pStyle w:val="11"/>
            </w:pPr>
            <w:r>
              <w:t>191.00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9.67</w:t>
            </w:r>
          </w:p>
        </w:tc>
        <w:tc>
          <w:tcPr>
            <w:tcW w:w="2551" w:type="dxa"/>
            <w:vAlign w:val="center"/>
          </w:tcPr>
          <w:p>
            <w:pPr>
              <w:pStyle w:val="11"/>
            </w:pPr>
            <w:r>
              <w:t>9.67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9.67</w:t>
            </w:r>
          </w:p>
        </w:tc>
        <w:tc>
          <w:tcPr>
            <w:tcW w:w="2551" w:type="dxa"/>
            <w:vAlign w:val="center"/>
          </w:tcPr>
          <w:p>
            <w:pPr>
              <w:pStyle w:val="11"/>
            </w:pPr>
            <w:r>
              <w:t>9.67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4.22</w:t>
            </w:r>
          </w:p>
        </w:tc>
        <w:tc>
          <w:tcPr>
            <w:tcW w:w="2551" w:type="dxa"/>
            <w:vAlign w:val="center"/>
          </w:tcPr>
          <w:p>
            <w:pPr>
              <w:pStyle w:val="11"/>
            </w:pPr>
            <w:r>
              <w:t>4.22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178.56</w:t>
            </w:r>
          </w:p>
        </w:tc>
        <w:tc>
          <w:tcPr>
            <w:tcW w:w="2551" w:type="dxa"/>
            <w:vAlign w:val="center"/>
          </w:tcPr>
          <w:p>
            <w:pPr>
              <w:pStyle w:val="15"/>
            </w:pPr>
            <w:r>
              <w:t>164.09</w:t>
            </w:r>
          </w:p>
        </w:tc>
        <w:tc>
          <w:tcPr>
            <w:tcW w:w="2551" w:type="dxa"/>
            <w:vAlign w:val="center"/>
          </w:tcPr>
          <w:p>
            <w:pPr>
              <w:pStyle w:val="15"/>
            </w:pPr>
            <w:r>
              <w:t>14.47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155.15</w:t>
            </w:r>
          </w:p>
        </w:tc>
        <w:tc>
          <w:tcPr>
            <w:tcW w:w="2551" w:type="dxa"/>
            <w:vAlign w:val="center"/>
          </w:tcPr>
          <w:p>
            <w:pPr>
              <w:pStyle w:val="11"/>
            </w:pPr>
            <w:r>
              <w:t>155.15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37.64</w:t>
            </w:r>
          </w:p>
        </w:tc>
        <w:tc>
          <w:tcPr>
            <w:tcW w:w="2551" w:type="dxa"/>
            <w:vAlign w:val="center"/>
          </w:tcPr>
          <w:p>
            <w:pPr>
              <w:pStyle w:val="11"/>
            </w:pPr>
            <w:r>
              <w:t>37.64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39.26</w:t>
            </w:r>
          </w:p>
        </w:tc>
        <w:tc>
          <w:tcPr>
            <w:tcW w:w="2551" w:type="dxa"/>
            <w:vAlign w:val="center"/>
          </w:tcPr>
          <w:p>
            <w:pPr>
              <w:pStyle w:val="11"/>
            </w:pPr>
            <w:r>
              <w:t>39.26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23.52</w:t>
            </w:r>
          </w:p>
        </w:tc>
        <w:tc>
          <w:tcPr>
            <w:tcW w:w="2551" w:type="dxa"/>
            <w:vAlign w:val="center"/>
          </w:tcPr>
          <w:p>
            <w:pPr>
              <w:pStyle w:val="11"/>
            </w:pPr>
            <w:r>
              <w:t>23.52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15.52</w:t>
            </w:r>
          </w:p>
        </w:tc>
        <w:tc>
          <w:tcPr>
            <w:tcW w:w="2551" w:type="dxa"/>
            <w:vAlign w:val="center"/>
          </w:tcPr>
          <w:p>
            <w:pPr>
              <w:pStyle w:val="11"/>
            </w:pPr>
            <w:r>
              <w:t>15.52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7.61</w:t>
            </w:r>
          </w:p>
        </w:tc>
        <w:tc>
          <w:tcPr>
            <w:tcW w:w="2551" w:type="dxa"/>
            <w:vAlign w:val="center"/>
          </w:tcPr>
          <w:p>
            <w:pPr>
              <w:pStyle w:val="11"/>
            </w:pPr>
            <w:r>
              <w:t>7.61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5.45</w:t>
            </w:r>
          </w:p>
        </w:tc>
        <w:tc>
          <w:tcPr>
            <w:tcW w:w="2551" w:type="dxa"/>
            <w:vAlign w:val="center"/>
          </w:tcPr>
          <w:p>
            <w:pPr>
              <w:pStyle w:val="11"/>
            </w:pPr>
            <w:r>
              <w:t>5.45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4.22</w:t>
            </w:r>
          </w:p>
        </w:tc>
        <w:tc>
          <w:tcPr>
            <w:tcW w:w="2551" w:type="dxa"/>
            <w:vAlign w:val="center"/>
          </w:tcPr>
          <w:p>
            <w:pPr>
              <w:pStyle w:val="11"/>
            </w:pPr>
            <w:r>
              <w:t>4.22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10.52</w:t>
            </w:r>
          </w:p>
        </w:tc>
        <w:tc>
          <w:tcPr>
            <w:tcW w:w="2551" w:type="dxa"/>
            <w:vAlign w:val="center"/>
          </w:tcPr>
          <w:p>
            <w:pPr>
              <w:pStyle w:val="11"/>
            </w:pPr>
            <w:r>
              <w:t>10.52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14.47</w:t>
            </w:r>
          </w:p>
        </w:tc>
        <w:tc>
          <w:tcPr>
            <w:tcW w:w="2551" w:type="dxa"/>
            <w:vAlign w:val="center"/>
          </w:tcPr>
          <w:p>
            <w:pPr>
              <w:pStyle w:val="11"/>
            </w:pPr>
          </w:p>
        </w:tc>
        <w:tc>
          <w:tcPr>
            <w:tcW w:w="2551" w:type="dxa"/>
            <w:vAlign w:val="center"/>
          </w:tcPr>
          <w:p>
            <w:pPr>
              <w:pStyle w:val="11"/>
            </w:pPr>
            <w:r>
              <w:t>14.47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4.86</w:t>
            </w:r>
          </w:p>
        </w:tc>
        <w:tc>
          <w:tcPr>
            <w:tcW w:w="2551" w:type="dxa"/>
            <w:vAlign w:val="center"/>
          </w:tcPr>
          <w:p>
            <w:pPr>
              <w:pStyle w:val="11"/>
            </w:pPr>
          </w:p>
        </w:tc>
        <w:tc>
          <w:tcPr>
            <w:tcW w:w="2551" w:type="dxa"/>
            <w:vAlign w:val="center"/>
          </w:tcPr>
          <w:p>
            <w:pPr>
              <w:pStyle w:val="11"/>
            </w:pPr>
            <w:r>
              <w:t>4.86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1.01</w:t>
            </w:r>
          </w:p>
        </w:tc>
        <w:tc>
          <w:tcPr>
            <w:tcW w:w="2551" w:type="dxa"/>
            <w:vAlign w:val="center"/>
          </w:tcPr>
          <w:p>
            <w:pPr>
              <w:pStyle w:val="11"/>
            </w:pPr>
          </w:p>
        </w:tc>
        <w:tc>
          <w:tcPr>
            <w:tcW w:w="2551" w:type="dxa"/>
            <w:vAlign w:val="center"/>
          </w:tcPr>
          <w:p>
            <w:pPr>
              <w:pStyle w:val="11"/>
            </w:pPr>
            <w:r>
              <w:t>1.01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0.94</w:t>
            </w:r>
          </w:p>
        </w:tc>
        <w:tc>
          <w:tcPr>
            <w:tcW w:w="2551" w:type="dxa"/>
            <w:vAlign w:val="center"/>
          </w:tcPr>
          <w:p>
            <w:pPr>
              <w:pStyle w:val="11"/>
            </w:pPr>
          </w:p>
        </w:tc>
        <w:tc>
          <w:tcPr>
            <w:tcW w:w="2551" w:type="dxa"/>
            <w:vAlign w:val="center"/>
          </w:tcPr>
          <w:p>
            <w:pPr>
              <w:pStyle w:val="11"/>
            </w:pPr>
            <w:r>
              <w:t>0.94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0.26</w:t>
            </w:r>
          </w:p>
        </w:tc>
        <w:tc>
          <w:tcPr>
            <w:tcW w:w="2551" w:type="dxa"/>
            <w:vAlign w:val="center"/>
          </w:tcPr>
          <w:p>
            <w:pPr>
              <w:pStyle w:val="11"/>
            </w:pPr>
          </w:p>
        </w:tc>
        <w:tc>
          <w:tcPr>
            <w:tcW w:w="2551" w:type="dxa"/>
            <w:vAlign w:val="center"/>
          </w:tcPr>
          <w:p>
            <w:pPr>
              <w:pStyle w:val="11"/>
            </w:pPr>
            <w:r>
              <w:t>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8.94</w:t>
            </w:r>
          </w:p>
        </w:tc>
        <w:tc>
          <w:tcPr>
            <w:tcW w:w="2551" w:type="dxa"/>
            <w:vAlign w:val="center"/>
          </w:tcPr>
          <w:p>
            <w:pPr>
              <w:pStyle w:val="11"/>
            </w:pPr>
            <w:r>
              <w:t>8.94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8.94</w:t>
            </w:r>
          </w:p>
        </w:tc>
        <w:tc>
          <w:tcPr>
            <w:tcW w:w="2551" w:type="dxa"/>
            <w:vAlign w:val="center"/>
          </w:tcPr>
          <w:p>
            <w:pPr>
              <w:pStyle w:val="11"/>
            </w:pPr>
            <w:r>
              <w:t>8.94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97.12</w:t>
            </w:r>
          </w:p>
        </w:tc>
        <w:tc>
          <w:tcPr>
            <w:tcW w:w="2551" w:type="dxa"/>
            <w:vAlign w:val="center"/>
          </w:tcPr>
          <w:p>
            <w:pPr>
              <w:pStyle w:val="15"/>
            </w:pPr>
          </w:p>
        </w:tc>
        <w:tc>
          <w:tcPr>
            <w:tcW w:w="2551" w:type="dxa"/>
            <w:vAlign w:val="center"/>
          </w:tcPr>
          <w:p>
            <w:pPr>
              <w:pStyle w:val="15"/>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97.12</w:t>
            </w:r>
          </w:p>
        </w:tc>
        <w:tc>
          <w:tcPr>
            <w:tcW w:w="2551" w:type="dxa"/>
            <w:vAlign w:val="center"/>
          </w:tcPr>
          <w:p>
            <w:pPr>
              <w:pStyle w:val="11"/>
            </w:pPr>
          </w:p>
        </w:tc>
        <w:tc>
          <w:tcPr>
            <w:tcW w:w="2551" w:type="dxa"/>
            <w:vAlign w:val="center"/>
          </w:tcPr>
          <w:p>
            <w:pPr>
              <w:pStyle w:val="11"/>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97.12</w:t>
            </w:r>
          </w:p>
        </w:tc>
        <w:tc>
          <w:tcPr>
            <w:tcW w:w="2551" w:type="dxa"/>
            <w:vAlign w:val="center"/>
          </w:tcPr>
          <w:p>
            <w:pPr>
              <w:pStyle w:val="11"/>
            </w:pPr>
          </w:p>
        </w:tc>
        <w:tc>
          <w:tcPr>
            <w:tcW w:w="2551" w:type="dxa"/>
            <w:vAlign w:val="center"/>
          </w:tcPr>
          <w:p>
            <w:pPr>
              <w:pStyle w:val="11"/>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2296006</w:t>
            </w:r>
          </w:p>
        </w:tc>
        <w:tc>
          <w:tcPr>
            <w:tcW w:w="4535" w:type="dxa"/>
            <w:vAlign w:val="center"/>
          </w:tcPr>
          <w:p>
            <w:pPr>
              <w:pStyle w:val="12"/>
            </w:pPr>
            <w:r>
              <w:t>用于残疾人事业的彩票公益金支出</w:t>
            </w:r>
          </w:p>
        </w:tc>
        <w:tc>
          <w:tcPr>
            <w:tcW w:w="2551" w:type="dxa"/>
            <w:vAlign w:val="center"/>
          </w:tcPr>
          <w:p>
            <w:pPr>
              <w:pStyle w:val="11"/>
            </w:pPr>
            <w:r>
              <w:t>97.12</w:t>
            </w:r>
          </w:p>
        </w:tc>
        <w:tc>
          <w:tcPr>
            <w:tcW w:w="2551" w:type="dxa"/>
            <w:vAlign w:val="center"/>
          </w:tcPr>
          <w:p>
            <w:pPr>
              <w:pStyle w:val="11"/>
            </w:pPr>
          </w:p>
        </w:tc>
        <w:tc>
          <w:tcPr>
            <w:tcW w:w="2551" w:type="dxa"/>
            <w:vAlign w:val="center"/>
          </w:tcPr>
          <w:p>
            <w:pPr>
              <w:pStyle w:val="11"/>
            </w:pPr>
            <w:r>
              <w:t>97.12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石家庄市藁城区残疾人联合会本级2025年单位预算信息公开情况说明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按照《中华人民共和国预算法》、《地方预决算公开操作规程》和《关于进一步推进预算公开工作的实施意见》规定，现将石家庄市藁城区残疾人联合会本级2025年单位预算公开如下：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根据《石家庄市藁城区残疾人联合会职能配置、内设机构和人员编制规定》，石家庄市藁城区残疾人联合会的主要职责是：</w:t>
      </w:r>
    </w:p>
    <w:p>
      <w:pPr>
        <w:pStyle w:val="17"/>
      </w:pPr>
      <w:r>
        <w:t>1、维护残疾人合法权益，听取残疾人意见，反应残疾人需求，为残疾人服务。</w:t>
      </w:r>
    </w:p>
    <w:p>
      <w:pPr>
        <w:pStyle w:val="17"/>
      </w:pPr>
      <w:r>
        <w:t>2、团结、教育残疾人遵守法律，履行应尽的义务，发扬乐观进取精神，自尊、自信、自强、自理，为社会主义建设贡献力量。</w:t>
      </w:r>
    </w:p>
    <w:p>
      <w:pPr>
        <w:pStyle w:val="17"/>
      </w:pPr>
      <w:r>
        <w:t>3、弘扬人道主义，宣传残疾人事业，沟通政府、社会与残疾人之间的联系，动员社会理解、尊重、关心、帮助残疾人。</w:t>
      </w:r>
    </w:p>
    <w:p>
      <w:pPr>
        <w:pStyle w:val="17"/>
      </w:pPr>
      <w:r>
        <w:t>4、开展残疾人康复、教育、培训、劳动、就业、文化、体育、用品供应、福利、社会服务、脱贫、无障碍设施建设、改造和残疾预防工作，协调落实对残疾人的各种优惠政策，创造良好的环境和条件，扶助残疾人平等参与社会生活。</w:t>
      </w:r>
    </w:p>
    <w:p>
      <w:pPr>
        <w:pStyle w:val="17"/>
      </w:pPr>
      <w:r>
        <w:t>5、协助政府研究、制定和实施残疾人事业的地方性法规、政策、规划和计划，对有关业务领域进行指导和管理。</w:t>
      </w:r>
    </w:p>
    <w:p>
      <w:pPr>
        <w:pStyle w:val="17"/>
      </w:pPr>
      <w:r>
        <w:t>6、承担区政府残疾人工作协调委员会的日常工作，争做好综合组织、协调和服务。</w:t>
      </w:r>
    </w:p>
    <w:p>
      <w:pPr>
        <w:pStyle w:val="17"/>
      </w:pPr>
      <w:r>
        <w:t>7、指导、管理、协助各乡镇基层残联工作。</w:t>
      </w:r>
    </w:p>
    <w:p>
      <w:pPr>
        <w:pStyle w:val="17"/>
      </w:pPr>
      <w:r>
        <w:t>8、管理和指导各类残疾人社会团体和各专门协会工作。</w:t>
      </w:r>
    </w:p>
    <w:p>
      <w:pPr>
        <w:pStyle w:val="17"/>
      </w:pPr>
      <w:r>
        <w:t>9、承担区政府交办的其他工作。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石家庄市藁城区残疾人联合会本级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1074.97万元，其中：一般公共预算收入817.24万元，基金预算收入50.21万元，国有资本经营预算收入0.00万元，财政专户核拨收入0.00万元，单位资金收入0.00万元，上年结转结余207.52万元。</w:t>
      </w:r>
    </w:p>
    <w:p>
      <w:pPr>
        <w:pStyle w:val="18"/>
      </w:pPr>
      <w:r>
        <w:t>2、支出说明</w:t>
      </w:r>
    </w:p>
    <w:p>
      <w:pPr>
        <w:pStyle w:val="18"/>
      </w:pPr>
      <w:r>
        <w:t>收支预算总表支出栏、基本支出表、项目支出表按经济分类和支出功能分类科目编制，反映石家庄市藁城区残疾人联合会本级年度单位预算中支出预算的总体情况。2025年支出预算1074.97万元，其中基本支出178.56万元，包括人员经费164.09万元和日常公用经费14.47万元；项目支出896.41万元，主要为项目支出主要为残疾儿童康复、残疾人托养、残疾人无障碍改造、残疾人基本康复、农村实用技术培训、专职委员补贴等项目支出。</w:t>
      </w:r>
    </w:p>
    <w:p>
      <w:pPr>
        <w:pStyle w:val="18"/>
      </w:pPr>
      <w:r>
        <w:t>3、比上年增减情况</w:t>
      </w:r>
    </w:p>
    <w:p>
      <w:pPr>
        <w:pStyle w:val="18"/>
      </w:pPr>
      <w:r>
        <w:t>2025年预算收支安排1074.97万元，较2024年预算增加373.95万元，其中：基本支出增加11.93万元，主要为人员工资调整。项目支出增加362.02万元，主要为上年项目资金结转及本年残疾人托养、无障碍改造项目增加。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2025年，我单位机关运行经费共计安排14.47万元，主要用于日常维修、办公用房水电费</w:t>
      </w:r>
      <w:r>
        <w:rPr>
          <w:rFonts w:hint="eastAsia"/>
          <w:lang w:eastAsia="zh-CN"/>
        </w:rPr>
        <w:t>、办公耗材、电梯保养、网络年费</w:t>
      </w:r>
      <w: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rPr>
          <w:rFonts w:hint="eastAsia" w:ascii="方正仿宋_GBK" w:hAnsi="方正仿宋_GBK" w:eastAsia="方正仿宋_GBK" w:cs="方正仿宋_GBK"/>
          <w:sz w:val="32"/>
          <w:szCs w:val="32"/>
          <w:lang w:val="en-US" w:eastAsia="zh-CN"/>
        </w:rPr>
      </w:pPr>
      <w:r>
        <w:t>202</w:t>
      </w:r>
      <w:r>
        <w:rPr>
          <w:rFonts w:hint="eastAsia"/>
          <w:lang w:val="en-US" w:eastAsia="zh-CN"/>
        </w:rPr>
        <w:t>5</w:t>
      </w:r>
      <w:r>
        <w:t>年，财政拨款“三公”经费预算安排0万元，其中：因公出国（境）费0万元，与上年持平，无增减变化；公务用车购置及运维费0万元（其中：公务用车购置费0万元，与上年持平，无增减变化；公务用车运行维护费0万元，无增减变化。</w:t>
      </w:r>
      <w:r>
        <w:rPr>
          <w:rFonts w:hint="eastAsia"/>
          <w:lang w:eastAsia="zh-CN"/>
        </w:rPr>
        <w:t>）；公务接待费</w:t>
      </w:r>
      <w:r>
        <w:rPr>
          <w:rFonts w:hint="eastAsia"/>
          <w:lang w:val="en-US" w:eastAsia="zh-CN"/>
        </w:rPr>
        <w:t>0万元，与上年持平，无增减变化。</w:t>
      </w:r>
      <w:r>
        <w:rPr>
          <w:rFonts w:hint="eastAsia" w:ascii="方正仿宋_GBK" w:hAnsi="方正仿宋_GBK" w:eastAsia="方正仿宋_GBK" w:cs="方正仿宋_GBK"/>
          <w:sz w:val="32"/>
          <w:szCs w:val="32"/>
        </w:rPr>
        <w:t>“三公”经费与上年持平，无增减变化。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1、残疾劳动就业服务所人员工资社保等绩效目标表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13010925P00009710008A</w:t>
            </w:r>
          </w:p>
        </w:tc>
        <w:tc>
          <w:tcPr>
            <w:tcW w:w="2835" w:type="dxa"/>
            <w:vAlign w:val="center"/>
          </w:tcPr>
          <w:p>
            <w:pPr>
              <w:pStyle w:val="10"/>
            </w:pPr>
            <w:r>
              <w:t>项目名称</w:t>
            </w:r>
          </w:p>
        </w:tc>
        <w:tc>
          <w:tcPr>
            <w:tcW w:w="6095" w:type="dxa"/>
            <w:gridSpan w:val="3"/>
            <w:vAlign w:val="center"/>
          </w:tcPr>
          <w:p>
            <w:pPr>
              <w:pStyle w:val="12"/>
            </w:pPr>
            <w:r>
              <w:t>残疾劳动就业服务所人员工资社保等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用于就业所及临聘人员工资、保险等支出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1.通过项目实施，调动职工工作积极性，提升职工幸福感。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工资发放人数</w:t>
            </w:r>
          </w:p>
        </w:tc>
        <w:tc>
          <w:tcPr>
            <w:tcW w:w="5386" w:type="dxa"/>
            <w:vAlign w:val="center"/>
          </w:tcPr>
          <w:p>
            <w:pPr>
              <w:pStyle w:val="12"/>
            </w:pPr>
            <w:r>
              <w:t>工资发放人数</w:t>
            </w:r>
          </w:p>
        </w:tc>
        <w:tc>
          <w:tcPr>
            <w:tcW w:w="2268" w:type="dxa"/>
            <w:vAlign w:val="center"/>
          </w:tcPr>
          <w:p>
            <w:pPr>
              <w:pStyle w:val="12"/>
            </w:pPr>
            <w:r>
              <w:t>≤5人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5386" w:type="dxa"/>
            <w:vAlign w:val="center"/>
          </w:tcPr>
          <w:p>
            <w:pPr>
              <w:pStyle w:val="12"/>
            </w:pPr>
            <w:r>
              <w:t>发放工资人数占总人数比例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及时进行拨付</w:t>
            </w:r>
          </w:p>
        </w:tc>
        <w:tc>
          <w:tcPr>
            <w:tcW w:w="5386" w:type="dxa"/>
            <w:vAlign w:val="center"/>
          </w:tcPr>
          <w:p>
            <w:pPr>
              <w:pStyle w:val="12"/>
            </w:pPr>
            <w:r>
              <w:t>及时进行工资保险拨付</w:t>
            </w:r>
          </w:p>
        </w:tc>
        <w:tc>
          <w:tcPr>
            <w:tcW w:w="2268" w:type="dxa"/>
            <w:vAlign w:val="center"/>
          </w:tcPr>
          <w:p>
            <w:pPr>
              <w:pStyle w:val="12"/>
            </w:pPr>
            <w:r>
              <w:t>按月及时拨付</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按标准发放</w:t>
            </w:r>
          </w:p>
        </w:tc>
        <w:tc>
          <w:tcPr>
            <w:tcW w:w="2268" w:type="dxa"/>
            <w:vAlign w:val="center"/>
          </w:tcPr>
          <w:p>
            <w:pPr>
              <w:pStyle w:val="12"/>
            </w:pPr>
            <w:r>
              <w:t>≤40万元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调动工作积极性主动性</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受益职工满意度</w:t>
            </w:r>
          </w:p>
        </w:tc>
        <w:tc>
          <w:tcPr>
            <w:tcW w:w="2268" w:type="dxa"/>
            <w:vAlign w:val="center"/>
          </w:tcPr>
          <w:p>
            <w:pPr>
              <w:pStyle w:val="12"/>
            </w:pPr>
            <w:r>
              <w:t>≥95%</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2、残疾人就业和社会保障服务绩效目标表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13010925P00009710005F</w:t>
            </w:r>
          </w:p>
        </w:tc>
        <w:tc>
          <w:tcPr>
            <w:tcW w:w="2835" w:type="dxa"/>
            <w:vAlign w:val="center"/>
          </w:tcPr>
          <w:p>
            <w:pPr>
              <w:pStyle w:val="10"/>
            </w:pPr>
            <w:r>
              <w:t>项目名称</w:t>
            </w:r>
          </w:p>
        </w:tc>
        <w:tc>
          <w:tcPr>
            <w:tcW w:w="6095" w:type="dxa"/>
            <w:gridSpan w:val="3"/>
            <w:vAlign w:val="center"/>
          </w:tcPr>
          <w:p>
            <w:pPr>
              <w:pStyle w:val="12"/>
            </w:pPr>
            <w:r>
              <w:t>残疾人就业和社会保障服务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用于残疾人就业创业持、实用技术培训等服务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1.通过项目实施，提高残疾人就业能力，增加残疾人收入和就业率。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新增就业人数</w:t>
            </w:r>
          </w:p>
        </w:tc>
        <w:tc>
          <w:tcPr>
            <w:tcW w:w="5386" w:type="dxa"/>
            <w:vAlign w:val="center"/>
          </w:tcPr>
          <w:p>
            <w:pPr>
              <w:pStyle w:val="12"/>
            </w:pPr>
            <w:r>
              <w:t>新增就业创业人数占符合要求比例</w:t>
            </w:r>
          </w:p>
        </w:tc>
        <w:tc>
          <w:tcPr>
            <w:tcW w:w="2268" w:type="dxa"/>
            <w:vAlign w:val="center"/>
          </w:tcPr>
          <w:p>
            <w:pPr>
              <w:pStyle w:val="12"/>
            </w:pPr>
            <w:r>
              <w:t>≥10人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残疾人收入</w:t>
            </w:r>
          </w:p>
        </w:tc>
        <w:tc>
          <w:tcPr>
            <w:tcW w:w="5386" w:type="dxa"/>
            <w:vAlign w:val="center"/>
          </w:tcPr>
          <w:p>
            <w:pPr>
              <w:pStyle w:val="12"/>
            </w:pPr>
            <w:r>
              <w:t>残疾就业年增加收入比例</w:t>
            </w:r>
          </w:p>
        </w:tc>
        <w:tc>
          <w:tcPr>
            <w:tcW w:w="2268" w:type="dxa"/>
            <w:vAlign w:val="center"/>
          </w:tcPr>
          <w:p>
            <w:pPr>
              <w:pStyle w:val="12"/>
            </w:pPr>
            <w:r>
              <w:t>≥20%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完成及时性</w:t>
            </w:r>
          </w:p>
        </w:tc>
        <w:tc>
          <w:tcPr>
            <w:tcW w:w="5386" w:type="dxa"/>
            <w:vAlign w:val="center"/>
          </w:tcPr>
          <w:p>
            <w:pPr>
              <w:pStyle w:val="12"/>
            </w:pPr>
            <w:r>
              <w:t>按照计划及时实施</w:t>
            </w:r>
          </w:p>
        </w:tc>
        <w:tc>
          <w:tcPr>
            <w:tcW w:w="2268" w:type="dxa"/>
            <w:vAlign w:val="center"/>
          </w:tcPr>
          <w:p>
            <w:pPr>
              <w:pStyle w:val="12"/>
            </w:pPr>
            <w:r>
              <w:t>2025年4-11月期间开展</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≤15万元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在社会产生影响并得到社会认可</w:t>
            </w:r>
          </w:p>
        </w:tc>
        <w:tc>
          <w:tcPr>
            <w:tcW w:w="2268" w:type="dxa"/>
            <w:vAlign w:val="center"/>
          </w:tcPr>
          <w:p>
            <w:pPr>
              <w:pStyle w:val="12"/>
            </w:pPr>
            <w:r>
              <w:t>≥85%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持续影响力</w:t>
            </w:r>
          </w:p>
        </w:tc>
        <w:tc>
          <w:tcPr>
            <w:tcW w:w="5386" w:type="dxa"/>
            <w:vAlign w:val="center"/>
          </w:tcPr>
          <w:p>
            <w:pPr>
              <w:pStyle w:val="12"/>
            </w:pPr>
            <w:r>
              <w:t>得到服务能够较好地提升生活质量</w:t>
            </w:r>
          </w:p>
        </w:tc>
        <w:tc>
          <w:tcPr>
            <w:tcW w:w="2268" w:type="dxa"/>
            <w:vAlign w:val="center"/>
          </w:tcPr>
          <w:p>
            <w:pPr>
              <w:pStyle w:val="12"/>
            </w:pPr>
            <w:r>
              <w:t>改善生活质量</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通过对服务对象进行调查</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3、残疾人康复资金绩效目标表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13010925P00009710007N</w:t>
            </w:r>
          </w:p>
        </w:tc>
        <w:tc>
          <w:tcPr>
            <w:tcW w:w="2835" w:type="dxa"/>
            <w:vAlign w:val="center"/>
          </w:tcPr>
          <w:p>
            <w:pPr>
              <w:pStyle w:val="10"/>
            </w:pPr>
            <w:r>
              <w:t>项目名称</w:t>
            </w:r>
          </w:p>
        </w:tc>
        <w:tc>
          <w:tcPr>
            <w:tcW w:w="6095" w:type="dxa"/>
            <w:gridSpan w:val="3"/>
            <w:vAlign w:val="center"/>
          </w:tcPr>
          <w:p>
            <w:pPr>
              <w:pStyle w:val="12"/>
            </w:pPr>
            <w:r>
              <w:t>残疾人康复资金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36.90</w:t>
            </w:r>
          </w:p>
        </w:tc>
        <w:tc>
          <w:tcPr>
            <w:tcW w:w="2835" w:type="dxa"/>
            <w:vAlign w:val="center"/>
          </w:tcPr>
          <w:p>
            <w:pPr>
              <w:pStyle w:val="10"/>
            </w:pPr>
            <w:r>
              <w:t>其中：财政    资金</w:t>
            </w:r>
          </w:p>
        </w:tc>
        <w:tc>
          <w:tcPr>
            <w:tcW w:w="2551" w:type="dxa"/>
            <w:vAlign w:val="center"/>
          </w:tcPr>
          <w:p>
            <w:pPr>
              <w:pStyle w:val="12"/>
            </w:pPr>
            <w:r>
              <w:t>36.90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用于残疾人基本康复、辅具适合等服务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1.通过康复项目实施有效改善残疾人生活状况，提升幸福指数。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残疾基本康复服务人数</w:t>
            </w:r>
          </w:p>
        </w:tc>
        <w:tc>
          <w:tcPr>
            <w:tcW w:w="5386" w:type="dxa"/>
            <w:vAlign w:val="center"/>
          </w:tcPr>
          <w:p>
            <w:pPr>
              <w:pStyle w:val="12"/>
            </w:pPr>
            <w:r>
              <w:t>对有需求残疾人进行康复服务数</w:t>
            </w:r>
          </w:p>
        </w:tc>
        <w:tc>
          <w:tcPr>
            <w:tcW w:w="2268" w:type="dxa"/>
            <w:vAlign w:val="center"/>
          </w:tcPr>
          <w:p>
            <w:pPr>
              <w:pStyle w:val="12"/>
            </w:pPr>
            <w:r>
              <w:t>≥800人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为残疾人提供辅具</w:t>
            </w:r>
          </w:p>
        </w:tc>
        <w:tc>
          <w:tcPr>
            <w:tcW w:w="5386" w:type="dxa"/>
            <w:vAlign w:val="center"/>
          </w:tcPr>
          <w:p>
            <w:pPr>
              <w:pStyle w:val="12"/>
            </w:pPr>
            <w:r>
              <w:t>接受救助的人占救助数比率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残疾人药物及时发放</w:t>
            </w:r>
          </w:p>
        </w:tc>
        <w:tc>
          <w:tcPr>
            <w:tcW w:w="5386" w:type="dxa"/>
            <w:vAlign w:val="center"/>
          </w:tcPr>
          <w:p>
            <w:pPr>
              <w:pStyle w:val="12"/>
            </w:pPr>
            <w:r>
              <w:t>对有需求对象及时进发放</w:t>
            </w:r>
          </w:p>
        </w:tc>
        <w:tc>
          <w:tcPr>
            <w:tcW w:w="2268" w:type="dxa"/>
            <w:vAlign w:val="center"/>
          </w:tcPr>
          <w:p>
            <w:pPr>
              <w:pStyle w:val="12"/>
            </w:pPr>
            <w:r>
              <w:t>2025年3-12月开展服务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开展辅具适配、儿儿童康复、药物救助、基本康复 等服务</w:t>
            </w:r>
          </w:p>
        </w:tc>
        <w:tc>
          <w:tcPr>
            <w:tcW w:w="2268" w:type="dxa"/>
            <w:vAlign w:val="center"/>
          </w:tcPr>
          <w:p>
            <w:pPr>
              <w:pStyle w:val="12"/>
            </w:pPr>
            <w:r>
              <w:t>≤36.9万</w:t>
            </w:r>
          </w:p>
        </w:tc>
        <w:tc>
          <w:tcPr>
            <w:tcW w:w="1276" w:type="dxa"/>
            <w:vAlign w:val="center"/>
          </w:tcPr>
          <w:p>
            <w:pPr>
              <w:pStyle w:val="12"/>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得到服务能够较好地正常生活</w:t>
            </w:r>
          </w:p>
        </w:tc>
        <w:tc>
          <w:tcPr>
            <w:tcW w:w="2268" w:type="dxa"/>
            <w:vAlign w:val="center"/>
          </w:tcPr>
          <w:p>
            <w:pPr>
              <w:pStyle w:val="12"/>
            </w:pPr>
            <w:r>
              <w:t>生活得到改善</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残疾人基本康复满意率</w:t>
            </w:r>
          </w:p>
        </w:tc>
        <w:tc>
          <w:tcPr>
            <w:tcW w:w="5386" w:type="dxa"/>
            <w:vAlign w:val="center"/>
          </w:tcPr>
          <w:p>
            <w:pPr>
              <w:pStyle w:val="12"/>
            </w:pPr>
            <w:r>
              <w:t>通过康复服务改善生活满意度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4、残疾人劳动就业服务所运转费绩效目标表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13010925P000097100063</w:t>
            </w:r>
          </w:p>
        </w:tc>
        <w:tc>
          <w:tcPr>
            <w:tcW w:w="2835" w:type="dxa"/>
            <w:vAlign w:val="center"/>
          </w:tcPr>
          <w:p>
            <w:pPr>
              <w:pStyle w:val="10"/>
            </w:pPr>
            <w:r>
              <w:t>项目名称</w:t>
            </w:r>
          </w:p>
        </w:tc>
        <w:tc>
          <w:tcPr>
            <w:tcW w:w="6095" w:type="dxa"/>
            <w:gridSpan w:val="3"/>
            <w:vAlign w:val="center"/>
          </w:tcPr>
          <w:p>
            <w:pPr>
              <w:pStyle w:val="12"/>
            </w:pPr>
            <w:r>
              <w:t>残疾人劳动就业服务所运转费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用于综合服务中心水、电、办公维护等费用支出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1.通过项目实施，改善办公环境，提升服务质量。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及时缴纳水费</w:t>
            </w:r>
          </w:p>
        </w:tc>
        <w:tc>
          <w:tcPr>
            <w:tcW w:w="5386" w:type="dxa"/>
            <w:vAlign w:val="center"/>
          </w:tcPr>
          <w:p>
            <w:pPr>
              <w:pStyle w:val="12"/>
            </w:pPr>
            <w:r>
              <w:t>及时缴纳办公正常开支费用</w:t>
            </w:r>
          </w:p>
        </w:tc>
        <w:tc>
          <w:tcPr>
            <w:tcW w:w="2268" w:type="dxa"/>
            <w:vAlign w:val="center"/>
          </w:tcPr>
          <w:p>
            <w:pPr>
              <w:pStyle w:val="12"/>
            </w:pPr>
            <w:r>
              <w:t>≥100元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损坏 物品修复合格率</w:t>
            </w:r>
          </w:p>
        </w:tc>
        <w:tc>
          <w:tcPr>
            <w:tcW w:w="5386" w:type="dxa"/>
            <w:vAlign w:val="center"/>
          </w:tcPr>
          <w:p>
            <w:pPr>
              <w:pStyle w:val="12"/>
            </w:pPr>
            <w:r>
              <w:t>完成维修工作质量</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各项工作及时完成</w:t>
            </w:r>
          </w:p>
        </w:tc>
        <w:tc>
          <w:tcPr>
            <w:tcW w:w="5386" w:type="dxa"/>
            <w:vAlign w:val="center"/>
          </w:tcPr>
          <w:p>
            <w:pPr>
              <w:pStyle w:val="12"/>
            </w:pPr>
            <w:r>
              <w:t>各项工作按计划实施</w:t>
            </w:r>
          </w:p>
        </w:tc>
        <w:tc>
          <w:tcPr>
            <w:tcW w:w="2268" w:type="dxa"/>
            <w:vAlign w:val="center"/>
          </w:tcPr>
          <w:p>
            <w:pPr>
              <w:pStyle w:val="12"/>
            </w:pPr>
            <w:r>
              <w:t>2025年1-12月期间</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≤22万元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保证办公正常运行</w:t>
            </w:r>
          </w:p>
        </w:tc>
        <w:tc>
          <w:tcPr>
            <w:tcW w:w="5386" w:type="dxa"/>
            <w:vAlign w:val="center"/>
          </w:tcPr>
          <w:p>
            <w:pPr>
              <w:pStyle w:val="12"/>
            </w:pPr>
            <w:r>
              <w:t>改善办公环境，确保正常开展工作</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对办公环境满意度</w:t>
            </w:r>
          </w:p>
        </w:tc>
        <w:tc>
          <w:tcPr>
            <w:tcW w:w="2268" w:type="dxa"/>
            <w:vAlign w:val="center"/>
          </w:tcPr>
          <w:p>
            <w:pPr>
              <w:pStyle w:val="12"/>
            </w:pPr>
            <w:r>
              <w:t>≥95%</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5、残疾人日间照料及区托养中心费用绩效目标表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13010925P00009710004U</w:t>
            </w:r>
          </w:p>
        </w:tc>
        <w:tc>
          <w:tcPr>
            <w:tcW w:w="2835" w:type="dxa"/>
            <w:vAlign w:val="center"/>
          </w:tcPr>
          <w:p>
            <w:pPr>
              <w:pStyle w:val="10"/>
            </w:pPr>
            <w:r>
              <w:t>项目名称</w:t>
            </w:r>
          </w:p>
        </w:tc>
        <w:tc>
          <w:tcPr>
            <w:tcW w:w="6095" w:type="dxa"/>
            <w:gridSpan w:val="3"/>
            <w:vAlign w:val="center"/>
          </w:tcPr>
          <w:p>
            <w:pPr>
              <w:pStyle w:val="12"/>
            </w:pPr>
            <w:r>
              <w:t>残疾人日间照料及区托养中心费用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用于重度肢体及智力、精神残疾人日间照料服务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1.通过项目实施，减轻家庭负担，改善残疾人生活状况及参与社会能力。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符合照料人数</w:t>
            </w:r>
          </w:p>
        </w:tc>
        <w:tc>
          <w:tcPr>
            <w:tcW w:w="5386" w:type="dxa"/>
            <w:vAlign w:val="center"/>
          </w:tcPr>
          <w:p>
            <w:pPr>
              <w:pStyle w:val="12"/>
            </w:pPr>
            <w:r>
              <w:t>有照料需求数</w:t>
            </w:r>
          </w:p>
        </w:tc>
        <w:tc>
          <w:tcPr>
            <w:tcW w:w="2268" w:type="dxa"/>
            <w:vAlign w:val="center"/>
          </w:tcPr>
          <w:p>
            <w:pPr>
              <w:pStyle w:val="12"/>
            </w:pPr>
            <w:r>
              <w:t>≤50人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参加照料覆盖率</w:t>
            </w:r>
          </w:p>
        </w:tc>
        <w:tc>
          <w:tcPr>
            <w:tcW w:w="5386" w:type="dxa"/>
            <w:vAlign w:val="center"/>
          </w:tcPr>
          <w:p>
            <w:pPr>
              <w:pStyle w:val="12"/>
            </w:pPr>
            <w:r>
              <w:t>参加照料占有需求人数比例</w:t>
            </w:r>
          </w:p>
        </w:tc>
        <w:tc>
          <w:tcPr>
            <w:tcW w:w="2268" w:type="dxa"/>
            <w:vAlign w:val="center"/>
          </w:tcPr>
          <w:p>
            <w:pPr>
              <w:pStyle w:val="12"/>
            </w:pPr>
            <w:r>
              <w:t>≥20%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及时开展照料服务</w:t>
            </w:r>
          </w:p>
        </w:tc>
        <w:tc>
          <w:tcPr>
            <w:tcW w:w="5386" w:type="dxa"/>
            <w:vAlign w:val="center"/>
          </w:tcPr>
          <w:p>
            <w:pPr>
              <w:pStyle w:val="12"/>
            </w:pPr>
            <w:r>
              <w:t>对有需求人及时开展服务</w:t>
            </w:r>
          </w:p>
        </w:tc>
        <w:tc>
          <w:tcPr>
            <w:tcW w:w="2268" w:type="dxa"/>
            <w:vAlign w:val="center"/>
          </w:tcPr>
          <w:p>
            <w:pPr>
              <w:pStyle w:val="12"/>
            </w:pPr>
            <w:r>
              <w:t>2025年1-12月期间</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≤20万元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在社会产生影响并得到社会认可</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对服务对象调查</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6、残疾人宣传文体费用绩效目标表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13010925P00009710002L</w:t>
            </w:r>
          </w:p>
        </w:tc>
        <w:tc>
          <w:tcPr>
            <w:tcW w:w="2835" w:type="dxa"/>
            <w:vAlign w:val="center"/>
          </w:tcPr>
          <w:p>
            <w:pPr>
              <w:pStyle w:val="10"/>
            </w:pPr>
            <w:r>
              <w:t>项目名称</w:t>
            </w:r>
          </w:p>
        </w:tc>
        <w:tc>
          <w:tcPr>
            <w:tcW w:w="6095" w:type="dxa"/>
            <w:gridSpan w:val="3"/>
            <w:vAlign w:val="center"/>
          </w:tcPr>
          <w:p>
            <w:pPr>
              <w:pStyle w:val="12"/>
            </w:pPr>
            <w:r>
              <w:t>残疾人宣传文体费用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用于残疾人文化宣传、体育人才选拔和活动支出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1.通过项目实施，丰富残疾人文化体育生活。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开展活动次数</w:t>
            </w:r>
          </w:p>
        </w:tc>
        <w:tc>
          <w:tcPr>
            <w:tcW w:w="5386" w:type="dxa"/>
            <w:vAlign w:val="center"/>
          </w:tcPr>
          <w:p>
            <w:pPr>
              <w:pStyle w:val="12"/>
            </w:pPr>
            <w:r>
              <w:t>残疾人参与活动人数</w:t>
            </w:r>
          </w:p>
        </w:tc>
        <w:tc>
          <w:tcPr>
            <w:tcW w:w="2268" w:type="dxa"/>
            <w:vAlign w:val="center"/>
          </w:tcPr>
          <w:p>
            <w:pPr>
              <w:pStyle w:val="12"/>
            </w:pPr>
            <w:r>
              <w:t>≤50人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成功开展活动</w:t>
            </w:r>
          </w:p>
        </w:tc>
        <w:tc>
          <w:tcPr>
            <w:tcW w:w="5386" w:type="dxa"/>
            <w:vAlign w:val="center"/>
          </w:tcPr>
          <w:p>
            <w:pPr>
              <w:pStyle w:val="12"/>
            </w:pPr>
            <w:r>
              <w:t>残疾人积极参与活动</w:t>
            </w:r>
          </w:p>
        </w:tc>
        <w:tc>
          <w:tcPr>
            <w:tcW w:w="2268" w:type="dxa"/>
            <w:vAlign w:val="center"/>
          </w:tcPr>
          <w:p>
            <w:pPr>
              <w:pStyle w:val="12"/>
            </w:pPr>
            <w:r>
              <w:t>参与 活动积极主动</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完成及时情况</w:t>
            </w:r>
          </w:p>
        </w:tc>
        <w:tc>
          <w:tcPr>
            <w:tcW w:w="5386" w:type="dxa"/>
            <w:vAlign w:val="center"/>
          </w:tcPr>
          <w:p>
            <w:pPr>
              <w:pStyle w:val="12"/>
            </w:pPr>
            <w:r>
              <w:t>举办活动及时性</w:t>
            </w:r>
          </w:p>
        </w:tc>
        <w:tc>
          <w:tcPr>
            <w:tcW w:w="2268" w:type="dxa"/>
            <w:vAlign w:val="center"/>
          </w:tcPr>
          <w:p>
            <w:pPr>
              <w:pStyle w:val="12"/>
            </w:pPr>
            <w:r>
              <w:t>5-12月期间</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≤1.5万元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在社会产生影响并得到社会认可</w:t>
            </w:r>
          </w:p>
        </w:tc>
        <w:tc>
          <w:tcPr>
            <w:tcW w:w="2268" w:type="dxa"/>
            <w:vAlign w:val="center"/>
          </w:tcPr>
          <w:p>
            <w:pPr>
              <w:pStyle w:val="12"/>
            </w:pPr>
            <w:r>
              <w:t>社会认知程度得到提高</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对服务对象调查</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7、残疾人组织建设及教育就业等费用绩效目标表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13010925P00009710009X</w:t>
            </w:r>
          </w:p>
        </w:tc>
        <w:tc>
          <w:tcPr>
            <w:tcW w:w="2835" w:type="dxa"/>
            <w:vAlign w:val="center"/>
          </w:tcPr>
          <w:p>
            <w:pPr>
              <w:pStyle w:val="10"/>
            </w:pPr>
            <w:r>
              <w:t>项目名称</w:t>
            </w:r>
          </w:p>
        </w:tc>
        <w:tc>
          <w:tcPr>
            <w:tcW w:w="6095" w:type="dxa"/>
            <w:gridSpan w:val="3"/>
            <w:vAlign w:val="center"/>
          </w:tcPr>
          <w:p>
            <w:pPr>
              <w:pStyle w:val="12"/>
            </w:pPr>
            <w:r>
              <w:t>残疾人组织建设及教育就业等费用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130.13</w:t>
            </w:r>
          </w:p>
        </w:tc>
        <w:tc>
          <w:tcPr>
            <w:tcW w:w="2835" w:type="dxa"/>
            <w:vAlign w:val="center"/>
          </w:tcPr>
          <w:p>
            <w:pPr>
              <w:pStyle w:val="10"/>
            </w:pPr>
            <w:r>
              <w:t>其中：财政    资金</w:t>
            </w:r>
          </w:p>
        </w:tc>
        <w:tc>
          <w:tcPr>
            <w:tcW w:w="2551" w:type="dxa"/>
            <w:vAlign w:val="center"/>
          </w:tcPr>
          <w:p>
            <w:pPr>
              <w:pStyle w:val="12"/>
            </w:pPr>
            <w:r>
              <w:t>130.13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用于基层残疾人组织建设、专委补贴、学费资助及无障碍改造、托养等服务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1.通过项目实施，调查动工作积极性，减轻家庭负担，推动残疾人事业发展。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惠及残疾人数</w:t>
            </w:r>
          </w:p>
        </w:tc>
        <w:tc>
          <w:tcPr>
            <w:tcW w:w="5386" w:type="dxa"/>
            <w:vAlign w:val="center"/>
          </w:tcPr>
          <w:p>
            <w:pPr>
              <w:pStyle w:val="12"/>
            </w:pPr>
            <w:r>
              <w:t>实际完成救助人数</w:t>
            </w:r>
          </w:p>
        </w:tc>
        <w:tc>
          <w:tcPr>
            <w:tcW w:w="2268" w:type="dxa"/>
            <w:vAlign w:val="center"/>
          </w:tcPr>
          <w:p>
            <w:pPr>
              <w:pStyle w:val="12"/>
            </w:pPr>
            <w:r>
              <w:t>≥100人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实际惠及覆盖率</w:t>
            </w:r>
          </w:p>
        </w:tc>
        <w:tc>
          <w:tcPr>
            <w:tcW w:w="5386" w:type="dxa"/>
            <w:vAlign w:val="center"/>
          </w:tcPr>
          <w:p>
            <w:pPr>
              <w:pStyle w:val="12"/>
            </w:pPr>
            <w:r>
              <w:t>完成救助占任务比例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及时开展工作</w:t>
            </w:r>
          </w:p>
        </w:tc>
        <w:tc>
          <w:tcPr>
            <w:tcW w:w="5386" w:type="dxa"/>
            <w:vAlign w:val="center"/>
          </w:tcPr>
          <w:p>
            <w:pPr>
              <w:pStyle w:val="12"/>
            </w:pPr>
            <w:r>
              <w:t>按计划及时实施</w:t>
            </w:r>
          </w:p>
        </w:tc>
        <w:tc>
          <w:tcPr>
            <w:tcW w:w="2268" w:type="dxa"/>
            <w:vAlign w:val="center"/>
          </w:tcPr>
          <w:p>
            <w:pPr>
              <w:pStyle w:val="12"/>
            </w:pPr>
            <w:r>
              <w:t>2025年1-12月期间</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规定补贴标准</w:t>
            </w:r>
          </w:p>
        </w:tc>
        <w:tc>
          <w:tcPr>
            <w:tcW w:w="2268" w:type="dxa"/>
            <w:vAlign w:val="center"/>
          </w:tcPr>
          <w:p>
            <w:pPr>
              <w:pStyle w:val="12"/>
            </w:pPr>
            <w:r>
              <w:t>≤130.13万元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在社会产生影响并得到社会认可，促进社会和谐</w:t>
            </w:r>
          </w:p>
        </w:tc>
        <w:tc>
          <w:tcPr>
            <w:tcW w:w="2268" w:type="dxa"/>
            <w:vAlign w:val="center"/>
          </w:tcPr>
          <w:p>
            <w:pPr>
              <w:pStyle w:val="12"/>
            </w:pPr>
            <w:r>
              <w:t>社会认可度得到提升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通过对服务对象进行调查</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8、困难残疾人慰问及救助费用绩效目标表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13010925P000097100038</w:t>
            </w:r>
          </w:p>
        </w:tc>
        <w:tc>
          <w:tcPr>
            <w:tcW w:w="2835" w:type="dxa"/>
            <w:vAlign w:val="center"/>
          </w:tcPr>
          <w:p>
            <w:pPr>
              <w:pStyle w:val="10"/>
            </w:pPr>
            <w:r>
              <w:t>项目名称</w:t>
            </w:r>
          </w:p>
        </w:tc>
        <w:tc>
          <w:tcPr>
            <w:tcW w:w="6095" w:type="dxa"/>
            <w:gridSpan w:val="3"/>
            <w:vAlign w:val="center"/>
          </w:tcPr>
          <w:p>
            <w:pPr>
              <w:pStyle w:val="12"/>
            </w:pPr>
            <w:r>
              <w:t>困难残疾人慰问及救助费用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用于困难残疾人走访慰问及救助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1.通过项目实施，提升残疾人生活质量，感受党和政府的关怀及温暖。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走访慰问人数</w:t>
            </w:r>
          </w:p>
        </w:tc>
        <w:tc>
          <w:tcPr>
            <w:tcW w:w="5386" w:type="dxa"/>
            <w:vAlign w:val="center"/>
          </w:tcPr>
          <w:p>
            <w:pPr>
              <w:pStyle w:val="12"/>
            </w:pPr>
            <w:r>
              <w:t>慰问困难残疾人数</w:t>
            </w:r>
          </w:p>
        </w:tc>
        <w:tc>
          <w:tcPr>
            <w:tcW w:w="2268" w:type="dxa"/>
            <w:vAlign w:val="center"/>
          </w:tcPr>
          <w:p>
            <w:pPr>
              <w:pStyle w:val="12"/>
            </w:pPr>
            <w:r>
              <w:t>≤150人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慰问覆盖率</w:t>
            </w:r>
          </w:p>
        </w:tc>
        <w:tc>
          <w:tcPr>
            <w:tcW w:w="5386" w:type="dxa"/>
            <w:vAlign w:val="center"/>
          </w:tcPr>
          <w:p>
            <w:pPr>
              <w:pStyle w:val="12"/>
            </w:pPr>
            <w:r>
              <w:t>慰问完成程度</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重大节日期间及时性</w:t>
            </w:r>
          </w:p>
        </w:tc>
        <w:tc>
          <w:tcPr>
            <w:tcW w:w="5386" w:type="dxa"/>
            <w:vAlign w:val="center"/>
          </w:tcPr>
          <w:p>
            <w:pPr>
              <w:pStyle w:val="12"/>
            </w:pPr>
            <w:r>
              <w:t>节日期间及时开展</w:t>
            </w:r>
          </w:p>
        </w:tc>
        <w:tc>
          <w:tcPr>
            <w:tcW w:w="2268" w:type="dxa"/>
            <w:vAlign w:val="center"/>
          </w:tcPr>
          <w:p>
            <w:pPr>
              <w:pStyle w:val="12"/>
            </w:pPr>
            <w:r>
              <w:t>重大节日期间及时开展</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 xml:space="preserve">预算文体 </w:t>
            </w:r>
          </w:p>
        </w:tc>
        <w:tc>
          <w:tcPr>
            <w:tcW w:w="2268" w:type="dxa"/>
            <w:vAlign w:val="center"/>
          </w:tcPr>
          <w:p>
            <w:pPr>
              <w:pStyle w:val="12"/>
            </w:pPr>
            <w:r>
              <w:t>≤2万元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提升党和政府对残疾人关怀</w:t>
            </w:r>
          </w:p>
        </w:tc>
        <w:tc>
          <w:tcPr>
            <w:tcW w:w="5386" w:type="dxa"/>
            <w:vAlign w:val="center"/>
          </w:tcPr>
          <w:p>
            <w:pPr>
              <w:pStyle w:val="12"/>
            </w:pPr>
            <w:r>
              <w:t>通过慰问提升党和政府对残疾人关爱</w:t>
            </w:r>
          </w:p>
        </w:tc>
        <w:tc>
          <w:tcPr>
            <w:tcW w:w="2268" w:type="dxa"/>
            <w:vAlign w:val="center"/>
          </w:tcPr>
          <w:p>
            <w:pPr>
              <w:pStyle w:val="12"/>
            </w:pPr>
            <w:r>
              <w:t>感受到党和政府关怀</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残疾人家庭满意度</w:t>
            </w:r>
          </w:p>
        </w:tc>
        <w:tc>
          <w:tcPr>
            <w:tcW w:w="5386" w:type="dxa"/>
            <w:vAlign w:val="center"/>
          </w:tcPr>
          <w:p>
            <w:pPr>
              <w:pStyle w:val="12"/>
            </w:pPr>
            <w:r>
              <w:t>残疾人及家庭对慰问满意度</w:t>
            </w:r>
          </w:p>
        </w:tc>
        <w:tc>
          <w:tcPr>
            <w:tcW w:w="2268" w:type="dxa"/>
            <w:vAlign w:val="center"/>
          </w:tcPr>
          <w:p>
            <w:pPr>
              <w:pStyle w:val="12"/>
            </w:pPr>
            <w:r>
              <w:t>≥95调查问卷</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9、石财社[2023]108号下达2024年中央残疾人补助资金（基本康复）</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13010924P00003810266Q</w:t>
            </w:r>
          </w:p>
        </w:tc>
        <w:tc>
          <w:tcPr>
            <w:tcW w:w="2835" w:type="dxa"/>
            <w:vAlign w:val="center"/>
          </w:tcPr>
          <w:p>
            <w:pPr>
              <w:pStyle w:val="10"/>
            </w:pPr>
            <w:r>
              <w:t>项目名称</w:t>
            </w:r>
          </w:p>
        </w:tc>
        <w:tc>
          <w:tcPr>
            <w:tcW w:w="6095" w:type="dxa"/>
            <w:gridSpan w:val="3"/>
            <w:vAlign w:val="center"/>
          </w:tcPr>
          <w:p>
            <w:pPr>
              <w:pStyle w:val="12"/>
            </w:pPr>
            <w:r>
              <w:t>石财社[2023]108号下达2024年中央残疾人补助资金（基本康复）</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13.75</w:t>
            </w:r>
          </w:p>
        </w:tc>
        <w:tc>
          <w:tcPr>
            <w:tcW w:w="2835" w:type="dxa"/>
            <w:vAlign w:val="center"/>
          </w:tcPr>
          <w:p>
            <w:pPr>
              <w:pStyle w:val="10"/>
            </w:pPr>
            <w:r>
              <w:t>其中：财政    资金</w:t>
            </w:r>
          </w:p>
        </w:tc>
        <w:tc>
          <w:tcPr>
            <w:tcW w:w="2551" w:type="dxa"/>
            <w:vAlign w:val="center"/>
          </w:tcPr>
          <w:p>
            <w:pPr>
              <w:pStyle w:val="12"/>
            </w:pPr>
            <w:r>
              <w:t>13.75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1.通过康复服务减轻家庭负担，提升残疾人生活质量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基本康复人数</w:t>
            </w:r>
          </w:p>
        </w:tc>
        <w:tc>
          <w:tcPr>
            <w:tcW w:w="5386" w:type="dxa"/>
            <w:vAlign w:val="center"/>
          </w:tcPr>
          <w:p>
            <w:pPr>
              <w:pStyle w:val="12"/>
            </w:pPr>
            <w:r>
              <w:t>基本康复服务人数</w:t>
            </w:r>
          </w:p>
        </w:tc>
        <w:tc>
          <w:tcPr>
            <w:tcW w:w="2268" w:type="dxa"/>
            <w:vAlign w:val="center"/>
          </w:tcPr>
          <w:p>
            <w:pPr>
              <w:pStyle w:val="12"/>
            </w:pPr>
            <w:r>
              <w:t>≥275人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提供康复效率</w:t>
            </w:r>
          </w:p>
        </w:tc>
        <w:tc>
          <w:tcPr>
            <w:tcW w:w="5386" w:type="dxa"/>
            <w:vAlign w:val="center"/>
          </w:tcPr>
          <w:p>
            <w:pPr>
              <w:pStyle w:val="12"/>
            </w:pPr>
            <w:r>
              <w:t>接受救助人占救助比例</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5386" w:type="dxa"/>
            <w:vAlign w:val="center"/>
          </w:tcPr>
          <w:p>
            <w:pPr>
              <w:pStyle w:val="12"/>
            </w:pPr>
            <w:r>
              <w:t>及时开展救助工作</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 xml:space="preserve">救助人均成本 </w:t>
            </w:r>
          </w:p>
        </w:tc>
        <w:tc>
          <w:tcPr>
            <w:tcW w:w="2268" w:type="dxa"/>
            <w:vAlign w:val="center"/>
          </w:tcPr>
          <w:p>
            <w:pPr>
              <w:pStyle w:val="12"/>
            </w:pPr>
            <w:r>
              <w:t>≥500元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w:t>
            </w:r>
          </w:p>
        </w:tc>
        <w:tc>
          <w:tcPr>
            <w:tcW w:w="5386" w:type="dxa"/>
            <w:vAlign w:val="center"/>
          </w:tcPr>
          <w:p>
            <w:pPr>
              <w:pStyle w:val="12"/>
            </w:pPr>
            <w:r>
              <w:t>在社会产生影响并得到社会认可</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通过抽查康复对象或家属对占调查比率</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10、石财社[2023]108号下达2024年中央残疾人补助资金（托养）</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13010924P00003810269K</w:t>
            </w:r>
          </w:p>
        </w:tc>
        <w:tc>
          <w:tcPr>
            <w:tcW w:w="2835" w:type="dxa"/>
            <w:vAlign w:val="center"/>
          </w:tcPr>
          <w:p>
            <w:pPr>
              <w:pStyle w:val="10"/>
            </w:pPr>
            <w:r>
              <w:t>项目名称</w:t>
            </w:r>
          </w:p>
        </w:tc>
        <w:tc>
          <w:tcPr>
            <w:tcW w:w="6095" w:type="dxa"/>
            <w:gridSpan w:val="3"/>
            <w:vAlign w:val="center"/>
          </w:tcPr>
          <w:p>
            <w:pPr>
              <w:pStyle w:val="12"/>
            </w:pPr>
            <w:r>
              <w:t>石财社[2023]108号下达2024年中央残疾人补助资金（托养）</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5.55</w:t>
            </w:r>
          </w:p>
        </w:tc>
        <w:tc>
          <w:tcPr>
            <w:tcW w:w="2835" w:type="dxa"/>
            <w:vAlign w:val="center"/>
          </w:tcPr>
          <w:p>
            <w:pPr>
              <w:pStyle w:val="10"/>
            </w:pPr>
            <w:r>
              <w:t>其中：财政    资金</w:t>
            </w:r>
          </w:p>
        </w:tc>
        <w:tc>
          <w:tcPr>
            <w:tcW w:w="2551" w:type="dxa"/>
            <w:vAlign w:val="center"/>
          </w:tcPr>
          <w:p>
            <w:pPr>
              <w:pStyle w:val="12"/>
            </w:pPr>
            <w:r>
              <w:t>5.55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用于智力、精神和重度肢体残疾人托养服务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托养服务人次</w:t>
            </w:r>
          </w:p>
        </w:tc>
        <w:tc>
          <w:tcPr>
            <w:tcW w:w="5386" w:type="dxa"/>
            <w:vAlign w:val="center"/>
          </w:tcPr>
          <w:p>
            <w:pPr>
              <w:pStyle w:val="12"/>
            </w:pPr>
            <w:r>
              <w:t>反映得到托养服务残疾人人数</w:t>
            </w:r>
          </w:p>
        </w:tc>
        <w:tc>
          <w:tcPr>
            <w:tcW w:w="2268" w:type="dxa"/>
            <w:vAlign w:val="center"/>
          </w:tcPr>
          <w:p>
            <w:pPr>
              <w:pStyle w:val="12"/>
            </w:pPr>
            <w:r>
              <w:t>≤37人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实际惠及人数</w:t>
            </w:r>
          </w:p>
        </w:tc>
        <w:tc>
          <w:tcPr>
            <w:tcW w:w="5386" w:type="dxa"/>
            <w:vAlign w:val="center"/>
          </w:tcPr>
          <w:p>
            <w:pPr>
              <w:pStyle w:val="12"/>
            </w:pPr>
            <w:r>
              <w:t>得到托养补助人数</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及时开展工作</w:t>
            </w:r>
          </w:p>
        </w:tc>
        <w:tc>
          <w:tcPr>
            <w:tcW w:w="5386" w:type="dxa"/>
            <w:vAlign w:val="center"/>
          </w:tcPr>
          <w:p>
            <w:pPr>
              <w:pStyle w:val="12"/>
            </w:pPr>
            <w:r>
              <w:t>按计划实施</w:t>
            </w:r>
          </w:p>
        </w:tc>
        <w:tc>
          <w:tcPr>
            <w:tcW w:w="2268" w:type="dxa"/>
            <w:vAlign w:val="center"/>
          </w:tcPr>
          <w:p>
            <w:pPr>
              <w:pStyle w:val="12"/>
            </w:pPr>
            <w:r>
              <w:t>≥95及时开展服务率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残疾人托养服务人均补助标准</w:t>
            </w:r>
          </w:p>
        </w:tc>
        <w:tc>
          <w:tcPr>
            <w:tcW w:w="2268" w:type="dxa"/>
            <w:vAlign w:val="center"/>
          </w:tcPr>
          <w:p>
            <w:pPr>
              <w:pStyle w:val="12"/>
            </w:pPr>
            <w:r>
              <w:t>≥1500元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在社会产生影响并得到社会认可，促进社会和谐</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通过抽查，服务对象或家属满意度</w:t>
            </w:r>
          </w:p>
        </w:tc>
        <w:tc>
          <w:tcPr>
            <w:tcW w:w="2268" w:type="dxa"/>
            <w:vAlign w:val="center"/>
          </w:tcPr>
          <w:p>
            <w:pPr>
              <w:pStyle w:val="12"/>
            </w:pPr>
            <w:r>
              <w:t>≥70%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11、石财社[2023]109号下达2024年中央彩票公益金补助资金（儿童康复救助）</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13010924P00003810271J</w:t>
            </w:r>
          </w:p>
        </w:tc>
        <w:tc>
          <w:tcPr>
            <w:tcW w:w="2835" w:type="dxa"/>
            <w:vAlign w:val="center"/>
          </w:tcPr>
          <w:p>
            <w:pPr>
              <w:pStyle w:val="10"/>
            </w:pPr>
            <w:r>
              <w:t>项目名称</w:t>
            </w:r>
          </w:p>
        </w:tc>
        <w:tc>
          <w:tcPr>
            <w:tcW w:w="6095" w:type="dxa"/>
            <w:gridSpan w:val="3"/>
            <w:vAlign w:val="center"/>
          </w:tcPr>
          <w:p>
            <w:pPr>
              <w:pStyle w:val="12"/>
            </w:pPr>
            <w:r>
              <w:t>石财社[2023]109号下达2024年中央彩票公益金补助资金（儿童康复救助）</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35.46</w:t>
            </w:r>
          </w:p>
        </w:tc>
        <w:tc>
          <w:tcPr>
            <w:tcW w:w="2835" w:type="dxa"/>
            <w:vAlign w:val="center"/>
          </w:tcPr>
          <w:p>
            <w:pPr>
              <w:pStyle w:val="10"/>
            </w:pPr>
            <w:r>
              <w:t>其中：财政    资金</w:t>
            </w:r>
          </w:p>
        </w:tc>
        <w:tc>
          <w:tcPr>
            <w:tcW w:w="2551" w:type="dxa"/>
            <w:vAlign w:val="center"/>
          </w:tcPr>
          <w:p>
            <w:pPr>
              <w:pStyle w:val="12"/>
            </w:pPr>
            <w:r>
              <w:t>35.46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用于残疾儿童康复救助服务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基本康复人数</w:t>
            </w:r>
          </w:p>
        </w:tc>
        <w:tc>
          <w:tcPr>
            <w:tcW w:w="5386" w:type="dxa"/>
            <w:vAlign w:val="center"/>
          </w:tcPr>
          <w:p>
            <w:pPr>
              <w:pStyle w:val="12"/>
            </w:pPr>
            <w:r>
              <w:t>基本康复服务人数</w:t>
            </w:r>
          </w:p>
        </w:tc>
        <w:tc>
          <w:tcPr>
            <w:tcW w:w="2268" w:type="dxa"/>
            <w:vAlign w:val="center"/>
          </w:tcPr>
          <w:p>
            <w:pPr>
              <w:pStyle w:val="12"/>
            </w:pPr>
            <w:r>
              <w:t>≥24人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提供康复效率</w:t>
            </w:r>
          </w:p>
        </w:tc>
        <w:tc>
          <w:tcPr>
            <w:tcW w:w="5386" w:type="dxa"/>
            <w:vAlign w:val="center"/>
          </w:tcPr>
          <w:p>
            <w:pPr>
              <w:pStyle w:val="12"/>
            </w:pPr>
            <w:r>
              <w:t>接受救助人占救助比例</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5386" w:type="dxa"/>
            <w:vAlign w:val="center"/>
          </w:tcPr>
          <w:p>
            <w:pPr>
              <w:pStyle w:val="12"/>
            </w:pPr>
            <w:r>
              <w:t>及时开展救助工作</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 xml:space="preserve">救助人均成本 </w:t>
            </w:r>
          </w:p>
        </w:tc>
        <w:tc>
          <w:tcPr>
            <w:tcW w:w="2268" w:type="dxa"/>
            <w:vAlign w:val="center"/>
          </w:tcPr>
          <w:p>
            <w:pPr>
              <w:pStyle w:val="12"/>
            </w:pPr>
            <w:r>
              <w:t>≥12000元</w:t>
            </w:r>
          </w:p>
        </w:tc>
        <w:tc>
          <w:tcPr>
            <w:tcW w:w="1276" w:type="dxa"/>
            <w:vAlign w:val="center"/>
          </w:tcPr>
          <w:p>
            <w:pPr>
              <w:pStyle w:val="12"/>
            </w:pPr>
            <w:r>
              <w:t>预算文件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w:t>
            </w:r>
          </w:p>
        </w:tc>
        <w:tc>
          <w:tcPr>
            <w:tcW w:w="5386" w:type="dxa"/>
            <w:vAlign w:val="center"/>
          </w:tcPr>
          <w:p>
            <w:pPr>
              <w:pStyle w:val="12"/>
            </w:pPr>
            <w:r>
              <w:t>在社会产生影响并得到社会认可</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通过抽查康复对象或家属对占调查比率</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12、石财社[2023]156号下达2024年省残疾人事业补助资金（残疾人托养）绩效目标表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13010924P00003810251T</w:t>
            </w:r>
          </w:p>
        </w:tc>
        <w:tc>
          <w:tcPr>
            <w:tcW w:w="2835" w:type="dxa"/>
            <w:vAlign w:val="center"/>
          </w:tcPr>
          <w:p>
            <w:pPr>
              <w:pStyle w:val="10"/>
            </w:pPr>
            <w:r>
              <w:t>项目名称</w:t>
            </w:r>
          </w:p>
        </w:tc>
        <w:tc>
          <w:tcPr>
            <w:tcW w:w="6095" w:type="dxa"/>
            <w:gridSpan w:val="3"/>
            <w:vAlign w:val="center"/>
          </w:tcPr>
          <w:p>
            <w:pPr>
              <w:pStyle w:val="12"/>
            </w:pPr>
            <w:r>
              <w:t>石财社[2023]156号下达2024年省残疾人事业补助资金（残疾人托养）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5.91</w:t>
            </w:r>
          </w:p>
        </w:tc>
        <w:tc>
          <w:tcPr>
            <w:tcW w:w="2835" w:type="dxa"/>
            <w:vAlign w:val="center"/>
          </w:tcPr>
          <w:p>
            <w:pPr>
              <w:pStyle w:val="10"/>
            </w:pPr>
            <w:r>
              <w:t>其中：财政    资金</w:t>
            </w:r>
          </w:p>
        </w:tc>
        <w:tc>
          <w:tcPr>
            <w:tcW w:w="2551" w:type="dxa"/>
            <w:vAlign w:val="center"/>
          </w:tcPr>
          <w:p>
            <w:pPr>
              <w:pStyle w:val="12"/>
            </w:pPr>
            <w:r>
              <w:t>5.91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用于智力 、精神和重度肢体残疾人托养服务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1.通过对智力 、精神和重度肢体残疾人开展托养服务，减轻家庭负担，提高生活质量。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托养服务人次</w:t>
            </w:r>
          </w:p>
        </w:tc>
        <w:tc>
          <w:tcPr>
            <w:tcW w:w="5386" w:type="dxa"/>
            <w:vAlign w:val="center"/>
          </w:tcPr>
          <w:p>
            <w:pPr>
              <w:pStyle w:val="12"/>
            </w:pPr>
            <w:r>
              <w:t>反映得到托养服务残疾人人数</w:t>
            </w:r>
          </w:p>
        </w:tc>
        <w:tc>
          <w:tcPr>
            <w:tcW w:w="2268" w:type="dxa"/>
            <w:vAlign w:val="center"/>
          </w:tcPr>
          <w:p>
            <w:pPr>
              <w:pStyle w:val="12"/>
            </w:pPr>
            <w:r>
              <w:t>≥124人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实际惠及人数</w:t>
            </w:r>
          </w:p>
        </w:tc>
        <w:tc>
          <w:tcPr>
            <w:tcW w:w="5386" w:type="dxa"/>
            <w:vAlign w:val="center"/>
          </w:tcPr>
          <w:p>
            <w:pPr>
              <w:pStyle w:val="12"/>
            </w:pPr>
            <w:r>
              <w:t>得到托养补助人数</w:t>
            </w:r>
          </w:p>
        </w:tc>
        <w:tc>
          <w:tcPr>
            <w:tcW w:w="2268" w:type="dxa"/>
            <w:vAlign w:val="center"/>
          </w:tcPr>
          <w:p>
            <w:pPr>
              <w:pStyle w:val="12"/>
            </w:pPr>
            <w:r>
              <w:t>≥124人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及时开展工作</w:t>
            </w:r>
          </w:p>
        </w:tc>
        <w:tc>
          <w:tcPr>
            <w:tcW w:w="5386" w:type="dxa"/>
            <w:vAlign w:val="center"/>
          </w:tcPr>
          <w:p>
            <w:pPr>
              <w:pStyle w:val="12"/>
            </w:pPr>
            <w:r>
              <w:t>按计划实施</w:t>
            </w:r>
          </w:p>
        </w:tc>
        <w:tc>
          <w:tcPr>
            <w:tcW w:w="2268" w:type="dxa"/>
            <w:vAlign w:val="center"/>
          </w:tcPr>
          <w:p>
            <w:pPr>
              <w:pStyle w:val="12"/>
            </w:pPr>
            <w:r>
              <w:t>≥95及时开展服务率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残疾人托养服务人均补助标准</w:t>
            </w:r>
          </w:p>
        </w:tc>
        <w:tc>
          <w:tcPr>
            <w:tcW w:w="2268" w:type="dxa"/>
            <w:vAlign w:val="center"/>
          </w:tcPr>
          <w:p>
            <w:pPr>
              <w:pStyle w:val="12"/>
            </w:pPr>
            <w:r>
              <w:t>≥1500人</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在社会产生影响并得到社会认可，促进社会和谐</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通过抽查，服务对象或家属满意度</w:t>
            </w:r>
          </w:p>
        </w:tc>
        <w:tc>
          <w:tcPr>
            <w:tcW w:w="2268" w:type="dxa"/>
            <w:vAlign w:val="center"/>
          </w:tcPr>
          <w:p>
            <w:pPr>
              <w:pStyle w:val="12"/>
            </w:pPr>
            <w:r>
              <w:t>≥70%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13、石财社[2023]156号下达2024年省级残疾人补助资金（基本康复）绩效目标表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13010924P00000110420Q</w:t>
            </w:r>
          </w:p>
        </w:tc>
        <w:tc>
          <w:tcPr>
            <w:tcW w:w="2835" w:type="dxa"/>
            <w:vAlign w:val="center"/>
          </w:tcPr>
          <w:p>
            <w:pPr>
              <w:pStyle w:val="10"/>
            </w:pPr>
            <w:r>
              <w:t>项目名称</w:t>
            </w:r>
          </w:p>
        </w:tc>
        <w:tc>
          <w:tcPr>
            <w:tcW w:w="6095" w:type="dxa"/>
            <w:gridSpan w:val="3"/>
            <w:vAlign w:val="center"/>
          </w:tcPr>
          <w:p>
            <w:pPr>
              <w:pStyle w:val="12"/>
            </w:pPr>
            <w:r>
              <w:t>石财社[2023]156号下达2024年省级残疾人补助资金（基本康复）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7.75</w:t>
            </w:r>
          </w:p>
        </w:tc>
        <w:tc>
          <w:tcPr>
            <w:tcW w:w="2835" w:type="dxa"/>
            <w:vAlign w:val="center"/>
          </w:tcPr>
          <w:p>
            <w:pPr>
              <w:pStyle w:val="10"/>
            </w:pPr>
            <w:r>
              <w:t>其中：财政    资金</w:t>
            </w:r>
          </w:p>
        </w:tc>
        <w:tc>
          <w:tcPr>
            <w:tcW w:w="2551" w:type="dxa"/>
            <w:vAlign w:val="center"/>
          </w:tcPr>
          <w:p>
            <w:pPr>
              <w:pStyle w:val="12"/>
            </w:pPr>
            <w:r>
              <w:t>7.75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1.通过基本康复服务开展提升残疾人生活质量，减轻家庭负担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基本康复人数</w:t>
            </w:r>
          </w:p>
        </w:tc>
        <w:tc>
          <w:tcPr>
            <w:tcW w:w="5386" w:type="dxa"/>
            <w:vAlign w:val="center"/>
          </w:tcPr>
          <w:p>
            <w:pPr>
              <w:pStyle w:val="12"/>
            </w:pPr>
            <w:r>
              <w:t>基本康复服务人数</w:t>
            </w:r>
          </w:p>
        </w:tc>
        <w:tc>
          <w:tcPr>
            <w:tcW w:w="2268" w:type="dxa"/>
            <w:vAlign w:val="center"/>
          </w:tcPr>
          <w:p>
            <w:pPr>
              <w:pStyle w:val="12"/>
            </w:pPr>
            <w:r>
              <w:t>≥155人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提供康复效率</w:t>
            </w:r>
          </w:p>
        </w:tc>
        <w:tc>
          <w:tcPr>
            <w:tcW w:w="5386" w:type="dxa"/>
            <w:vAlign w:val="center"/>
          </w:tcPr>
          <w:p>
            <w:pPr>
              <w:pStyle w:val="12"/>
            </w:pPr>
            <w:r>
              <w:t>接受救助人占救助比例</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5386" w:type="dxa"/>
            <w:vAlign w:val="center"/>
          </w:tcPr>
          <w:p>
            <w:pPr>
              <w:pStyle w:val="12"/>
            </w:pPr>
            <w:r>
              <w:t>及时开展救助工作</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 xml:space="preserve">救助人均成本 </w:t>
            </w:r>
          </w:p>
        </w:tc>
        <w:tc>
          <w:tcPr>
            <w:tcW w:w="2268" w:type="dxa"/>
            <w:vAlign w:val="center"/>
          </w:tcPr>
          <w:p>
            <w:pPr>
              <w:pStyle w:val="12"/>
            </w:pPr>
            <w:r>
              <w:t>≥500元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w:t>
            </w:r>
          </w:p>
        </w:tc>
        <w:tc>
          <w:tcPr>
            <w:tcW w:w="5386" w:type="dxa"/>
            <w:vAlign w:val="center"/>
          </w:tcPr>
          <w:p>
            <w:pPr>
              <w:pStyle w:val="12"/>
            </w:pPr>
            <w:r>
              <w:t>在社会产生影响并得到社会认可</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通过抽查康复对象或家属对占调查比率</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14、石财社[2024]19号下达2024年中央财政残疾人发展补助资金绩效目标表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13010924P00003810362K</w:t>
            </w:r>
          </w:p>
        </w:tc>
        <w:tc>
          <w:tcPr>
            <w:tcW w:w="2835" w:type="dxa"/>
            <w:vAlign w:val="center"/>
          </w:tcPr>
          <w:p>
            <w:pPr>
              <w:pStyle w:val="10"/>
            </w:pPr>
            <w:r>
              <w:t>项目名称</w:t>
            </w:r>
          </w:p>
        </w:tc>
        <w:tc>
          <w:tcPr>
            <w:tcW w:w="6095" w:type="dxa"/>
            <w:gridSpan w:val="3"/>
            <w:vAlign w:val="center"/>
          </w:tcPr>
          <w:p>
            <w:pPr>
              <w:pStyle w:val="12"/>
            </w:pPr>
            <w:r>
              <w:t>石财社[2024]19号下达2024年中央财政残疾人发展补助资金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21.80</w:t>
            </w:r>
          </w:p>
        </w:tc>
        <w:tc>
          <w:tcPr>
            <w:tcW w:w="2835" w:type="dxa"/>
            <w:vAlign w:val="center"/>
          </w:tcPr>
          <w:p>
            <w:pPr>
              <w:pStyle w:val="10"/>
            </w:pPr>
            <w:r>
              <w:t>其中：财政    资金</w:t>
            </w:r>
          </w:p>
        </w:tc>
        <w:tc>
          <w:tcPr>
            <w:tcW w:w="2551" w:type="dxa"/>
            <w:vAlign w:val="center"/>
          </w:tcPr>
          <w:p>
            <w:pPr>
              <w:pStyle w:val="12"/>
            </w:pPr>
            <w:r>
              <w:t>21.80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用于残疾人基本康复、辅具适配、农村残疾人实用技术培训、残疾人托养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1.通过项目实施改善残疾人功能，提升生活质量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有康复需求残疾人得到服务比例</w:t>
            </w:r>
          </w:p>
        </w:tc>
        <w:tc>
          <w:tcPr>
            <w:tcW w:w="5386" w:type="dxa"/>
            <w:vAlign w:val="center"/>
          </w:tcPr>
          <w:p>
            <w:pPr>
              <w:pStyle w:val="12"/>
            </w:pPr>
            <w:r>
              <w:t>比例达到85%</w:t>
            </w:r>
          </w:p>
        </w:tc>
        <w:tc>
          <w:tcPr>
            <w:tcW w:w="2268" w:type="dxa"/>
            <w:vAlign w:val="center"/>
          </w:tcPr>
          <w:p>
            <w:pPr>
              <w:pStyle w:val="12"/>
            </w:pPr>
            <w:r>
              <w:t>≥85%</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培训残疾人次数</w:t>
            </w:r>
          </w:p>
        </w:tc>
        <w:tc>
          <w:tcPr>
            <w:tcW w:w="5386" w:type="dxa"/>
            <w:vAlign w:val="center"/>
          </w:tcPr>
          <w:p>
            <w:pPr>
              <w:pStyle w:val="12"/>
            </w:pPr>
            <w:r>
              <w:t>培训人数</w:t>
            </w:r>
          </w:p>
        </w:tc>
        <w:tc>
          <w:tcPr>
            <w:tcW w:w="2268" w:type="dxa"/>
            <w:vAlign w:val="center"/>
          </w:tcPr>
          <w:p>
            <w:pPr>
              <w:pStyle w:val="12"/>
            </w:pPr>
            <w:r>
              <w:t>≥20人</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资助 接受托养人数</w:t>
            </w:r>
          </w:p>
        </w:tc>
        <w:tc>
          <w:tcPr>
            <w:tcW w:w="5386" w:type="dxa"/>
            <w:vAlign w:val="center"/>
          </w:tcPr>
          <w:p>
            <w:pPr>
              <w:pStyle w:val="12"/>
            </w:pPr>
            <w:r>
              <w:t>不低于69人</w:t>
            </w:r>
          </w:p>
        </w:tc>
        <w:tc>
          <w:tcPr>
            <w:tcW w:w="2268" w:type="dxa"/>
            <w:vAlign w:val="center"/>
          </w:tcPr>
          <w:p>
            <w:pPr>
              <w:pStyle w:val="12"/>
            </w:pPr>
            <w:r>
              <w:t>≥69人</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接受培训残疾人掌握技能数</w:t>
            </w:r>
          </w:p>
        </w:tc>
        <w:tc>
          <w:tcPr>
            <w:tcW w:w="5386" w:type="dxa"/>
            <w:vAlign w:val="center"/>
          </w:tcPr>
          <w:p>
            <w:pPr>
              <w:pStyle w:val="12"/>
            </w:pPr>
            <w:r>
              <w:t>1-2门技术</w:t>
            </w:r>
          </w:p>
        </w:tc>
        <w:tc>
          <w:tcPr>
            <w:tcW w:w="2268" w:type="dxa"/>
            <w:vAlign w:val="center"/>
          </w:tcPr>
          <w:p>
            <w:pPr>
              <w:pStyle w:val="12"/>
            </w:pPr>
            <w:r>
              <w:t>≥60%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2024年12月</w:t>
            </w:r>
          </w:p>
        </w:tc>
        <w:tc>
          <w:tcPr>
            <w:tcW w:w="2268" w:type="dxa"/>
            <w:vAlign w:val="center"/>
          </w:tcPr>
          <w:p>
            <w:pPr>
              <w:pStyle w:val="12"/>
            </w:pPr>
            <w:r>
              <w:t>完成时间</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预算文本</w:t>
            </w:r>
          </w:p>
        </w:tc>
        <w:tc>
          <w:tcPr>
            <w:tcW w:w="5386" w:type="dxa"/>
            <w:vAlign w:val="center"/>
          </w:tcPr>
          <w:p>
            <w:pPr>
              <w:pStyle w:val="12"/>
            </w:pPr>
            <w:r>
              <w:t>预算控制数</w:t>
            </w:r>
          </w:p>
        </w:tc>
        <w:tc>
          <w:tcPr>
            <w:tcW w:w="2268" w:type="dxa"/>
            <w:vAlign w:val="center"/>
          </w:tcPr>
          <w:p>
            <w:pPr>
              <w:pStyle w:val="12"/>
            </w:pPr>
            <w:r>
              <w:t>预算文本</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关心理解和残疾人社会氛围</w:t>
            </w:r>
          </w:p>
        </w:tc>
        <w:tc>
          <w:tcPr>
            <w:tcW w:w="5386" w:type="dxa"/>
            <w:vAlign w:val="center"/>
          </w:tcPr>
          <w:p>
            <w:pPr>
              <w:pStyle w:val="12"/>
            </w:pPr>
            <w:r>
              <w:t>问卷调查</w:t>
            </w:r>
          </w:p>
        </w:tc>
        <w:tc>
          <w:tcPr>
            <w:tcW w:w="2268" w:type="dxa"/>
            <w:vAlign w:val="center"/>
          </w:tcPr>
          <w:p>
            <w:pPr>
              <w:pStyle w:val="12"/>
            </w:pPr>
            <w:r>
              <w:t>≥80%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残疾人或家属满意度</w:t>
            </w:r>
          </w:p>
        </w:tc>
        <w:tc>
          <w:tcPr>
            <w:tcW w:w="5386" w:type="dxa"/>
            <w:vAlign w:val="center"/>
          </w:tcPr>
          <w:p>
            <w:pPr>
              <w:pStyle w:val="12"/>
            </w:pPr>
            <w:r>
              <w:t>通过调查残疾人及家属满意度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15、石财社[2024]22号下达2024年中央专项彩票公益金支持残疾人发展补助资金绩效目标表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13010924P000038103610</w:t>
            </w:r>
          </w:p>
        </w:tc>
        <w:tc>
          <w:tcPr>
            <w:tcW w:w="2835" w:type="dxa"/>
            <w:vAlign w:val="center"/>
          </w:tcPr>
          <w:p>
            <w:pPr>
              <w:pStyle w:val="10"/>
            </w:pPr>
            <w:r>
              <w:t>项目名称</w:t>
            </w:r>
          </w:p>
        </w:tc>
        <w:tc>
          <w:tcPr>
            <w:tcW w:w="6095" w:type="dxa"/>
            <w:gridSpan w:val="3"/>
            <w:vAlign w:val="center"/>
          </w:tcPr>
          <w:p>
            <w:pPr>
              <w:pStyle w:val="12"/>
            </w:pPr>
            <w:r>
              <w:t>石财社[2024]22号下达2024年中央专项彩票公益金支持残疾人发展补助资金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11.45</w:t>
            </w:r>
          </w:p>
        </w:tc>
        <w:tc>
          <w:tcPr>
            <w:tcW w:w="2835" w:type="dxa"/>
            <w:vAlign w:val="center"/>
          </w:tcPr>
          <w:p>
            <w:pPr>
              <w:pStyle w:val="10"/>
            </w:pPr>
            <w:r>
              <w:t>其中：财政    资金</w:t>
            </w:r>
          </w:p>
        </w:tc>
        <w:tc>
          <w:tcPr>
            <w:tcW w:w="2551" w:type="dxa"/>
            <w:vAlign w:val="center"/>
          </w:tcPr>
          <w:p>
            <w:pPr>
              <w:pStyle w:val="12"/>
            </w:pPr>
            <w:r>
              <w:t>11.45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用于残疾儿童康复救助及无障碍改造服务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0.01</w:t>
            </w:r>
          </w:p>
        </w:tc>
        <w:tc>
          <w:tcPr>
            <w:tcW w:w="2551" w:type="dxa"/>
            <w:vAlign w:val="center"/>
          </w:tcPr>
          <w:p>
            <w:pPr>
              <w:pStyle w:val="13"/>
            </w:pPr>
            <w:r>
              <w:t>0.01</w:t>
            </w:r>
          </w:p>
        </w:tc>
        <w:tc>
          <w:tcPr>
            <w:tcW w:w="3544" w:type="dxa"/>
            <w:gridSpan w:val="2"/>
            <w:vAlign w:val="center"/>
          </w:tcPr>
          <w:p>
            <w:pPr>
              <w:pStyle w:val="13"/>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16、石财社[2024]47号市级残疾人事业发展补助资金（儿童康复）绩效目标表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13010924P00003810480D</w:t>
            </w:r>
          </w:p>
        </w:tc>
        <w:tc>
          <w:tcPr>
            <w:tcW w:w="2835" w:type="dxa"/>
            <w:vAlign w:val="center"/>
          </w:tcPr>
          <w:p>
            <w:pPr>
              <w:pStyle w:val="10"/>
            </w:pPr>
            <w:r>
              <w:t>项目名称</w:t>
            </w:r>
          </w:p>
        </w:tc>
        <w:tc>
          <w:tcPr>
            <w:tcW w:w="6095" w:type="dxa"/>
            <w:gridSpan w:val="3"/>
            <w:vAlign w:val="center"/>
          </w:tcPr>
          <w:p>
            <w:pPr>
              <w:pStyle w:val="12"/>
            </w:pPr>
            <w:r>
              <w:t>石财社[2024]47号市级残疾人事业发展补助资金（儿童康复）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15.60</w:t>
            </w:r>
          </w:p>
        </w:tc>
        <w:tc>
          <w:tcPr>
            <w:tcW w:w="2835" w:type="dxa"/>
            <w:vAlign w:val="center"/>
          </w:tcPr>
          <w:p>
            <w:pPr>
              <w:pStyle w:val="10"/>
            </w:pPr>
            <w:r>
              <w:t>其中：财政    资金</w:t>
            </w:r>
          </w:p>
        </w:tc>
        <w:tc>
          <w:tcPr>
            <w:tcW w:w="2551" w:type="dxa"/>
            <w:vAlign w:val="center"/>
          </w:tcPr>
          <w:p>
            <w:pPr>
              <w:pStyle w:val="12"/>
            </w:pPr>
            <w:r>
              <w:t>15.60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为有康复需求残疾儿童实施康复救助服务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0.01</w:t>
            </w:r>
          </w:p>
        </w:tc>
        <w:tc>
          <w:tcPr>
            <w:tcW w:w="2551" w:type="dxa"/>
            <w:vAlign w:val="center"/>
          </w:tcPr>
          <w:p>
            <w:pPr>
              <w:pStyle w:val="13"/>
            </w:pPr>
            <w:r>
              <w:t>0.01</w:t>
            </w:r>
          </w:p>
        </w:tc>
        <w:tc>
          <w:tcPr>
            <w:tcW w:w="3544" w:type="dxa"/>
            <w:gridSpan w:val="2"/>
            <w:vAlign w:val="center"/>
          </w:tcPr>
          <w:p>
            <w:pPr>
              <w:pStyle w:val="13"/>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17、石财社[2024]86号提前下达2025年中央财政残疾人事业发展补助资金（残疾人托养）绩效目标表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13010925P000009100169</w:t>
            </w:r>
          </w:p>
        </w:tc>
        <w:tc>
          <w:tcPr>
            <w:tcW w:w="2835" w:type="dxa"/>
            <w:vAlign w:val="center"/>
          </w:tcPr>
          <w:p>
            <w:pPr>
              <w:pStyle w:val="10"/>
            </w:pPr>
            <w:r>
              <w:t>项目名称</w:t>
            </w:r>
          </w:p>
        </w:tc>
        <w:tc>
          <w:tcPr>
            <w:tcW w:w="6095" w:type="dxa"/>
            <w:gridSpan w:val="3"/>
            <w:vAlign w:val="center"/>
          </w:tcPr>
          <w:p>
            <w:pPr>
              <w:pStyle w:val="12"/>
            </w:pPr>
            <w:r>
              <w:t>石财社[2024]86号提前下达2025年中央财政残疾人事业发展补助资金（残疾人托养）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w:t>
            </w:r>
          </w:p>
        </w:tc>
        <w:tc>
          <w:tcPr>
            <w:tcW w:w="2835" w:type="dxa"/>
            <w:vAlign w:val="center"/>
          </w:tcPr>
          <w:p>
            <w:pPr>
              <w:pStyle w:val="10"/>
            </w:pPr>
            <w:r>
              <w:t>其中：财政    资金</w:t>
            </w:r>
          </w:p>
        </w:tc>
        <w:tc>
          <w:tcPr>
            <w:tcW w:w="2551" w:type="dxa"/>
            <w:vAlign w:val="center"/>
          </w:tcPr>
          <w:p>
            <w:pPr>
              <w:pStyle w:val="12"/>
            </w:pPr>
            <w:r>
              <w:t>11.40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用于重度肢体和智力 、精神残疾人托养服务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1.通过项目实施，减轻残疾人家庭负担，提升残疾人生活质量。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有需求数占残疾人数比例</w:t>
            </w:r>
          </w:p>
        </w:tc>
        <w:tc>
          <w:tcPr>
            <w:tcW w:w="5386" w:type="dxa"/>
            <w:vAlign w:val="center"/>
          </w:tcPr>
          <w:p>
            <w:pPr>
              <w:pStyle w:val="12"/>
            </w:pPr>
            <w:r>
              <w:t>实际救助数占有需求家庭比例</w:t>
            </w:r>
          </w:p>
        </w:tc>
        <w:tc>
          <w:tcPr>
            <w:tcW w:w="2268" w:type="dxa"/>
            <w:vAlign w:val="center"/>
          </w:tcPr>
          <w:p>
            <w:pPr>
              <w:pStyle w:val="12"/>
            </w:pPr>
            <w:r>
              <w:t>≤50%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按规定开展救助服务</w:t>
            </w:r>
          </w:p>
        </w:tc>
        <w:tc>
          <w:tcPr>
            <w:tcW w:w="5386" w:type="dxa"/>
            <w:vAlign w:val="center"/>
          </w:tcPr>
          <w:p>
            <w:pPr>
              <w:pStyle w:val="12"/>
            </w:pPr>
            <w:r>
              <w:t>完成是否达到救助服务要求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提升救助及时性</w:t>
            </w:r>
          </w:p>
        </w:tc>
        <w:tc>
          <w:tcPr>
            <w:tcW w:w="5386" w:type="dxa"/>
            <w:vAlign w:val="center"/>
          </w:tcPr>
          <w:p>
            <w:pPr>
              <w:pStyle w:val="12"/>
            </w:pPr>
            <w:r>
              <w:t>及时进行救助服务</w:t>
            </w:r>
          </w:p>
        </w:tc>
        <w:tc>
          <w:tcPr>
            <w:tcW w:w="2268" w:type="dxa"/>
            <w:vAlign w:val="center"/>
          </w:tcPr>
          <w:p>
            <w:pPr>
              <w:pStyle w:val="12"/>
            </w:pPr>
            <w:r>
              <w:t>100%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≤11.4万元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通过宣传残疾人对政策知晓率提高</w:t>
            </w:r>
          </w:p>
        </w:tc>
        <w:tc>
          <w:tcPr>
            <w:tcW w:w="2268" w:type="dxa"/>
            <w:vAlign w:val="center"/>
          </w:tcPr>
          <w:p>
            <w:pPr>
              <w:pStyle w:val="12"/>
            </w:pPr>
            <w:r>
              <w:t>较上年提升</w:t>
            </w:r>
          </w:p>
        </w:tc>
        <w:tc>
          <w:tcPr>
            <w:tcW w:w="1276" w:type="dxa"/>
            <w:vAlign w:val="center"/>
          </w:tcPr>
          <w:p>
            <w:pPr>
              <w:pStyle w:val="12"/>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通过回访，了解服务对象满意度</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18、石财社[2024]86号提前下达2025年中央财政残疾人事业发展补助资金（辅具适配）绩效目标表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13010925P00000910015M</w:t>
            </w:r>
          </w:p>
        </w:tc>
        <w:tc>
          <w:tcPr>
            <w:tcW w:w="2835" w:type="dxa"/>
            <w:vAlign w:val="center"/>
          </w:tcPr>
          <w:p>
            <w:pPr>
              <w:pStyle w:val="10"/>
            </w:pPr>
            <w:r>
              <w:t>项目名称</w:t>
            </w:r>
          </w:p>
        </w:tc>
        <w:tc>
          <w:tcPr>
            <w:tcW w:w="6095" w:type="dxa"/>
            <w:gridSpan w:val="3"/>
            <w:vAlign w:val="center"/>
          </w:tcPr>
          <w:p>
            <w:pPr>
              <w:pStyle w:val="12"/>
            </w:pPr>
            <w:r>
              <w:t>石财社[2024]86号提前下达2025年中央财政残疾人事业发展补助资金（辅具适配）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w:t>
            </w:r>
          </w:p>
        </w:tc>
        <w:tc>
          <w:tcPr>
            <w:tcW w:w="2835" w:type="dxa"/>
            <w:vAlign w:val="center"/>
          </w:tcPr>
          <w:p>
            <w:pPr>
              <w:pStyle w:val="10"/>
            </w:pPr>
            <w:r>
              <w:t>其中：财政    资金</w:t>
            </w:r>
          </w:p>
        </w:tc>
        <w:tc>
          <w:tcPr>
            <w:tcW w:w="2551" w:type="dxa"/>
            <w:vAlign w:val="center"/>
          </w:tcPr>
          <w:p>
            <w:pPr>
              <w:pStyle w:val="12"/>
            </w:pPr>
            <w:r>
              <w:t>6.40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用于残疾人辅具适配服务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1.通过项目实施，有效改善残疾人生活状况，提升幸福指数。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残疾人辅具需求数</w:t>
            </w:r>
          </w:p>
        </w:tc>
        <w:tc>
          <w:tcPr>
            <w:tcW w:w="5386" w:type="dxa"/>
            <w:vAlign w:val="center"/>
          </w:tcPr>
          <w:p>
            <w:pPr>
              <w:pStyle w:val="12"/>
            </w:pPr>
            <w:r>
              <w:t>有需求数占总人数比例</w:t>
            </w:r>
          </w:p>
        </w:tc>
        <w:tc>
          <w:tcPr>
            <w:tcW w:w="2268" w:type="dxa"/>
            <w:vAlign w:val="center"/>
          </w:tcPr>
          <w:p>
            <w:pPr>
              <w:pStyle w:val="12"/>
            </w:pPr>
            <w:r>
              <w:t>≤20%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辅具适配合格率</w:t>
            </w:r>
          </w:p>
        </w:tc>
        <w:tc>
          <w:tcPr>
            <w:tcW w:w="5386" w:type="dxa"/>
            <w:vAlign w:val="center"/>
          </w:tcPr>
          <w:p>
            <w:pPr>
              <w:pStyle w:val="12"/>
            </w:pPr>
            <w:r>
              <w:t>是否达到规定要求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及时开民服务工作</w:t>
            </w:r>
          </w:p>
        </w:tc>
        <w:tc>
          <w:tcPr>
            <w:tcW w:w="5386" w:type="dxa"/>
            <w:vAlign w:val="center"/>
          </w:tcPr>
          <w:p>
            <w:pPr>
              <w:pStyle w:val="12"/>
            </w:pPr>
            <w:r>
              <w:t>及时进行适配</w:t>
            </w:r>
          </w:p>
        </w:tc>
        <w:tc>
          <w:tcPr>
            <w:tcW w:w="2268" w:type="dxa"/>
            <w:vAlign w:val="center"/>
          </w:tcPr>
          <w:p>
            <w:pPr>
              <w:pStyle w:val="12"/>
            </w:pPr>
            <w:r>
              <w:t>2025年第二、三季度</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≤6.4万元</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 xml:space="preserve">残疾人得到辅具适配能够较好正常生活 </w:t>
            </w:r>
          </w:p>
        </w:tc>
        <w:tc>
          <w:tcPr>
            <w:tcW w:w="2268" w:type="dxa"/>
            <w:vAlign w:val="center"/>
          </w:tcPr>
          <w:p>
            <w:pPr>
              <w:pStyle w:val="12"/>
            </w:pPr>
            <w:r>
              <w:t>≥90%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通过服务改善残疾人生活状况</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19、石财社[2024]86号提前下达2025年中央财政残疾人事业发展补助资金（基本康复）绩效目标表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13010925P00000910013E</w:t>
            </w:r>
          </w:p>
        </w:tc>
        <w:tc>
          <w:tcPr>
            <w:tcW w:w="2835" w:type="dxa"/>
            <w:vAlign w:val="center"/>
          </w:tcPr>
          <w:p>
            <w:pPr>
              <w:pStyle w:val="10"/>
            </w:pPr>
            <w:r>
              <w:t>项目名称</w:t>
            </w:r>
          </w:p>
        </w:tc>
        <w:tc>
          <w:tcPr>
            <w:tcW w:w="6095" w:type="dxa"/>
            <w:gridSpan w:val="3"/>
            <w:vAlign w:val="center"/>
          </w:tcPr>
          <w:p>
            <w:pPr>
              <w:pStyle w:val="12"/>
            </w:pPr>
            <w:r>
              <w:t>石财社[2024]86号提前下达2025年中央财政残疾人事业发展补助资金（基本康复）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26.55</w:t>
            </w:r>
          </w:p>
        </w:tc>
        <w:tc>
          <w:tcPr>
            <w:tcW w:w="2835" w:type="dxa"/>
            <w:vAlign w:val="center"/>
          </w:tcPr>
          <w:p>
            <w:pPr>
              <w:pStyle w:val="10"/>
            </w:pPr>
            <w:r>
              <w:t>其中：财政    资金</w:t>
            </w:r>
          </w:p>
        </w:tc>
        <w:tc>
          <w:tcPr>
            <w:tcW w:w="2551" w:type="dxa"/>
            <w:vAlign w:val="center"/>
          </w:tcPr>
          <w:p>
            <w:pPr>
              <w:pStyle w:val="12"/>
            </w:pPr>
            <w:r>
              <w:t>26.55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有需求数占残疾人数比例</w:t>
            </w:r>
          </w:p>
        </w:tc>
        <w:tc>
          <w:tcPr>
            <w:tcW w:w="5386" w:type="dxa"/>
            <w:vAlign w:val="center"/>
          </w:tcPr>
          <w:p>
            <w:pPr>
              <w:pStyle w:val="12"/>
            </w:pPr>
            <w:r>
              <w:t>实际改救助数占有需求家庭比例</w:t>
            </w:r>
          </w:p>
        </w:tc>
        <w:tc>
          <w:tcPr>
            <w:tcW w:w="2268" w:type="dxa"/>
            <w:vAlign w:val="center"/>
          </w:tcPr>
          <w:p>
            <w:pPr>
              <w:pStyle w:val="12"/>
            </w:pPr>
            <w:r>
              <w:t>≤50%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按规定开展救助服务</w:t>
            </w:r>
          </w:p>
        </w:tc>
        <w:tc>
          <w:tcPr>
            <w:tcW w:w="5386" w:type="dxa"/>
            <w:vAlign w:val="center"/>
          </w:tcPr>
          <w:p>
            <w:pPr>
              <w:pStyle w:val="12"/>
            </w:pPr>
            <w:r>
              <w:t>完成是否达到救助服务要求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提升救助及时性</w:t>
            </w:r>
          </w:p>
        </w:tc>
        <w:tc>
          <w:tcPr>
            <w:tcW w:w="5386" w:type="dxa"/>
            <w:vAlign w:val="center"/>
          </w:tcPr>
          <w:p>
            <w:pPr>
              <w:pStyle w:val="12"/>
            </w:pPr>
            <w:r>
              <w:t>及时进行救助服务</w:t>
            </w:r>
          </w:p>
        </w:tc>
        <w:tc>
          <w:tcPr>
            <w:tcW w:w="2268" w:type="dxa"/>
            <w:vAlign w:val="center"/>
          </w:tcPr>
          <w:p>
            <w:pPr>
              <w:pStyle w:val="12"/>
            </w:pPr>
            <w:r>
              <w:t>100%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≤26.55万元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通过宣传残疾人对政策知晓率提高</w:t>
            </w:r>
          </w:p>
        </w:tc>
        <w:tc>
          <w:tcPr>
            <w:tcW w:w="2268" w:type="dxa"/>
            <w:vAlign w:val="center"/>
          </w:tcPr>
          <w:p>
            <w:pPr>
              <w:pStyle w:val="12"/>
            </w:pPr>
            <w:r>
              <w:t>较上年提升</w:t>
            </w:r>
          </w:p>
        </w:tc>
        <w:tc>
          <w:tcPr>
            <w:tcW w:w="1276" w:type="dxa"/>
            <w:vAlign w:val="center"/>
          </w:tcPr>
          <w:p>
            <w:pPr>
              <w:pStyle w:val="12"/>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通过回访，了解改造对象满意度</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20、石财社[2024]86号提前下达2025年中央财政残疾人事业发展补助资金（燃油补贴）绩效目标表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13010925P00000910017W</w:t>
            </w:r>
          </w:p>
        </w:tc>
        <w:tc>
          <w:tcPr>
            <w:tcW w:w="2835" w:type="dxa"/>
            <w:vAlign w:val="center"/>
          </w:tcPr>
          <w:p>
            <w:pPr>
              <w:pStyle w:val="10"/>
            </w:pPr>
            <w:r>
              <w:t>项目名称</w:t>
            </w:r>
          </w:p>
        </w:tc>
        <w:tc>
          <w:tcPr>
            <w:tcW w:w="6095" w:type="dxa"/>
            <w:gridSpan w:val="3"/>
            <w:vAlign w:val="center"/>
          </w:tcPr>
          <w:p>
            <w:pPr>
              <w:pStyle w:val="12"/>
            </w:pPr>
            <w:r>
              <w:t>石财社[2024]86号提前下达2025年中央财政残疾人事业发展补助资金（燃油补贴）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0.65</w:t>
            </w:r>
          </w:p>
        </w:tc>
        <w:tc>
          <w:tcPr>
            <w:tcW w:w="2835" w:type="dxa"/>
            <w:vAlign w:val="center"/>
          </w:tcPr>
          <w:p>
            <w:pPr>
              <w:pStyle w:val="10"/>
            </w:pPr>
            <w:r>
              <w:t>其中：财政    资金</w:t>
            </w:r>
          </w:p>
        </w:tc>
        <w:tc>
          <w:tcPr>
            <w:tcW w:w="2551" w:type="dxa"/>
            <w:vAlign w:val="center"/>
          </w:tcPr>
          <w:p>
            <w:pPr>
              <w:pStyle w:val="12"/>
            </w:pPr>
            <w:r>
              <w:t>0.65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用于残疾人机动轮椅车燃油补贴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0.03</w:t>
            </w:r>
          </w:p>
        </w:tc>
        <w:tc>
          <w:tcPr>
            <w:tcW w:w="2835" w:type="dxa"/>
            <w:vAlign w:val="center"/>
          </w:tcPr>
          <w:p>
            <w:pPr>
              <w:pStyle w:val="13"/>
            </w:pPr>
            <w:r>
              <w:t>0.06</w:t>
            </w:r>
          </w:p>
        </w:tc>
        <w:tc>
          <w:tcPr>
            <w:tcW w:w="2551" w:type="dxa"/>
            <w:vAlign w:val="center"/>
          </w:tcPr>
          <w:p>
            <w:pPr>
              <w:pStyle w:val="13"/>
            </w:pPr>
            <w:r>
              <w:t>0.09</w:t>
            </w:r>
          </w:p>
        </w:tc>
        <w:tc>
          <w:tcPr>
            <w:tcW w:w="3544" w:type="dxa"/>
            <w:gridSpan w:val="2"/>
            <w:vAlign w:val="center"/>
          </w:tcPr>
          <w:p>
            <w:pPr>
              <w:pStyle w:val="13"/>
            </w:pPr>
            <w:r>
              <w:t>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1.通过项目实施，方便残疾人出行，提升就业能力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有需求数占残疾人数比例</w:t>
            </w:r>
          </w:p>
        </w:tc>
        <w:tc>
          <w:tcPr>
            <w:tcW w:w="5386" w:type="dxa"/>
            <w:vAlign w:val="center"/>
          </w:tcPr>
          <w:p>
            <w:pPr>
              <w:pStyle w:val="12"/>
            </w:pPr>
            <w:r>
              <w:t>实际改助数占有需求家庭比例</w:t>
            </w:r>
          </w:p>
        </w:tc>
        <w:tc>
          <w:tcPr>
            <w:tcW w:w="2268" w:type="dxa"/>
            <w:vAlign w:val="center"/>
          </w:tcPr>
          <w:p>
            <w:pPr>
              <w:pStyle w:val="12"/>
            </w:pPr>
            <w:r>
              <w:t>≤50%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按规定开展救助服务</w:t>
            </w:r>
          </w:p>
        </w:tc>
        <w:tc>
          <w:tcPr>
            <w:tcW w:w="5386" w:type="dxa"/>
            <w:vAlign w:val="center"/>
          </w:tcPr>
          <w:p>
            <w:pPr>
              <w:pStyle w:val="12"/>
            </w:pPr>
            <w:r>
              <w:t>完成是否达到救助服务要求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提升救助及时性</w:t>
            </w:r>
          </w:p>
        </w:tc>
        <w:tc>
          <w:tcPr>
            <w:tcW w:w="5386" w:type="dxa"/>
            <w:vAlign w:val="center"/>
          </w:tcPr>
          <w:p>
            <w:pPr>
              <w:pStyle w:val="12"/>
            </w:pPr>
            <w:r>
              <w:t>及时进行救助服务</w:t>
            </w:r>
          </w:p>
        </w:tc>
        <w:tc>
          <w:tcPr>
            <w:tcW w:w="2268" w:type="dxa"/>
            <w:vAlign w:val="center"/>
          </w:tcPr>
          <w:p>
            <w:pPr>
              <w:pStyle w:val="12"/>
            </w:pPr>
            <w:r>
              <w:t>100%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≤0.65万元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通过宣传残疾人对政策知晓率提高</w:t>
            </w:r>
          </w:p>
        </w:tc>
        <w:tc>
          <w:tcPr>
            <w:tcW w:w="2268" w:type="dxa"/>
            <w:vAlign w:val="center"/>
          </w:tcPr>
          <w:p>
            <w:pPr>
              <w:pStyle w:val="12"/>
            </w:pPr>
            <w:r>
              <w:t>较上年提升</w:t>
            </w:r>
          </w:p>
        </w:tc>
        <w:tc>
          <w:tcPr>
            <w:tcW w:w="1276" w:type="dxa"/>
            <w:vAlign w:val="center"/>
          </w:tcPr>
          <w:p>
            <w:pPr>
              <w:pStyle w:val="12"/>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通过回访，了解改造对象满意度</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21、石财社[2024]86号提前下达2025年中央财政残疾人事业发展补助资金（实用技术培训）绩效目标表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13010925P000009100142</w:t>
            </w:r>
          </w:p>
        </w:tc>
        <w:tc>
          <w:tcPr>
            <w:tcW w:w="2835" w:type="dxa"/>
            <w:vAlign w:val="center"/>
          </w:tcPr>
          <w:p>
            <w:pPr>
              <w:pStyle w:val="10"/>
            </w:pPr>
            <w:r>
              <w:t>项目名称</w:t>
            </w:r>
          </w:p>
        </w:tc>
        <w:tc>
          <w:tcPr>
            <w:tcW w:w="6095" w:type="dxa"/>
            <w:gridSpan w:val="3"/>
            <w:vAlign w:val="center"/>
          </w:tcPr>
          <w:p>
            <w:pPr>
              <w:pStyle w:val="12"/>
            </w:pPr>
            <w:r>
              <w:t>石财社[2024]86号提前下达2025年中央财政残疾人事业发展补助资金（实用技术培训）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9.30</w:t>
            </w:r>
          </w:p>
        </w:tc>
        <w:tc>
          <w:tcPr>
            <w:tcW w:w="2835" w:type="dxa"/>
            <w:vAlign w:val="center"/>
          </w:tcPr>
          <w:p>
            <w:pPr>
              <w:pStyle w:val="10"/>
            </w:pPr>
            <w:r>
              <w:t>其中：财政    资金</w:t>
            </w:r>
          </w:p>
        </w:tc>
        <w:tc>
          <w:tcPr>
            <w:tcW w:w="2551" w:type="dxa"/>
            <w:vAlign w:val="center"/>
          </w:tcPr>
          <w:p>
            <w:pPr>
              <w:pStyle w:val="12"/>
            </w:pPr>
            <w:r>
              <w:t>9.30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用于农村残疾人实用技术培训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1.通过项目实施，增强残疾人就业能力和水平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有需求数占残疾人数比例</w:t>
            </w:r>
          </w:p>
        </w:tc>
        <w:tc>
          <w:tcPr>
            <w:tcW w:w="5386" w:type="dxa"/>
            <w:vAlign w:val="center"/>
          </w:tcPr>
          <w:p>
            <w:pPr>
              <w:pStyle w:val="12"/>
            </w:pPr>
            <w:r>
              <w:t>实际培训数数占有需求家庭比例</w:t>
            </w:r>
          </w:p>
        </w:tc>
        <w:tc>
          <w:tcPr>
            <w:tcW w:w="2268" w:type="dxa"/>
            <w:vAlign w:val="center"/>
          </w:tcPr>
          <w:p>
            <w:pPr>
              <w:pStyle w:val="12"/>
            </w:pPr>
            <w:r>
              <w:t>≤50%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按规定开展培训服务</w:t>
            </w:r>
          </w:p>
        </w:tc>
        <w:tc>
          <w:tcPr>
            <w:tcW w:w="5386" w:type="dxa"/>
            <w:vAlign w:val="center"/>
          </w:tcPr>
          <w:p>
            <w:pPr>
              <w:pStyle w:val="12"/>
            </w:pPr>
            <w:r>
              <w:t>完成是否达到培训服务要求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提升救助及时性</w:t>
            </w:r>
          </w:p>
        </w:tc>
        <w:tc>
          <w:tcPr>
            <w:tcW w:w="5386" w:type="dxa"/>
            <w:vAlign w:val="center"/>
          </w:tcPr>
          <w:p>
            <w:pPr>
              <w:pStyle w:val="12"/>
            </w:pPr>
            <w:r>
              <w:t>及时进行救助服务</w:t>
            </w:r>
          </w:p>
        </w:tc>
        <w:tc>
          <w:tcPr>
            <w:tcW w:w="2268" w:type="dxa"/>
            <w:vAlign w:val="center"/>
          </w:tcPr>
          <w:p>
            <w:pPr>
              <w:pStyle w:val="12"/>
            </w:pPr>
            <w:r>
              <w:t>100%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≤48.6万元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通过宣传残疾人对政策知晓率提高</w:t>
            </w:r>
          </w:p>
        </w:tc>
        <w:tc>
          <w:tcPr>
            <w:tcW w:w="2268" w:type="dxa"/>
            <w:vAlign w:val="center"/>
          </w:tcPr>
          <w:p>
            <w:pPr>
              <w:pStyle w:val="12"/>
            </w:pPr>
            <w:r>
              <w:t>较上年提升</w:t>
            </w:r>
          </w:p>
        </w:tc>
        <w:tc>
          <w:tcPr>
            <w:tcW w:w="1276" w:type="dxa"/>
            <w:vAlign w:val="center"/>
          </w:tcPr>
          <w:p>
            <w:pPr>
              <w:pStyle w:val="12"/>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通过回访，了解改造对象满意度</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22、石财社[2024]86号提前下达2025年中央财政发展补助资金（彩票公益金、残疾评定补贴）绩效目标表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13010925P00000910020F</w:t>
            </w:r>
          </w:p>
        </w:tc>
        <w:tc>
          <w:tcPr>
            <w:tcW w:w="2835" w:type="dxa"/>
            <w:vAlign w:val="center"/>
          </w:tcPr>
          <w:p>
            <w:pPr>
              <w:pStyle w:val="10"/>
            </w:pPr>
            <w:r>
              <w:t>项目名称</w:t>
            </w:r>
          </w:p>
        </w:tc>
        <w:tc>
          <w:tcPr>
            <w:tcW w:w="6095" w:type="dxa"/>
            <w:gridSpan w:val="3"/>
            <w:vAlign w:val="center"/>
          </w:tcPr>
          <w:p>
            <w:pPr>
              <w:pStyle w:val="12"/>
            </w:pPr>
            <w:r>
              <w:t>石财社[2024]86号提前下达2025年中央财政发展补助资金（彩票公益金、残疾评定补贴）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用于重度肢体、智力、听力、精神残疾人评定补贴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0.03</w:t>
            </w:r>
          </w:p>
        </w:tc>
        <w:tc>
          <w:tcPr>
            <w:tcW w:w="2835" w:type="dxa"/>
            <w:vAlign w:val="center"/>
          </w:tcPr>
          <w:p>
            <w:pPr>
              <w:pStyle w:val="13"/>
            </w:pPr>
            <w:r>
              <w:t>0.06</w:t>
            </w:r>
          </w:p>
        </w:tc>
        <w:tc>
          <w:tcPr>
            <w:tcW w:w="2551" w:type="dxa"/>
            <w:vAlign w:val="center"/>
          </w:tcPr>
          <w:p>
            <w:pPr>
              <w:pStyle w:val="13"/>
            </w:pPr>
            <w:r>
              <w:t>0.09</w:t>
            </w:r>
          </w:p>
        </w:tc>
        <w:tc>
          <w:tcPr>
            <w:tcW w:w="3544" w:type="dxa"/>
            <w:gridSpan w:val="2"/>
            <w:vAlign w:val="center"/>
          </w:tcPr>
          <w:p>
            <w:pPr>
              <w:pStyle w:val="13"/>
            </w:pPr>
            <w:r>
              <w:t>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有需求数占残疾人数比例</w:t>
            </w:r>
          </w:p>
        </w:tc>
        <w:tc>
          <w:tcPr>
            <w:tcW w:w="5386" w:type="dxa"/>
            <w:vAlign w:val="center"/>
          </w:tcPr>
          <w:p>
            <w:pPr>
              <w:pStyle w:val="12"/>
            </w:pPr>
            <w:r>
              <w:t>实际救助数占有需求家庭比例</w:t>
            </w:r>
          </w:p>
        </w:tc>
        <w:tc>
          <w:tcPr>
            <w:tcW w:w="2268" w:type="dxa"/>
            <w:vAlign w:val="center"/>
          </w:tcPr>
          <w:p>
            <w:pPr>
              <w:pStyle w:val="12"/>
            </w:pPr>
            <w:r>
              <w:t>≤50%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按规定开展救助服务</w:t>
            </w:r>
          </w:p>
        </w:tc>
        <w:tc>
          <w:tcPr>
            <w:tcW w:w="5386" w:type="dxa"/>
            <w:vAlign w:val="center"/>
          </w:tcPr>
          <w:p>
            <w:pPr>
              <w:pStyle w:val="12"/>
            </w:pPr>
            <w:r>
              <w:t>完成是否达到救助服务要求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提升救助及时性</w:t>
            </w:r>
          </w:p>
        </w:tc>
        <w:tc>
          <w:tcPr>
            <w:tcW w:w="5386" w:type="dxa"/>
            <w:vAlign w:val="center"/>
          </w:tcPr>
          <w:p>
            <w:pPr>
              <w:pStyle w:val="12"/>
            </w:pPr>
            <w:r>
              <w:t>及时进行救助服务</w:t>
            </w:r>
          </w:p>
        </w:tc>
        <w:tc>
          <w:tcPr>
            <w:tcW w:w="2268" w:type="dxa"/>
            <w:vAlign w:val="center"/>
          </w:tcPr>
          <w:p>
            <w:pPr>
              <w:pStyle w:val="12"/>
            </w:pPr>
            <w:r>
              <w:t>100%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≤0.21万元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通过宣传残疾人对政策知晓率提高</w:t>
            </w:r>
          </w:p>
        </w:tc>
        <w:tc>
          <w:tcPr>
            <w:tcW w:w="2268" w:type="dxa"/>
            <w:vAlign w:val="center"/>
          </w:tcPr>
          <w:p>
            <w:pPr>
              <w:pStyle w:val="12"/>
            </w:pPr>
            <w:r>
              <w:t>较上年提升</w:t>
            </w:r>
          </w:p>
        </w:tc>
        <w:tc>
          <w:tcPr>
            <w:tcW w:w="1276" w:type="dxa"/>
            <w:vAlign w:val="center"/>
          </w:tcPr>
          <w:p>
            <w:pPr>
              <w:pStyle w:val="12"/>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通过回访，了解改造对象满意度</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23、石财社[2024]86号提前下达2025年中央财政发展补助资金（彩票公益金、儿童康复救助）绩效目标表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13010925P00000910018G</w:t>
            </w:r>
          </w:p>
        </w:tc>
        <w:tc>
          <w:tcPr>
            <w:tcW w:w="2835" w:type="dxa"/>
            <w:vAlign w:val="center"/>
          </w:tcPr>
          <w:p>
            <w:pPr>
              <w:pStyle w:val="10"/>
            </w:pPr>
            <w:r>
              <w:t>项目名称</w:t>
            </w:r>
          </w:p>
        </w:tc>
        <w:tc>
          <w:tcPr>
            <w:tcW w:w="6095" w:type="dxa"/>
            <w:gridSpan w:val="3"/>
            <w:vAlign w:val="center"/>
          </w:tcPr>
          <w:p>
            <w:pPr>
              <w:pStyle w:val="12"/>
            </w:pPr>
            <w:r>
              <w:t>石财社[2024]86号提前下达2025年中央财政发展补助资金（彩票公益金、儿童康复救助）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48.60</w:t>
            </w:r>
          </w:p>
        </w:tc>
        <w:tc>
          <w:tcPr>
            <w:tcW w:w="2835" w:type="dxa"/>
            <w:vAlign w:val="center"/>
          </w:tcPr>
          <w:p>
            <w:pPr>
              <w:pStyle w:val="10"/>
            </w:pPr>
            <w:r>
              <w:t>其中：财政    资金</w:t>
            </w:r>
          </w:p>
        </w:tc>
        <w:tc>
          <w:tcPr>
            <w:tcW w:w="2551" w:type="dxa"/>
            <w:vAlign w:val="center"/>
          </w:tcPr>
          <w:p>
            <w:pPr>
              <w:pStyle w:val="12"/>
            </w:pPr>
            <w:r>
              <w:t>48.60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有需求数占残疾人数比例</w:t>
            </w:r>
          </w:p>
        </w:tc>
        <w:tc>
          <w:tcPr>
            <w:tcW w:w="5386" w:type="dxa"/>
            <w:vAlign w:val="center"/>
          </w:tcPr>
          <w:p>
            <w:pPr>
              <w:pStyle w:val="12"/>
            </w:pPr>
            <w:r>
              <w:t>实际改救助数占有需求家庭比例</w:t>
            </w:r>
          </w:p>
        </w:tc>
        <w:tc>
          <w:tcPr>
            <w:tcW w:w="2268" w:type="dxa"/>
            <w:vAlign w:val="center"/>
          </w:tcPr>
          <w:p>
            <w:pPr>
              <w:pStyle w:val="12"/>
            </w:pPr>
            <w:r>
              <w:t>≤50%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按规定开展救助服务</w:t>
            </w:r>
          </w:p>
        </w:tc>
        <w:tc>
          <w:tcPr>
            <w:tcW w:w="5386" w:type="dxa"/>
            <w:vAlign w:val="center"/>
          </w:tcPr>
          <w:p>
            <w:pPr>
              <w:pStyle w:val="12"/>
            </w:pPr>
            <w:r>
              <w:t>完成是否达到救助服务要求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提升救助及时性</w:t>
            </w:r>
          </w:p>
        </w:tc>
        <w:tc>
          <w:tcPr>
            <w:tcW w:w="5386" w:type="dxa"/>
            <w:vAlign w:val="center"/>
          </w:tcPr>
          <w:p>
            <w:pPr>
              <w:pStyle w:val="12"/>
            </w:pPr>
            <w:r>
              <w:t>及时进行救助服务</w:t>
            </w:r>
          </w:p>
        </w:tc>
        <w:tc>
          <w:tcPr>
            <w:tcW w:w="2268" w:type="dxa"/>
            <w:vAlign w:val="center"/>
          </w:tcPr>
          <w:p>
            <w:pPr>
              <w:pStyle w:val="12"/>
            </w:pPr>
            <w:r>
              <w:t>100%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≤48.6万元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通过宣传残疾人对政策知晓率提高</w:t>
            </w:r>
          </w:p>
        </w:tc>
        <w:tc>
          <w:tcPr>
            <w:tcW w:w="2268" w:type="dxa"/>
            <w:vAlign w:val="center"/>
          </w:tcPr>
          <w:p>
            <w:pPr>
              <w:pStyle w:val="12"/>
            </w:pPr>
            <w:r>
              <w:t>较上年提升</w:t>
            </w:r>
          </w:p>
        </w:tc>
        <w:tc>
          <w:tcPr>
            <w:tcW w:w="1276" w:type="dxa"/>
            <w:vAlign w:val="center"/>
          </w:tcPr>
          <w:p>
            <w:pPr>
              <w:pStyle w:val="12"/>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通过回访，了解改造对象满意度</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24、石财社[2024]86号提前下达2025年中央财政发展补助资金（彩票公益金、无障碍改造）绩效目标表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13010925P000009100194</w:t>
            </w:r>
          </w:p>
        </w:tc>
        <w:tc>
          <w:tcPr>
            <w:tcW w:w="2835" w:type="dxa"/>
            <w:vAlign w:val="center"/>
          </w:tcPr>
          <w:p>
            <w:pPr>
              <w:pStyle w:val="10"/>
            </w:pPr>
            <w:r>
              <w:t>项目名称</w:t>
            </w:r>
          </w:p>
        </w:tc>
        <w:tc>
          <w:tcPr>
            <w:tcW w:w="6095" w:type="dxa"/>
            <w:gridSpan w:val="3"/>
            <w:vAlign w:val="center"/>
          </w:tcPr>
          <w:p>
            <w:pPr>
              <w:pStyle w:val="12"/>
            </w:pPr>
            <w:r>
              <w:t>石财社[2024]86号提前下达2025年中央财政发展补助资金（彩票公益金、无障碍改造）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用于困难残疾人居家无障碍改造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 项目实施，改善残疾人家庭生活条件，方便残疾人出行。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有需求数占残疾人数比例</w:t>
            </w:r>
          </w:p>
        </w:tc>
        <w:tc>
          <w:tcPr>
            <w:tcW w:w="5386" w:type="dxa"/>
            <w:vAlign w:val="center"/>
          </w:tcPr>
          <w:p>
            <w:pPr>
              <w:pStyle w:val="12"/>
            </w:pPr>
            <w:r>
              <w:t>实际改造户占有需求改造家庭比例</w:t>
            </w:r>
          </w:p>
        </w:tc>
        <w:tc>
          <w:tcPr>
            <w:tcW w:w="2268" w:type="dxa"/>
            <w:vAlign w:val="center"/>
          </w:tcPr>
          <w:p>
            <w:pPr>
              <w:pStyle w:val="12"/>
            </w:pPr>
            <w:r>
              <w:t>≤50%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改造完成质量</w:t>
            </w:r>
          </w:p>
        </w:tc>
        <w:tc>
          <w:tcPr>
            <w:tcW w:w="5386" w:type="dxa"/>
            <w:vAlign w:val="center"/>
          </w:tcPr>
          <w:p>
            <w:pPr>
              <w:pStyle w:val="12"/>
            </w:pPr>
            <w:r>
              <w:t>改造完成是否达到要求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改造及时性</w:t>
            </w:r>
          </w:p>
        </w:tc>
        <w:tc>
          <w:tcPr>
            <w:tcW w:w="5386" w:type="dxa"/>
            <w:vAlign w:val="center"/>
          </w:tcPr>
          <w:p>
            <w:pPr>
              <w:pStyle w:val="12"/>
            </w:pPr>
            <w:r>
              <w:t>及时进行改造服务</w:t>
            </w:r>
          </w:p>
        </w:tc>
        <w:tc>
          <w:tcPr>
            <w:tcW w:w="2268" w:type="dxa"/>
            <w:vAlign w:val="center"/>
          </w:tcPr>
          <w:p>
            <w:pPr>
              <w:pStyle w:val="12"/>
            </w:pPr>
            <w:r>
              <w:t>100%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≤1.4万元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通过宣传残疾人对政策知晓率提高</w:t>
            </w:r>
          </w:p>
        </w:tc>
        <w:tc>
          <w:tcPr>
            <w:tcW w:w="2268" w:type="dxa"/>
            <w:vAlign w:val="center"/>
          </w:tcPr>
          <w:p>
            <w:pPr>
              <w:pStyle w:val="12"/>
            </w:pPr>
            <w:r>
              <w:t>较上年提升</w:t>
            </w:r>
          </w:p>
        </w:tc>
        <w:tc>
          <w:tcPr>
            <w:tcW w:w="1276" w:type="dxa"/>
            <w:vAlign w:val="center"/>
          </w:tcPr>
          <w:p>
            <w:pPr>
              <w:pStyle w:val="12"/>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改造对象满意度</w:t>
            </w:r>
          </w:p>
        </w:tc>
        <w:tc>
          <w:tcPr>
            <w:tcW w:w="5386" w:type="dxa"/>
            <w:vAlign w:val="center"/>
          </w:tcPr>
          <w:p>
            <w:pPr>
              <w:pStyle w:val="12"/>
            </w:pPr>
            <w:r>
              <w:t>通过回访，了解改造对象满意度</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25、石财社[2024]87号下达2025年省级补助资金（残疾人托养）绩效目标表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13010925P00003810553C</w:t>
            </w:r>
          </w:p>
        </w:tc>
        <w:tc>
          <w:tcPr>
            <w:tcW w:w="2835" w:type="dxa"/>
            <w:vAlign w:val="center"/>
          </w:tcPr>
          <w:p>
            <w:pPr>
              <w:pStyle w:val="10"/>
            </w:pPr>
            <w:r>
              <w:t>项目名称</w:t>
            </w:r>
          </w:p>
        </w:tc>
        <w:tc>
          <w:tcPr>
            <w:tcW w:w="6095" w:type="dxa"/>
            <w:gridSpan w:val="3"/>
            <w:vAlign w:val="center"/>
          </w:tcPr>
          <w:p>
            <w:pPr>
              <w:pStyle w:val="12"/>
            </w:pPr>
            <w:r>
              <w:t>石财社[2024]87号下达2025年省级补助资金（残疾人托养）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25.05</w:t>
            </w:r>
          </w:p>
        </w:tc>
        <w:tc>
          <w:tcPr>
            <w:tcW w:w="2835" w:type="dxa"/>
            <w:vAlign w:val="center"/>
          </w:tcPr>
          <w:p>
            <w:pPr>
              <w:pStyle w:val="10"/>
            </w:pPr>
            <w:r>
              <w:t>其中：财政    资金</w:t>
            </w:r>
          </w:p>
        </w:tc>
        <w:tc>
          <w:tcPr>
            <w:tcW w:w="2551" w:type="dxa"/>
            <w:vAlign w:val="center"/>
          </w:tcPr>
          <w:p>
            <w:pPr>
              <w:pStyle w:val="12"/>
            </w:pPr>
            <w:r>
              <w:t>25.05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用于肢体和智力、精神残疾人托养服务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1.通过项目实施，减轻家庭负担，提升融入社会能力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有需求数占残疾人数比例</w:t>
            </w:r>
          </w:p>
        </w:tc>
        <w:tc>
          <w:tcPr>
            <w:tcW w:w="5386" w:type="dxa"/>
            <w:vAlign w:val="center"/>
          </w:tcPr>
          <w:p>
            <w:pPr>
              <w:pStyle w:val="12"/>
            </w:pPr>
            <w:r>
              <w:t>实际救助数占有需求家庭比例</w:t>
            </w:r>
          </w:p>
        </w:tc>
        <w:tc>
          <w:tcPr>
            <w:tcW w:w="2268" w:type="dxa"/>
            <w:vAlign w:val="center"/>
          </w:tcPr>
          <w:p>
            <w:pPr>
              <w:pStyle w:val="12"/>
            </w:pPr>
            <w:r>
              <w:t>≥50%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按规定开展救助服务</w:t>
            </w:r>
          </w:p>
        </w:tc>
        <w:tc>
          <w:tcPr>
            <w:tcW w:w="5386" w:type="dxa"/>
            <w:vAlign w:val="center"/>
          </w:tcPr>
          <w:p>
            <w:pPr>
              <w:pStyle w:val="12"/>
            </w:pPr>
            <w:r>
              <w:t>完成是否达到救助服务要求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提升救助及时性</w:t>
            </w:r>
          </w:p>
        </w:tc>
        <w:tc>
          <w:tcPr>
            <w:tcW w:w="5386" w:type="dxa"/>
            <w:vAlign w:val="center"/>
          </w:tcPr>
          <w:p>
            <w:pPr>
              <w:pStyle w:val="12"/>
            </w:pPr>
            <w:r>
              <w:t>及时进行救助服务</w:t>
            </w:r>
          </w:p>
        </w:tc>
        <w:tc>
          <w:tcPr>
            <w:tcW w:w="2268" w:type="dxa"/>
            <w:vAlign w:val="center"/>
          </w:tcPr>
          <w:p>
            <w:pPr>
              <w:pStyle w:val="12"/>
            </w:pPr>
            <w:r>
              <w:t>100%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≤25.05万元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通过宣传残疾人对政策知晓率提高</w:t>
            </w:r>
          </w:p>
        </w:tc>
        <w:tc>
          <w:tcPr>
            <w:tcW w:w="2268" w:type="dxa"/>
            <w:vAlign w:val="center"/>
          </w:tcPr>
          <w:p>
            <w:pPr>
              <w:pStyle w:val="12"/>
            </w:pPr>
            <w:r>
              <w:t>≥90较上年提升</w:t>
            </w:r>
          </w:p>
        </w:tc>
        <w:tc>
          <w:tcPr>
            <w:tcW w:w="1276" w:type="dxa"/>
            <w:vAlign w:val="center"/>
          </w:tcPr>
          <w:p>
            <w:pPr>
              <w:pStyle w:val="12"/>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通过回访，了解服务对象满意度</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26、石财社[2024]87号下达2025年省级补助资金（儿童康复救助）绩效目标表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13010925P00003810552Q</w:t>
            </w:r>
          </w:p>
        </w:tc>
        <w:tc>
          <w:tcPr>
            <w:tcW w:w="2835" w:type="dxa"/>
            <w:vAlign w:val="center"/>
          </w:tcPr>
          <w:p>
            <w:pPr>
              <w:pStyle w:val="10"/>
            </w:pPr>
            <w:r>
              <w:t>项目名称</w:t>
            </w:r>
          </w:p>
        </w:tc>
        <w:tc>
          <w:tcPr>
            <w:tcW w:w="6095" w:type="dxa"/>
            <w:gridSpan w:val="3"/>
            <w:vAlign w:val="center"/>
          </w:tcPr>
          <w:p>
            <w:pPr>
              <w:pStyle w:val="12"/>
            </w:pPr>
            <w:r>
              <w:t>石财社[2024]87号下达2025年省级补助资金（儿童康复救助）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残疾基本康复服务人数</w:t>
            </w:r>
          </w:p>
        </w:tc>
        <w:tc>
          <w:tcPr>
            <w:tcW w:w="5386" w:type="dxa"/>
            <w:vAlign w:val="center"/>
          </w:tcPr>
          <w:p>
            <w:pPr>
              <w:pStyle w:val="12"/>
            </w:pPr>
            <w:r>
              <w:t>对有需求残疾人进行康复服务数</w:t>
            </w:r>
          </w:p>
        </w:tc>
        <w:tc>
          <w:tcPr>
            <w:tcW w:w="2268" w:type="dxa"/>
            <w:vAlign w:val="center"/>
          </w:tcPr>
          <w:p>
            <w:pPr>
              <w:pStyle w:val="12"/>
            </w:pPr>
            <w:r>
              <w:t>≤20人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为残疾人提供辅具</w:t>
            </w:r>
          </w:p>
        </w:tc>
        <w:tc>
          <w:tcPr>
            <w:tcW w:w="5386" w:type="dxa"/>
            <w:vAlign w:val="center"/>
          </w:tcPr>
          <w:p>
            <w:pPr>
              <w:pStyle w:val="12"/>
            </w:pPr>
            <w:r>
              <w:t>接受救助的人占救助数比率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残疾人药物及时发放</w:t>
            </w:r>
          </w:p>
        </w:tc>
        <w:tc>
          <w:tcPr>
            <w:tcW w:w="5386" w:type="dxa"/>
            <w:vAlign w:val="center"/>
          </w:tcPr>
          <w:p>
            <w:pPr>
              <w:pStyle w:val="12"/>
            </w:pPr>
            <w:r>
              <w:t>对有需求对象及时进发放</w:t>
            </w:r>
          </w:p>
        </w:tc>
        <w:tc>
          <w:tcPr>
            <w:tcW w:w="2268" w:type="dxa"/>
            <w:vAlign w:val="center"/>
          </w:tcPr>
          <w:p>
            <w:pPr>
              <w:pStyle w:val="12"/>
            </w:pPr>
            <w:r>
              <w:t>2025年3-12月开展服务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开展辅具适配、儿儿童康复、药物救助、基本康复 等服务</w:t>
            </w:r>
          </w:p>
        </w:tc>
        <w:tc>
          <w:tcPr>
            <w:tcW w:w="2268" w:type="dxa"/>
            <w:vAlign w:val="center"/>
          </w:tcPr>
          <w:p>
            <w:pPr>
              <w:pStyle w:val="12"/>
            </w:pPr>
            <w:r>
              <w:t>≤36万</w:t>
            </w:r>
          </w:p>
        </w:tc>
        <w:tc>
          <w:tcPr>
            <w:tcW w:w="1276" w:type="dxa"/>
            <w:vAlign w:val="center"/>
          </w:tcPr>
          <w:p>
            <w:pPr>
              <w:pStyle w:val="12"/>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得到服务能够较好地正常生活</w:t>
            </w:r>
          </w:p>
        </w:tc>
        <w:tc>
          <w:tcPr>
            <w:tcW w:w="2268" w:type="dxa"/>
            <w:vAlign w:val="center"/>
          </w:tcPr>
          <w:p>
            <w:pPr>
              <w:pStyle w:val="12"/>
            </w:pPr>
            <w:r>
              <w:t>生活得到改善</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残疾人基本康复满意率</w:t>
            </w:r>
          </w:p>
        </w:tc>
        <w:tc>
          <w:tcPr>
            <w:tcW w:w="5386" w:type="dxa"/>
            <w:vAlign w:val="center"/>
          </w:tcPr>
          <w:p>
            <w:pPr>
              <w:pStyle w:val="12"/>
            </w:pPr>
            <w:r>
              <w:t>通过康复服务改善生活满意度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27、石财社[2024]87号下达2025年省级补助资金（辅具适配）绩效目标表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13010925P000038105515</w:t>
            </w:r>
          </w:p>
        </w:tc>
        <w:tc>
          <w:tcPr>
            <w:tcW w:w="2835" w:type="dxa"/>
            <w:vAlign w:val="center"/>
          </w:tcPr>
          <w:p>
            <w:pPr>
              <w:pStyle w:val="10"/>
            </w:pPr>
            <w:r>
              <w:t>项目名称</w:t>
            </w:r>
          </w:p>
        </w:tc>
        <w:tc>
          <w:tcPr>
            <w:tcW w:w="6095" w:type="dxa"/>
            <w:gridSpan w:val="3"/>
            <w:vAlign w:val="center"/>
          </w:tcPr>
          <w:p>
            <w:pPr>
              <w:pStyle w:val="12"/>
            </w:pPr>
            <w:r>
              <w:t>石财社[2024]87号下达2025年省级补助资金（辅具适配）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8.70</w:t>
            </w:r>
          </w:p>
        </w:tc>
        <w:tc>
          <w:tcPr>
            <w:tcW w:w="2835" w:type="dxa"/>
            <w:vAlign w:val="center"/>
          </w:tcPr>
          <w:p>
            <w:pPr>
              <w:pStyle w:val="10"/>
            </w:pPr>
            <w:r>
              <w:t>其中：财政    资金</w:t>
            </w:r>
          </w:p>
        </w:tc>
        <w:tc>
          <w:tcPr>
            <w:tcW w:w="2551" w:type="dxa"/>
            <w:vAlign w:val="center"/>
          </w:tcPr>
          <w:p>
            <w:pPr>
              <w:pStyle w:val="12"/>
            </w:pPr>
            <w:r>
              <w:t>8.70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1.通过项目实施，方便残疾人出行，改善生活质量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残疾人辅具服务人数</w:t>
            </w:r>
          </w:p>
        </w:tc>
        <w:tc>
          <w:tcPr>
            <w:tcW w:w="5386" w:type="dxa"/>
            <w:vAlign w:val="center"/>
          </w:tcPr>
          <w:p>
            <w:pPr>
              <w:pStyle w:val="12"/>
            </w:pPr>
            <w:r>
              <w:t>对有需求残疾人进行适配数</w:t>
            </w:r>
          </w:p>
        </w:tc>
        <w:tc>
          <w:tcPr>
            <w:tcW w:w="2268" w:type="dxa"/>
            <w:vAlign w:val="center"/>
          </w:tcPr>
          <w:p>
            <w:pPr>
              <w:pStyle w:val="12"/>
            </w:pPr>
            <w:r>
              <w:t>≤100人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为残疾人提供辅具</w:t>
            </w:r>
          </w:p>
        </w:tc>
        <w:tc>
          <w:tcPr>
            <w:tcW w:w="5386" w:type="dxa"/>
            <w:vAlign w:val="center"/>
          </w:tcPr>
          <w:p>
            <w:pPr>
              <w:pStyle w:val="12"/>
            </w:pPr>
            <w:r>
              <w:t>接受救助的人占救助数比率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及时进行辅具适配</w:t>
            </w:r>
          </w:p>
        </w:tc>
        <w:tc>
          <w:tcPr>
            <w:tcW w:w="5386" w:type="dxa"/>
            <w:vAlign w:val="center"/>
          </w:tcPr>
          <w:p>
            <w:pPr>
              <w:pStyle w:val="12"/>
            </w:pPr>
            <w:r>
              <w:t>对有需求对象及时进发放</w:t>
            </w:r>
          </w:p>
        </w:tc>
        <w:tc>
          <w:tcPr>
            <w:tcW w:w="2268" w:type="dxa"/>
            <w:vAlign w:val="center"/>
          </w:tcPr>
          <w:p>
            <w:pPr>
              <w:pStyle w:val="12"/>
            </w:pPr>
            <w:r>
              <w:t>2025年3-12月开展服务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开展辅具适配、儿儿童康复、药物救助、基本康复 等服务</w:t>
            </w:r>
          </w:p>
        </w:tc>
        <w:tc>
          <w:tcPr>
            <w:tcW w:w="2268" w:type="dxa"/>
            <w:vAlign w:val="center"/>
          </w:tcPr>
          <w:p>
            <w:pPr>
              <w:pStyle w:val="12"/>
            </w:pPr>
            <w:r>
              <w:t>≤8.7万</w:t>
            </w:r>
          </w:p>
        </w:tc>
        <w:tc>
          <w:tcPr>
            <w:tcW w:w="1276" w:type="dxa"/>
            <w:vAlign w:val="center"/>
          </w:tcPr>
          <w:p>
            <w:pPr>
              <w:pStyle w:val="12"/>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得到服务能够较好地正常生活</w:t>
            </w:r>
          </w:p>
        </w:tc>
        <w:tc>
          <w:tcPr>
            <w:tcW w:w="2268" w:type="dxa"/>
            <w:vAlign w:val="center"/>
          </w:tcPr>
          <w:p>
            <w:pPr>
              <w:pStyle w:val="12"/>
            </w:pPr>
            <w:r>
              <w:t>生活得到改善</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残疾人服务满意率</w:t>
            </w:r>
          </w:p>
        </w:tc>
        <w:tc>
          <w:tcPr>
            <w:tcW w:w="5386" w:type="dxa"/>
            <w:vAlign w:val="center"/>
          </w:tcPr>
          <w:p>
            <w:pPr>
              <w:pStyle w:val="12"/>
            </w:pPr>
            <w:r>
              <w:t>通过服务改善生活满意度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28、石财社[2024]87号下达2025年省级补助资金（基本康复）绩效目标表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13010925P00003810550H</w:t>
            </w:r>
          </w:p>
        </w:tc>
        <w:tc>
          <w:tcPr>
            <w:tcW w:w="2835" w:type="dxa"/>
            <w:vAlign w:val="center"/>
          </w:tcPr>
          <w:p>
            <w:pPr>
              <w:pStyle w:val="10"/>
            </w:pPr>
            <w:r>
              <w:t>项目名称</w:t>
            </w:r>
          </w:p>
        </w:tc>
        <w:tc>
          <w:tcPr>
            <w:tcW w:w="6095" w:type="dxa"/>
            <w:gridSpan w:val="3"/>
            <w:vAlign w:val="center"/>
          </w:tcPr>
          <w:p>
            <w:pPr>
              <w:pStyle w:val="12"/>
            </w:pPr>
            <w:r>
              <w:t>石财社[2024]87号下达2025年省级补助资金（基本康复）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10.45</w:t>
            </w:r>
          </w:p>
        </w:tc>
        <w:tc>
          <w:tcPr>
            <w:tcW w:w="2835" w:type="dxa"/>
            <w:vAlign w:val="center"/>
          </w:tcPr>
          <w:p>
            <w:pPr>
              <w:pStyle w:val="10"/>
            </w:pPr>
            <w:r>
              <w:t>其中：财政    资金</w:t>
            </w:r>
          </w:p>
        </w:tc>
        <w:tc>
          <w:tcPr>
            <w:tcW w:w="2551" w:type="dxa"/>
            <w:vAlign w:val="center"/>
          </w:tcPr>
          <w:p>
            <w:pPr>
              <w:pStyle w:val="12"/>
            </w:pPr>
            <w:r>
              <w:t>10.45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1.通过项目实施，功能得到恢复，生活质量得到改善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残疾基本康复服务人数</w:t>
            </w:r>
          </w:p>
        </w:tc>
        <w:tc>
          <w:tcPr>
            <w:tcW w:w="5386" w:type="dxa"/>
            <w:vAlign w:val="center"/>
          </w:tcPr>
          <w:p>
            <w:pPr>
              <w:pStyle w:val="12"/>
            </w:pPr>
            <w:r>
              <w:t>对有需求残疾人进行康复服务数</w:t>
            </w:r>
          </w:p>
        </w:tc>
        <w:tc>
          <w:tcPr>
            <w:tcW w:w="2268" w:type="dxa"/>
            <w:vAlign w:val="center"/>
          </w:tcPr>
          <w:p>
            <w:pPr>
              <w:pStyle w:val="12"/>
            </w:pPr>
            <w:r>
              <w:t>≤200人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为残疾人提供康复服务</w:t>
            </w:r>
          </w:p>
        </w:tc>
        <w:tc>
          <w:tcPr>
            <w:tcW w:w="5386" w:type="dxa"/>
            <w:vAlign w:val="center"/>
          </w:tcPr>
          <w:p>
            <w:pPr>
              <w:pStyle w:val="12"/>
            </w:pPr>
            <w:r>
              <w:t>接受救助的人占救助数比率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残疾人康复服务及时开展</w:t>
            </w:r>
          </w:p>
        </w:tc>
        <w:tc>
          <w:tcPr>
            <w:tcW w:w="5386" w:type="dxa"/>
            <w:vAlign w:val="center"/>
          </w:tcPr>
          <w:p>
            <w:pPr>
              <w:pStyle w:val="12"/>
            </w:pPr>
            <w:r>
              <w:t>对有需求对象及时进发放</w:t>
            </w:r>
          </w:p>
        </w:tc>
        <w:tc>
          <w:tcPr>
            <w:tcW w:w="2268" w:type="dxa"/>
            <w:vAlign w:val="center"/>
          </w:tcPr>
          <w:p>
            <w:pPr>
              <w:pStyle w:val="12"/>
            </w:pPr>
            <w:r>
              <w:t>2025年3-12月开展服务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开展辅基本康复服务</w:t>
            </w:r>
          </w:p>
        </w:tc>
        <w:tc>
          <w:tcPr>
            <w:tcW w:w="2268" w:type="dxa"/>
            <w:vAlign w:val="center"/>
          </w:tcPr>
          <w:p>
            <w:pPr>
              <w:pStyle w:val="12"/>
            </w:pPr>
            <w:r>
              <w:t>≤10.45万</w:t>
            </w:r>
          </w:p>
        </w:tc>
        <w:tc>
          <w:tcPr>
            <w:tcW w:w="1276" w:type="dxa"/>
            <w:vAlign w:val="center"/>
          </w:tcPr>
          <w:p>
            <w:pPr>
              <w:pStyle w:val="12"/>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得到服务能够较好地正常生活</w:t>
            </w:r>
          </w:p>
        </w:tc>
        <w:tc>
          <w:tcPr>
            <w:tcW w:w="2268" w:type="dxa"/>
            <w:vAlign w:val="center"/>
          </w:tcPr>
          <w:p>
            <w:pPr>
              <w:pStyle w:val="12"/>
            </w:pPr>
            <w:r>
              <w:t>生活得到改善</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残疾人基本康复满意率</w:t>
            </w:r>
          </w:p>
        </w:tc>
        <w:tc>
          <w:tcPr>
            <w:tcW w:w="5386" w:type="dxa"/>
            <w:vAlign w:val="center"/>
          </w:tcPr>
          <w:p>
            <w:pPr>
              <w:pStyle w:val="12"/>
            </w:pPr>
            <w:r>
              <w:t>通过康复服务改善生活满意度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29、石财社[2024]87号下达2025年省级补助资金（评定补贴）绩效目标表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13010925P00003810555K</w:t>
            </w:r>
          </w:p>
        </w:tc>
        <w:tc>
          <w:tcPr>
            <w:tcW w:w="2835" w:type="dxa"/>
            <w:vAlign w:val="center"/>
          </w:tcPr>
          <w:p>
            <w:pPr>
              <w:pStyle w:val="10"/>
            </w:pPr>
            <w:r>
              <w:t>项目名称</w:t>
            </w:r>
          </w:p>
        </w:tc>
        <w:tc>
          <w:tcPr>
            <w:tcW w:w="6095" w:type="dxa"/>
            <w:gridSpan w:val="3"/>
            <w:vAlign w:val="center"/>
          </w:tcPr>
          <w:p>
            <w:pPr>
              <w:pStyle w:val="12"/>
            </w:pPr>
            <w:r>
              <w:t>石财社[2024]87号下达2025年省级补助资金（评定补贴）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w:t>
            </w:r>
          </w:p>
        </w:tc>
        <w:tc>
          <w:tcPr>
            <w:tcW w:w="2835" w:type="dxa"/>
            <w:vAlign w:val="center"/>
          </w:tcPr>
          <w:p>
            <w:pPr>
              <w:pStyle w:val="10"/>
            </w:pPr>
            <w:r>
              <w:t>其中：财政    资金</w:t>
            </w:r>
          </w:p>
        </w:tc>
        <w:tc>
          <w:tcPr>
            <w:tcW w:w="2551" w:type="dxa"/>
            <w:vAlign w:val="center"/>
          </w:tcPr>
          <w:p>
            <w:pPr>
              <w:pStyle w:val="12"/>
            </w:pPr>
            <w:r>
              <w:t>1.02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用于肢体和智力、精神残疾人托养服务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0.03</w:t>
            </w:r>
          </w:p>
        </w:tc>
        <w:tc>
          <w:tcPr>
            <w:tcW w:w="2835" w:type="dxa"/>
            <w:vAlign w:val="center"/>
          </w:tcPr>
          <w:p>
            <w:pPr>
              <w:pStyle w:val="13"/>
            </w:pPr>
            <w:r>
              <w:t>0.06</w:t>
            </w:r>
          </w:p>
        </w:tc>
        <w:tc>
          <w:tcPr>
            <w:tcW w:w="2551" w:type="dxa"/>
            <w:vAlign w:val="center"/>
          </w:tcPr>
          <w:p>
            <w:pPr>
              <w:pStyle w:val="13"/>
            </w:pPr>
            <w:r>
              <w:t>0.09</w:t>
            </w:r>
          </w:p>
        </w:tc>
        <w:tc>
          <w:tcPr>
            <w:tcW w:w="3544" w:type="dxa"/>
            <w:gridSpan w:val="2"/>
            <w:vAlign w:val="center"/>
          </w:tcPr>
          <w:p>
            <w:pPr>
              <w:pStyle w:val="13"/>
            </w:pPr>
            <w:r>
              <w:t>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残疾补贴服务人数</w:t>
            </w:r>
          </w:p>
        </w:tc>
        <w:tc>
          <w:tcPr>
            <w:tcW w:w="5386" w:type="dxa"/>
            <w:vAlign w:val="center"/>
          </w:tcPr>
          <w:p>
            <w:pPr>
              <w:pStyle w:val="12"/>
            </w:pPr>
            <w:r>
              <w:t>对有需求残疾人进行评定补贴数</w:t>
            </w:r>
          </w:p>
        </w:tc>
        <w:tc>
          <w:tcPr>
            <w:tcW w:w="2268" w:type="dxa"/>
            <w:vAlign w:val="center"/>
          </w:tcPr>
          <w:p>
            <w:pPr>
              <w:pStyle w:val="12"/>
            </w:pPr>
            <w:r>
              <w:t>≥50人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评定补贴程度</w:t>
            </w:r>
          </w:p>
        </w:tc>
        <w:tc>
          <w:tcPr>
            <w:tcW w:w="5386" w:type="dxa"/>
            <w:vAlign w:val="center"/>
          </w:tcPr>
          <w:p>
            <w:pPr>
              <w:pStyle w:val="12"/>
            </w:pPr>
            <w:r>
              <w:t>按标准进行补贴</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及时发放补贴</w:t>
            </w:r>
          </w:p>
        </w:tc>
        <w:tc>
          <w:tcPr>
            <w:tcW w:w="5386" w:type="dxa"/>
            <w:vAlign w:val="center"/>
          </w:tcPr>
          <w:p>
            <w:pPr>
              <w:pStyle w:val="12"/>
            </w:pPr>
            <w:r>
              <w:t>按计划及时发放</w:t>
            </w:r>
          </w:p>
        </w:tc>
        <w:tc>
          <w:tcPr>
            <w:tcW w:w="2268" w:type="dxa"/>
            <w:vAlign w:val="center"/>
          </w:tcPr>
          <w:p>
            <w:pPr>
              <w:pStyle w:val="12"/>
            </w:pPr>
            <w:r>
              <w:t>2025年3-12月开展服务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150元/人</w:t>
            </w:r>
          </w:p>
        </w:tc>
        <w:tc>
          <w:tcPr>
            <w:tcW w:w="2268" w:type="dxa"/>
            <w:vAlign w:val="center"/>
          </w:tcPr>
          <w:p>
            <w:pPr>
              <w:pStyle w:val="12"/>
            </w:pPr>
            <w:r>
              <w:t>1.02万</w:t>
            </w:r>
          </w:p>
        </w:tc>
        <w:tc>
          <w:tcPr>
            <w:tcW w:w="1276" w:type="dxa"/>
            <w:vAlign w:val="center"/>
          </w:tcPr>
          <w:p>
            <w:pPr>
              <w:pStyle w:val="12"/>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得到服务能够较好地正常生活</w:t>
            </w:r>
          </w:p>
        </w:tc>
        <w:tc>
          <w:tcPr>
            <w:tcW w:w="2268" w:type="dxa"/>
            <w:vAlign w:val="center"/>
          </w:tcPr>
          <w:p>
            <w:pPr>
              <w:pStyle w:val="12"/>
            </w:pPr>
            <w:r>
              <w:t>生活得到改善</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补贴对象满意度</w:t>
            </w:r>
          </w:p>
        </w:tc>
        <w:tc>
          <w:tcPr>
            <w:tcW w:w="5386" w:type="dxa"/>
            <w:vAlign w:val="center"/>
          </w:tcPr>
          <w:p>
            <w:pPr>
              <w:pStyle w:val="12"/>
            </w:pPr>
            <w:r>
              <w:t>减轻家庭负担</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30、石财社[2024]87号下达2025年省级补助资金（无障碍改造）绩效目标表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13010925P000038105540</w:t>
            </w:r>
          </w:p>
        </w:tc>
        <w:tc>
          <w:tcPr>
            <w:tcW w:w="2835" w:type="dxa"/>
            <w:vAlign w:val="center"/>
          </w:tcPr>
          <w:p>
            <w:pPr>
              <w:pStyle w:val="10"/>
            </w:pPr>
            <w:r>
              <w:t>项目名称</w:t>
            </w:r>
          </w:p>
        </w:tc>
        <w:tc>
          <w:tcPr>
            <w:tcW w:w="6095" w:type="dxa"/>
            <w:gridSpan w:val="3"/>
            <w:vAlign w:val="center"/>
          </w:tcPr>
          <w:p>
            <w:pPr>
              <w:pStyle w:val="12"/>
            </w:pPr>
            <w:r>
              <w:t>石财社[2024]87号下达2025年省级补助资金（无障碍改造）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用于残疾人家庭无障碍改造服务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1.通过项目实施，方便残疾人出行，提升幸福指数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有需求数占残疾人数比例</w:t>
            </w:r>
          </w:p>
        </w:tc>
        <w:tc>
          <w:tcPr>
            <w:tcW w:w="5386" w:type="dxa"/>
            <w:vAlign w:val="center"/>
          </w:tcPr>
          <w:p>
            <w:pPr>
              <w:pStyle w:val="12"/>
            </w:pPr>
            <w:r>
              <w:t>实际改造户占有需求改造家庭比例</w:t>
            </w:r>
          </w:p>
        </w:tc>
        <w:tc>
          <w:tcPr>
            <w:tcW w:w="2268" w:type="dxa"/>
            <w:vAlign w:val="center"/>
          </w:tcPr>
          <w:p>
            <w:pPr>
              <w:pStyle w:val="12"/>
            </w:pPr>
            <w:r>
              <w:t>≤10%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改造完成质量</w:t>
            </w:r>
          </w:p>
        </w:tc>
        <w:tc>
          <w:tcPr>
            <w:tcW w:w="5386" w:type="dxa"/>
            <w:vAlign w:val="center"/>
          </w:tcPr>
          <w:p>
            <w:pPr>
              <w:pStyle w:val="12"/>
            </w:pPr>
            <w:r>
              <w:t>改造完成是否达到要求</w:t>
            </w:r>
          </w:p>
        </w:tc>
        <w:tc>
          <w:tcPr>
            <w:tcW w:w="2268" w:type="dxa"/>
            <w:vAlign w:val="center"/>
          </w:tcPr>
          <w:p>
            <w:pPr>
              <w:pStyle w:val="12"/>
            </w:pPr>
            <w:r>
              <w:t>规定标准</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改造及时性</w:t>
            </w:r>
          </w:p>
        </w:tc>
        <w:tc>
          <w:tcPr>
            <w:tcW w:w="5386" w:type="dxa"/>
            <w:vAlign w:val="center"/>
          </w:tcPr>
          <w:p>
            <w:pPr>
              <w:pStyle w:val="12"/>
            </w:pPr>
            <w:r>
              <w:t>及时进行改造服务</w:t>
            </w:r>
          </w:p>
        </w:tc>
        <w:tc>
          <w:tcPr>
            <w:tcW w:w="2268" w:type="dxa"/>
            <w:vAlign w:val="center"/>
          </w:tcPr>
          <w:p>
            <w:pPr>
              <w:pStyle w:val="12"/>
            </w:pPr>
            <w:r>
              <w:t>100%</w:t>
            </w:r>
          </w:p>
        </w:tc>
        <w:tc>
          <w:tcPr>
            <w:tcW w:w="1276" w:type="dxa"/>
            <w:vAlign w:val="center"/>
          </w:tcPr>
          <w:p>
            <w:pPr>
              <w:pStyle w:val="12"/>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≤3.5万元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通过宣传残疾人对政策知晓率提高</w:t>
            </w:r>
          </w:p>
        </w:tc>
        <w:tc>
          <w:tcPr>
            <w:tcW w:w="2268" w:type="dxa"/>
            <w:vAlign w:val="center"/>
          </w:tcPr>
          <w:p>
            <w:pPr>
              <w:pStyle w:val="12"/>
            </w:pPr>
            <w:r>
              <w:t>较上年提升</w:t>
            </w:r>
          </w:p>
        </w:tc>
        <w:tc>
          <w:tcPr>
            <w:tcW w:w="1276" w:type="dxa"/>
            <w:vAlign w:val="center"/>
          </w:tcPr>
          <w:p>
            <w:pPr>
              <w:pStyle w:val="12"/>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改造对象满意度</w:t>
            </w:r>
          </w:p>
        </w:tc>
        <w:tc>
          <w:tcPr>
            <w:tcW w:w="5386" w:type="dxa"/>
            <w:vAlign w:val="center"/>
          </w:tcPr>
          <w:p>
            <w:pPr>
              <w:pStyle w:val="12"/>
            </w:pPr>
            <w:r>
              <w:t>通过回访，了解改造对象满意度</w:t>
            </w:r>
          </w:p>
        </w:tc>
        <w:tc>
          <w:tcPr>
            <w:tcW w:w="2268" w:type="dxa"/>
            <w:vAlign w:val="center"/>
          </w:tcPr>
          <w:p>
            <w:pPr>
              <w:pStyle w:val="12"/>
            </w:pPr>
            <w:r>
              <w:t>≥90%</w:t>
            </w:r>
          </w:p>
        </w:tc>
        <w:tc>
          <w:tcPr>
            <w:tcW w:w="1276" w:type="dxa"/>
            <w:vAlign w:val="center"/>
          </w:tcPr>
          <w:p>
            <w:pPr>
              <w:pStyle w:val="12"/>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31、石财社【2024】112号提前下达2025年市级残疾人事业补助资金（儿童康复）绩效目标表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13010925P00000910044M</w:t>
            </w:r>
          </w:p>
        </w:tc>
        <w:tc>
          <w:tcPr>
            <w:tcW w:w="2835" w:type="dxa"/>
            <w:vAlign w:val="center"/>
          </w:tcPr>
          <w:p>
            <w:pPr>
              <w:pStyle w:val="10"/>
            </w:pPr>
            <w:r>
              <w:t>项目名称</w:t>
            </w:r>
          </w:p>
        </w:tc>
        <w:tc>
          <w:tcPr>
            <w:tcW w:w="6095" w:type="dxa"/>
            <w:gridSpan w:val="3"/>
            <w:vAlign w:val="center"/>
          </w:tcPr>
          <w:p>
            <w:pPr>
              <w:pStyle w:val="12"/>
            </w:pPr>
            <w:r>
              <w:t>石财社【2024】112号提前下达2025年市级残疾人事业补助资金（儿童康复）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50.40</w:t>
            </w:r>
          </w:p>
        </w:tc>
        <w:tc>
          <w:tcPr>
            <w:tcW w:w="2835" w:type="dxa"/>
            <w:vAlign w:val="center"/>
          </w:tcPr>
          <w:p>
            <w:pPr>
              <w:pStyle w:val="10"/>
            </w:pPr>
            <w:r>
              <w:t>其中：财政    资金</w:t>
            </w:r>
          </w:p>
        </w:tc>
        <w:tc>
          <w:tcPr>
            <w:tcW w:w="2551" w:type="dxa"/>
            <w:vAlign w:val="center"/>
          </w:tcPr>
          <w:p>
            <w:pPr>
              <w:pStyle w:val="12"/>
            </w:pPr>
            <w:r>
              <w:t>50.40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1.用于残疾儿童康复救助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残疾基本康复服务人数</w:t>
            </w:r>
          </w:p>
        </w:tc>
        <w:tc>
          <w:tcPr>
            <w:tcW w:w="5386" w:type="dxa"/>
            <w:vAlign w:val="center"/>
          </w:tcPr>
          <w:p>
            <w:pPr>
              <w:pStyle w:val="12"/>
            </w:pPr>
            <w:r>
              <w:t>对有需求残疾人进行康复服务数</w:t>
            </w:r>
          </w:p>
        </w:tc>
        <w:tc>
          <w:tcPr>
            <w:tcW w:w="2268" w:type="dxa"/>
            <w:vAlign w:val="center"/>
          </w:tcPr>
          <w:p>
            <w:pPr>
              <w:pStyle w:val="12"/>
            </w:pPr>
            <w:r>
              <w:t>≤40人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为残疾人提供康复服务</w:t>
            </w:r>
          </w:p>
        </w:tc>
        <w:tc>
          <w:tcPr>
            <w:tcW w:w="5386" w:type="dxa"/>
            <w:vAlign w:val="center"/>
          </w:tcPr>
          <w:p>
            <w:pPr>
              <w:pStyle w:val="12"/>
            </w:pPr>
            <w:r>
              <w:t>接受救助的人占救助数比率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残疾人康复服务及时开展</w:t>
            </w:r>
          </w:p>
        </w:tc>
        <w:tc>
          <w:tcPr>
            <w:tcW w:w="5386" w:type="dxa"/>
            <w:vAlign w:val="center"/>
          </w:tcPr>
          <w:p>
            <w:pPr>
              <w:pStyle w:val="12"/>
            </w:pPr>
            <w:r>
              <w:t>对有需求对象及时进发放</w:t>
            </w:r>
          </w:p>
        </w:tc>
        <w:tc>
          <w:tcPr>
            <w:tcW w:w="2268" w:type="dxa"/>
            <w:vAlign w:val="center"/>
          </w:tcPr>
          <w:p>
            <w:pPr>
              <w:pStyle w:val="12"/>
            </w:pPr>
            <w:r>
              <w:t>2025年3-12月开展服务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开展辅康复服务</w:t>
            </w:r>
          </w:p>
        </w:tc>
        <w:tc>
          <w:tcPr>
            <w:tcW w:w="2268" w:type="dxa"/>
            <w:vAlign w:val="center"/>
          </w:tcPr>
          <w:p>
            <w:pPr>
              <w:pStyle w:val="12"/>
            </w:pPr>
            <w:r>
              <w:t>≤50.4万</w:t>
            </w:r>
          </w:p>
        </w:tc>
        <w:tc>
          <w:tcPr>
            <w:tcW w:w="1276" w:type="dxa"/>
            <w:vAlign w:val="center"/>
          </w:tcPr>
          <w:p>
            <w:pPr>
              <w:pStyle w:val="12"/>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得到服务能够较好地正常生活</w:t>
            </w:r>
          </w:p>
        </w:tc>
        <w:tc>
          <w:tcPr>
            <w:tcW w:w="2268" w:type="dxa"/>
            <w:vAlign w:val="center"/>
          </w:tcPr>
          <w:p>
            <w:pPr>
              <w:pStyle w:val="12"/>
            </w:pPr>
            <w:r>
              <w:t>生活得到改善</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残疾人基本康复满意率</w:t>
            </w:r>
          </w:p>
        </w:tc>
        <w:tc>
          <w:tcPr>
            <w:tcW w:w="5386" w:type="dxa"/>
            <w:vAlign w:val="center"/>
          </w:tcPr>
          <w:p>
            <w:pPr>
              <w:pStyle w:val="12"/>
            </w:pPr>
            <w:r>
              <w:t>通过康复服务改善生活满意度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32、石财社【2024】112号提前下达2025年市级残疾人事业补助资金（基本康复）绩效目标表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13010925P000009100459</w:t>
            </w:r>
          </w:p>
        </w:tc>
        <w:tc>
          <w:tcPr>
            <w:tcW w:w="2835" w:type="dxa"/>
            <w:vAlign w:val="center"/>
          </w:tcPr>
          <w:p>
            <w:pPr>
              <w:pStyle w:val="10"/>
            </w:pPr>
            <w:r>
              <w:t>项目名称</w:t>
            </w:r>
          </w:p>
        </w:tc>
        <w:tc>
          <w:tcPr>
            <w:tcW w:w="6095" w:type="dxa"/>
            <w:gridSpan w:val="3"/>
            <w:vAlign w:val="center"/>
          </w:tcPr>
          <w:p>
            <w:pPr>
              <w:pStyle w:val="12"/>
            </w:pPr>
            <w:r>
              <w:t>石财社【2024】112号提前下达2025年市级残疾人事业补助资金（基本康复）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w:t>
            </w:r>
          </w:p>
        </w:tc>
        <w:tc>
          <w:tcPr>
            <w:tcW w:w="2835" w:type="dxa"/>
            <w:vAlign w:val="center"/>
          </w:tcPr>
          <w:p>
            <w:pPr>
              <w:pStyle w:val="10"/>
            </w:pPr>
            <w:r>
              <w:t>其中：财政    资金</w:t>
            </w:r>
          </w:p>
        </w:tc>
        <w:tc>
          <w:tcPr>
            <w:tcW w:w="2551" w:type="dxa"/>
            <w:vAlign w:val="center"/>
          </w:tcPr>
          <w:p>
            <w:pPr>
              <w:pStyle w:val="12"/>
            </w:pPr>
            <w:r>
              <w:t>5.10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1.用于残疾人基本康复服务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残疾基本康复服务人数</w:t>
            </w:r>
          </w:p>
        </w:tc>
        <w:tc>
          <w:tcPr>
            <w:tcW w:w="5386" w:type="dxa"/>
            <w:vAlign w:val="center"/>
          </w:tcPr>
          <w:p>
            <w:pPr>
              <w:pStyle w:val="12"/>
            </w:pPr>
            <w:r>
              <w:t>对有需求残疾人进行康复服务数</w:t>
            </w:r>
          </w:p>
        </w:tc>
        <w:tc>
          <w:tcPr>
            <w:tcW w:w="2268" w:type="dxa"/>
            <w:vAlign w:val="center"/>
          </w:tcPr>
          <w:p>
            <w:pPr>
              <w:pStyle w:val="12"/>
            </w:pPr>
            <w:r>
              <w:t>≤100人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为残疾人提供康复服务</w:t>
            </w:r>
          </w:p>
        </w:tc>
        <w:tc>
          <w:tcPr>
            <w:tcW w:w="5386" w:type="dxa"/>
            <w:vAlign w:val="center"/>
          </w:tcPr>
          <w:p>
            <w:pPr>
              <w:pStyle w:val="12"/>
            </w:pPr>
            <w:r>
              <w:t>接受救助的人占救助数比率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残疾人康复服务及时开展</w:t>
            </w:r>
          </w:p>
        </w:tc>
        <w:tc>
          <w:tcPr>
            <w:tcW w:w="5386" w:type="dxa"/>
            <w:vAlign w:val="center"/>
          </w:tcPr>
          <w:p>
            <w:pPr>
              <w:pStyle w:val="12"/>
            </w:pPr>
            <w:r>
              <w:t>对有需求对象及时进发放</w:t>
            </w:r>
          </w:p>
        </w:tc>
        <w:tc>
          <w:tcPr>
            <w:tcW w:w="2268" w:type="dxa"/>
            <w:vAlign w:val="center"/>
          </w:tcPr>
          <w:p>
            <w:pPr>
              <w:pStyle w:val="12"/>
            </w:pPr>
            <w:r>
              <w:t>2025年3-12月开展服务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开展辅基本康复服务</w:t>
            </w:r>
          </w:p>
        </w:tc>
        <w:tc>
          <w:tcPr>
            <w:tcW w:w="2268" w:type="dxa"/>
            <w:vAlign w:val="center"/>
          </w:tcPr>
          <w:p>
            <w:pPr>
              <w:pStyle w:val="12"/>
            </w:pPr>
            <w:r>
              <w:t>≤5.1万</w:t>
            </w:r>
          </w:p>
        </w:tc>
        <w:tc>
          <w:tcPr>
            <w:tcW w:w="1276" w:type="dxa"/>
            <w:vAlign w:val="center"/>
          </w:tcPr>
          <w:p>
            <w:pPr>
              <w:pStyle w:val="12"/>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持续影响性</w:t>
            </w:r>
          </w:p>
        </w:tc>
        <w:tc>
          <w:tcPr>
            <w:tcW w:w="5386" w:type="dxa"/>
            <w:vAlign w:val="center"/>
          </w:tcPr>
          <w:p>
            <w:pPr>
              <w:pStyle w:val="12"/>
            </w:pPr>
            <w:r>
              <w:t>得到服务能够较好地正常生活</w:t>
            </w:r>
          </w:p>
        </w:tc>
        <w:tc>
          <w:tcPr>
            <w:tcW w:w="2268" w:type="dxa"/>
            <w:vAlign w:val="center"/>
          </w:tcPr>
          <w:p>
            <w:pPr>
              <w:pStyle w:val="12"/>
            </w:pPr>
            <w:r>
              <w:t>生活得到改善</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残疾人基本康复满意率</w:t>
            </w:r>
          </w:p>
        </w:tc>
        <w:tc>
          <w:tcPr>
            <w:tcW w:w="5386" w:type="dxa"/>
            <w:vAlign w:val="center"/>
          </w:tcPr>
          <w:p>
            <w:pPr>
              <w:pStyle w:val="12"/>
            </w:pPr>
            <w:r>
              <w:t>通过康复服务改善生活满意度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33、石财社【2024】112号提前下达2025年市级残疾人事业补助资金（驾驶技能补贴）绩效目标表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13010925P000009100407</w:t>
            </w:r>
          </w:p>
        </w:tc>
        <w:tc>
          <w:tcPr>
            <w:tcW w:w="2835" w:type="dxa"/>
            <w:vAlign w:val="center"/>
          </w:tcPr>
          <w:p>
            <w:pPr>
              <w:pStyle w:val="10"/>
            </w:pPr>
            <w:r>
              <w:t>项目名称</w:t>
            </w:r>
          </w:p>
        </w:tc>
        <w:tc>
          <w:tcPr>
            <w:tcW w:w="6095" w:type="dxa"/>
            <w:gridSpan w:val="3"/>
            <w:vAlign w:val="center"/>
          </w:tcPr>
          <w:p>
            <w:pPr>
              <w:pStyle w:val="12"/>
            </w:pPr>
            <w:r>
              <w:t>石财社【2024】112号提前下达2025年市级残疾人事业补助资金（驾驶技能补贴）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用于残疾人机动车加强技能培训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1.对符合标准残疾人进行机动车驾驶技能培训补助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残疾人驾驶补贴需求数</w:t>
            </w:r>
          </w:p>
        </w:tc>
        <w:tc>
          <w:tcPr>
            <w:tcW w:w="5386" w:type="dxa"/>
            <w:vAlign w:val="center"/>
          </w:tcPr>
          <w:p>
            <w:pPr>
              <w:pStyle w:val="12"/>
            </w:pPr>
            <w:r>
              <w:t>对有需求的残疾人进行服务</w:t>
            </w:r>
          </w:p>
        </w:tc>
        <w:tc>
          <w:tcPr>
            <w:tcW w:w="2268" w:type="dxa"/>
            <w:vAlign w:val="center"/>
          </w:tcPr>
          <w:p>
            <w:pPr>
              <w:pStyle w:val="12"/>
            </w:pPr>
            <w:r>
              <w:t>≤12人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发放补贴完成</w:t>
            </w:r>
          </w:p>
        </w:tc>
        <w:tc>
          <w:tcPr>
            <w:tcW w:w="5386" w:type="dxa"/>
            <w:vAlign w:val="center"/>
          </w:tcPr>
          <w:p>
            <w:pPr>
              <w:pStyle w:val="12"/>
            </w:pPr>
            <w:r>
              <w:t>按标准发放</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及时开展救助服务</w:t>
            </w:r>
          </w:p>
        </w:tc>
        <w:tc>
          <w:tcPr>
            <w:tcW w:w="5386" w:type="dxa"/>
            <w:vAlign w:val="center"/>
          </w:tcPr>
          <w:p>
            <w:pPr>
              <w:pStyle w:val="12"/>
            </w:pPr>
            <w:r>
              <w:t>及时发放补贴</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1500元/人</w:t>
            </w:r>
          </w:p>
        </w:tc>
        <w:tc>
          <w:tcPr>
            <w:tcW w:w="2268" w:type="dxa"/>
            <w:vAlign w:val="center"/>
          </w:tcPr>
          <w:p>
            <w:pPr>
              <w:pStyle w:val="12"/>
            </w:pPr>
            <w:r>
              <w:t>≤1.8万元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在社会产生影响并得到社会认可</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残疾人服务满意率</w:t>
            </w:r>
          </w:p>
        </w:tc>
        <w:tc>
          <w:tcPr>
            <w:tcW w:w="5386" w:type="dxa"/>
            <w:vAlign w:val="center"/>
          </w:tcPr>
          <w:p>
            <w:pPr>
              <w:pStyle w:val="12"/>
            </w:pPr>
            <w:r>
              <w:t>通过补贴服务改善残疾人状况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34、石财社【2024】112号提前下达2025年市级残疾人事业补助资金（实用技术培训）绩效目标表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13010925P000009100388</w:t>
            </w:r>
          </w:p>
        </w:tc>
        <w:tc>
          <w:tcPr>
            <w:tcW w:w="2835" w:type="dxa"/>
            <w:vAlign w:val="center"/>
          </w:tcPr>
          <w:p>
            <w:pPr>
              <w:pStyle w:val="10"/>
            </w:pPr>
            <w:r>
              <w:t>项目名称</w:t>
            </w:r>
          </w:p>
        </w:tc>
        <w:tc>
          <w:tcPr>
            <w:tcW w:w="6095" w:type="dxa"/>
            <w:gridSpan w:val="3"/>
            <w:vAlign w:val="center"/>
          </w:tcPr>
          <w:p>
            <w:pPr>
              <w:pStyle w:val="12"/>
            </w:pPr>
            <w:r>
              <w:t>石财社【2024】112号提前下达2025年市级残疾人事业补助资金（实用技术培训）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用于农村残疾人实用技术培训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1.用于农村残疾人实用技术培训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有培训需求残疾人数</w:t>
            </w:r>
          </w:p>
        </w:tc>
        <w:tc>
          <w:tcPr>
            <w:tcW w:w="5386" w:type="dxa"/>
            <w:vAlign w:val="center"/>
          </w:tcPr>
          <w:p>
            <w:pPr>
              <w:pStyle w:val="12"/>
            </w:pPr>
            <w:r>
              <w:t>对有需求的残疾人进行服务</w:t>
            </w:r>
          </w:p>
        </w:tc>
        <w:tc>
          <w:tcPr>
            <w:tcW w:w="2268" w:type="dxa"/>
            <w:vAlign w:val="center"/>
          </w:tcPr>
          <w:p>
            <w:pPr>
              <w:pStyle w:val="12"/>
            </w:pPr>
            <w:r>
              <w:t>≤50人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为残疾人提供服务率</w:t>
            </w:r>
          </w:p>
        </w:tc>
        <w:tc>
          <w:tcPr>
            <w:tcW w:w="5386" w:type="dxa"/>
            <w:vAlign w:val="center"/>
          </w:tcPr>
          <w:p>
            <w:pPr>
              <w:pStyle w:val="12"/>
            </w:pPr>
            <w:r>
              <w:t>实际培训人数</w:t>
            </w:r>
          </w:p>
        </w:tc>
        <w:tc>
          <w:tcPr>
            <w:tcW w:w="2268" w:type="dxa"/>
            <w:vAlign w:val="center"/>
          </w:tcPr>
          <w:p>
            <w:pPr>
              <w:pStyle w:val="12"/>
            </w:pPr>
            <w:r>
              <w:t>任务数</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及时开展培训服务</w:t>
            </w:r>
          </w:p>
        </w:tc>
        <w:tc>
          <w:tcPr>
            <w:tcW w:w="5386" w:type="dxa"/>
            <w:vAlign w:val="center"/>
          </w:tcPr>
          <w:p>
            <w:pPr>
              <w:pStyle w:val="12"/>
            </w:pPr>
            <w:r>
              <w:t>开展培训及时率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≤7.5万元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在社会产生影响并得到社会认可</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残疾人服务满意率</w:t>
            </w:r>
          </w:p>
        </w:tc>
        <w:tc>
          <w:tcPr>
            <w:tcW w:w="5386" w:type="dxa"/>
            <w:vAlign w:val="center"/>
          </w:tcPr>
          <w:p>
            <w:pPr>
              <w:pStyle w:val="12"/>
            </w:pPr>
            <w:r>
              <w:t>通过服务改善残疾人状况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35、石财社【2024】112号提前下达2025年市级残疾人事业补助资金（无障碍改造）绩效目标表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13010925P00000910039U</w:t>
            </w:r>
          </w:p>
        </w:tc>
        <w:tc>
          <w:tcPr>
            <w:tcW w:w="2835" w:type="dxa"/>
            <w:vAlign w:val="center"/>
          </w:tcPr>
          <w:p>
            <w:pPr>
              <w:pStyle w:val="10"/>
            </w:pPr>
            <w:r>
              <w:t>项目名称</w:t>
            </w:r>
          </w:p>
        </w:tc>
        <w:tc>
          <w:tcPr>
            <w:tcW w:w="6095" w:type="dxa"/>
            <w:gridSpan w:val="3"/>
            <w:vAlign w:val="center"/>
          </w:tcPr>
          <w:p>
            <w:pPr>
              <w:pStyle w:val="12"/>
            </w:pPr>
            <w:r>
              <w:t>石财社【2024】112号提前下达2025年市级残疾人事业补助资金（无障碍改造）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17.50</w:t>
            </w:r>
          </w:p>
        </w:tc>
        <w:tc>
          <w:tcPr>
            <w:tcW w:w="2835" w:type="dxa"/>
            <w:vAlign w:val="center"/>
          </w:tcPr>
          <w:p>
            <w:pPr>
              <w:pStyle w:val="10"/>
            </w:pPr>
            <w:r>
              <w:t>其中：财政    资金</w:t>
            </w:r>
          </w:p>
        </w:tc>
        <w:tc>
          <w:tcPr>
            <w:tcW w:w="2551" w:type="dxa"/>
            <w:vAlign w:val="center"/>
          </w:tcPr>
          <w:p>
            <w:pPr>
              <w:pStyle w:val="12"/>
            </w:pPr>
            <w:r>
              <w:t>17.50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用于残疾人家庭无障碍改造服务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1.用于残疾人家庭无障碍改造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有需求改造数</w:t>
            </w:r>
          </w:p>
        </w:tc>
        <w:tc>
          <w:tcPr>
            <w:tcW w:w="5386" w:type="dxa"/>
            <w:vAlign w:val="center"/>
          </w:tcPr>
          <w:p>
            <w:pPr>
              <w:pStyle w:val="12"/>
            </w:pPr>
            <w:r>
              <w:t>对有需求的残疾人进行服务</w:t>
            </w:r>
          </w:p>
        </w:tc>
        <w:tc>
          <w:tcPr>
            <w:tcW w:w="2268" w:type="dxa"/>
            <w:vAlign w:val="center"/>
          </w:tcPr>
          <w:p>
            <w:pPr>
              <w:pStyle w:val="12"/>
            </w:pPr>
            <w:r>
              <w:t>≥45人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为残疾人提供服务率</w:t>
            </w:r>
          </w:p>
        </w:tc>
        <w:tc>
          <w:tcPr>
            <w:tcW w:w="5386" w:type="dxa"/>
            <w:vAlign w:val="center"/>
          </w:tcPr>
          <w:p>
            <w:pPr>
              <w:pStyle w:val="12"/>
            </w:pPr>
            <w:r>
              <w:t>实际补贴人数</w:t>
            </w:r>
          </w:p>
        </w:tc>
        <w:tc>
          <w:tcPr>
            <w:tcW w:w="2268" w:type="dxa"/>
            <w:vAlign w:val="center"/>
          </w:tcPr>
          <w:p>
            <w:pPr>
              <w:pStyle w:val="12"/>
            </w:pPr>
            <w:r>
              <w:t>≤20%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及时进行服务</w:t>
            </w:r>
          </w:p>
        </w:tc>
        <w:tc>
          <w:tcPr>
            <w:tcW w:w="5386" w:type="dxa"/>
            <w:vAlign w:val="center"/>
          </w:tcPr>
          <w:p>
            <w:pPr>
              <w:pStyle w:val="12"/>
            </w:pPr>
            <w:r>
              <w:t>按要求及时开展</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≤17.5万元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在社会产生影响并得到社会认可</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残疾人服务满意率</w:t>
            </w:r>
          </w:p>
        </w:tc>
        <w:tc>
          <w:tcPr>
            <w:tcW w:w="5386" w:type="dxa"/>
            <w:vAlign w:val="center"/>
          </w:tcPr>
          <w:p>
            <w:pPr>
              <w:pStyle w:val="12"/>
            </w:pPr>
            <w:r>
              <w:t>通过服务改善残疾人生活状况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36、石财社【2024】112号提前下达2025年市级残疾人事业补助资金（专科学费）绩效目标表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13010925P00000910041T</w:t>
            </w:r>
          </w:p>
        </w:tc>
        <w:tc>
          <w:tcPr>
            <w:tcW w:w="2835" w:type="dxa"/>
            <w:vAlign w:val="center"/>
          </w:tcPr>
          <w:p>
            <w:pPr>
              <w:pStyle w:val="10"/>
            </w:pPr>
            <w:r>
              <w:t>项目名称</w:t>
            </w:r>
          </w:p>
        </w:tc>
        <w:tc>
          <w:tcPr>
            <w:tcW w:w="6095" w:type="dxa"/>
            <w:gridSpan w:val="3"/>
            <w:vAlign w:val="center"/>
          </w:tcPr>
          <w:p>
            <w:pPr>
              <w:pStyle w:val="12"/>
            </w:pPr>
            <w:r>
              <w:t>石财社【2024】112号提前下达2025年市级残疾人事业补助资金（专科学费）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用于困难残疾学生及残疾人子女学生学费资助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0.03</w:t>
            </w:r>
          </w:p>
        </w:tc>
        <w:tc>
          <w:tcPr>
            <w:tcW w:w="2835" w:type="dxa"/>
            <w:vAlign w:val="center"/>
          </w:tcPr>
          <w:p>
            <w:pPr>
              <w:pStyle w:val="13"/>
            </w:pPr>
            <w:r>
              <w:t>0.06</w:t>
            </w:r>
          </w:p>
        </w:tc>
        <w:tc>
          <w:tcPr>
            <w:tcW w:w="2551" w:type="dxa"/>
            <w:vAlign w:val="center"/>
          </w:tcPr>
          <w:p>
            <w:pPr>
              <w:pStyle w:val="13"/>
            </w:pPr>
            <w:r>
              <w:t>0.09</w:t>
            </w:r>
          </w:p>
        </w:tc>
        <w:tc>
          <w:tcPr>
            <w:tcW w:w="3544" w:type="dxa"/>
            <w:gridSpan w:val="2"/>
            <w:vAlign w:val="center"/>
          </w:tcPr>
          <w:p>
            <w:pPr>
              <w:pStyle w:val="13"/>
            </w:pPr>
            <w:r>
              <w:t>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1.通过项目实施，减轻残疾人家庭负担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有服务需求人数</w:t>
            </w:r>
          </w:p>
        </w:tc>
        <w:tc>
          <w:tcPr>
            <w:tcW w:w="5386" w:type="dxa"/>
            <w:vAlign w:val="center"/>
          </w:tcPr>
          <w:p>
            <w:pPr>
              <w:pStyle w:val="12"/>
            </w:pPr>
            <w:r>
              <w:t>对有需求的残疾人进行服务</w:t>
            </w:r>
          </w:p>
        </w:tc>
        <w:tc>
          <w:tcPr>
            <w:tcW w:w="2268" w:type="dxa"/>
            <w:vAlign w:val="center"/>
          </w:tcPr>
          <w:p>
            <w:pPr>
              <w:pStyle w:val="12"/>
            </w:pPr>
            <w:r>
              <w:t>≥3人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为残疾人提供服务率</w:t>
            </w:r>
          </w:p>
        </w:tc>
        <w:tc>
          <w:tcPr>
            <w:tcW w:w="5386" w:type="dxa"/>
            <w:vAlign w:val="center"/>
          </w:tcPr>
          <w:p>
            <w:pPr>
              <w:pStyle w:val="12"/>
            </w:pPr>
            <w:r>
              <w:t>接受补助占需求比率</w:t>
            </w:r>
          </w:p>
        </w:tc>
        <w:tc>
          <w:tcPr>
            <w:tcW w:w="2268" w:type="dxa"/>
            <w:vAlign w:val="center"/>
          </w:tcPr>
          <w:p>
            <w:pPr>
              <w:pStyle w:val="12"/>
            </w:pPr>
            <w:r>
              <w:t>应补尽补</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及时开展救助服务</w:t>
            </w:r>
          </w:p>
        </w:tc>
        <w:tc>
          <w:tcPr>
            <w:tcW w:w="5386" w:type="dxa"/>
            <w:vAlign w:val="center"/>
          </w:tcPr>
          <w:p>
            <w:pPr>
              <w:pStyle w:val="12"/>
            </w:pPr>
            <w:r>
              <w:t>对有需求对象及时开展服务</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≤1万元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在社会产生影响并得到社会认可</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残疾人服务满意率</w:t>
            </w:r>
          </w:p>
        </w:tc>
        <w:tc>
          <w:tcPr>
            <w:tcW w:w="5386" w:type="dxa"/>
            <w:vAlign w:val="center"/>
          </w:tcPr>
          <w:p>
            <w:pPr>
              <w:pStyle w:val="12"/>
            </w:pPr>
            <w:r>
              <w:t>通过服务改善残疾人状况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37、石财社【2024】112号提前下达2025年市级残疾人事业补助资金（专委补贴）绩效目标表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13010925P000009100432</w:t>
            </w:r>
          </w:p>
        </w:tc>
        <w:tc>
          <w:tcPr>
            <w:tcW w:w="2835" w:type="dxa"/>
            <w:vAlign w:val="center"/>
          </w:tcPr>
          <w:p>
            <w:pPr>
              <w:pStyle w:val="10"/>
            </w:pPr>
            <w:r>
              <w:t>项目名称</w:t>
            </w:r>
          </w:p>
        </w:tc>
        <w:tc>
          <w:tcPr>
            <w:tcW w:w="6095" w:type="dxa"/>
            <w:gridSpan w:val="3"/>
            <w:vAlign w:val="center"/>
          </w:tcPr>
          <w:p>
            <w:pPr>
              <w:pStyle w:val="12"/>
            </w:pPr>
            <w:r>
              <w:t>石财社【2024】112号提前下达2025年市级残疾人事业补助资金（专委补贴）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33.63</w:t>
            </w:r>
          </w:p>
        </w:tc>
        <w:tc>
          <w:tcPr>
            <w:tcW w:w="2835" w:type="dxa"/>
            <w:vAlign w:val="center"/>
          </w:tcPr>
          <w:p>
            <w:pPr>
              <w:pStyle w:val="10"/>
            </w:pPr>
            <w:r>
              <w:t>其中：财政    资金</w:t>
            </w:r>
          </w:p>
        </w:tc>
        <w:tc>
          <w:tcPr>
            <w:tcW w:w="2551" w:type="dxa"/>
            <w:vAlign w:val="center"/>
          </w:tcPr>
          <w:p>
            <w:pPr>
              <w:pStyle w:val="12"/>
            </w:pPr>
            <w:r>
              <w:t>33.63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用于乡镇村专委补贴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1.通过项目实施，调动基层专委工作积极性，主动完成各项任务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专职委员数量 </w:t>
            </w:r>
          </w:p>
        </w:tc>
        <w:tc>
          <w:tcPr>
            <w:tcW w:w="5386" w:type="dxa"/>
            <w:vAlign w:val="center"/>
          </w:tcPr>
          <w:p>
            <w:pPr>
              <w:pStyle w:val="12"/>
            </w:pPr>
            <w:r>
              <w:t xml:space="preserve">实际补贴数量 </w:t>
            </w:r>
          </w:p>
        </w:tc>
        <w:tc>
          <w:tcPr>
            <w:tcW w:w="2268" w:type="dxa"/>
            <w:vAlign w:val="center"/>
          </w:tcPr>
          <w:p>
            <w:pPr>
              <w:pStyle w:val="12"/>
            </w:pPr>
            <w:r>
              <w:t>≥253人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完成补贴人数</w:t>
            </w:r>
          </w:p>
        </w:tc>
        <w:tc>
          <w:tcPr>
            <w:tcW w:w="5386" w:type="dxa"/>
            <w:vAlign w:val="center"/>
          </w:tcPr>
          <w:p>
            <w:pPr>
              <w:pStyle w:val="12"/>
            </w:pPr>
            <w:r>
              <w:t>完成补贴人数占总人数比例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及时发放补贴</w:t>
            </w:r>
          </w:p>
        </w:tc>
        <w:tc>
          <w:tcPr>
            <w:tcW w:w="5386" w:type="dxa"/>
            <w:vAlign w:val="center"/>
          </w:tcPr>
          <w:p>
            <w:pPr>
              <w:pStyle w:val="12"/>
            </w:pPr>
            <w:r>
              <w:t>及时发放率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≤33.63万元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构建和谐劳动关系</w:t>
            </w:r>
          </w:p>
        </w:tc>
        <w:tc>
          <w:tcPr>
            <w:tcW w:w="5386" w:type="dxa"/>
            <w:vAlign w:val="center"/>
          </w:tcPr>
          <w:p>
            <w:pPr>
              <w:pStyle w:val="12"/>
            </w:pPr>
            <w:r>
              <w:t>构建和谐劳动关系</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享受补贴对象满意度</w:t>
            </w:r>
          </w:p>
        </w:tc>
        <w:tc>
          <w:tcPr>
            <w:tcW w:w="5386" w:type="dxa"/>
            <w:vAlign w:val="center"/>
          </w:tcPr>
          <w:p>
            <w:pPr>
              <w:pStyle w:val="12"/>
            </w:pPr>
            <w:r>
              <w:t>服务对象满意度</w:t>
            </w:r>
          </w:p>
        </w:tc>
        <w:tc>
          <w:tcPr>
            <w:tcW w:w="2268" w:type="dxa"/>
            <w:vAlign w:val="center"/>
          </w:tcPr>
          <w:p>
            <w:pPr>
              <w:pStyle w:val="12"/>
            </w:pPr>
            <w:r>
              <w:t>≥955</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38、石财社【2024】16号下达市级2024年残疾人补助资金（儿童康复救助）绩效目标表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13010924P000038103101</w:t>
            </w:r>
          </w:p>
        </w:tc>
        <w:tc>
          <w:tcPr>
            <w:tcW w:w="2835" w:type="dxa"/>
            <w:vAlign w:val="center"/>
          </w:tcPr>
          <w:p>
            <w:pPr>
              <w:pStyle w:val="10"/>
            </w:pPr>
            <w:r>
              <w:t>项目名称</w:t>
            </w:r>
          </w:p>
        </w:tc>
        <w:tc>
          <w:tcPr>
            <w:tcW w:w="6095" w:type="dxa"/>
            <w:gridSpan w:val="3"/>
            <w:vAlign w:val="center"/>
          </w:tcPr>
          <w:p>
            <w:pPr>
              <w:pStyle w:val="12"/>
            </w:pPr>
            <w:r>
              <w:t>石财社【2024】16号下达市级2024年残疾人补助资金（儿童康复救助）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30.00</w:t>
            </w:r>
          </w:p>
        </w:tc>
        <w:tc>
          <w:tcPr>
            <w:tcW w:w="2551" w:type="dxa"/>
            <w:vAlign w:val="center"/>
          </w:tcPr>
          <w:p>
            <w:pPr>
              <w:pStyle w:val="13"/>
            </w:pPr>
            <w:r>
              <w:t>30.00</w:t>
            </w:r>
          </w:p>
        </w:tc>
        <w:tc>
          <w:tcPr>
            <w:tcW w:w="3544" w:type="dxa"/>
            <w:gridSpan w:val="2"/>
            <w:vAlign w:val="center"/>
          </w:tcPr>
          <w:p>
            <w:pPr>
              <w:pStyle w:val="13"/>
            </w:pPr>
            <w:r>
              <w:t>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39、石财社【2024】16号下达市级2024年残疾人补助资金（基本康复）绩效目标表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13010924P00003810309M</w:t>
            </w:r>
          </w:p>
        </w:tc>
        <w:tc>
          <w:tcPr>
            <w:tcW w:w="2835" w:type="dxa"/>
            <w:vAlign w:val="center"/>
          </w:tcPr>
          <w:p>
            <w:pPr>
              <w:pStyle w:val="10"/>
            </w:pPr>
            <w:r>
              <w:t>项目名称</w:t>
            </w:r>
          </w:p>
        </w:tc>
        <w:tc>
          <w:tcPr>
            <w:tcW w:w="6095" w:type="dxa"/>
            <w:gridSpan w:val="3"/>
            <w:vAlign w:val="center"/>
          </w:tcPr>
          <w:p>
            <w:pPr>
              <w:pStyle w:val="12"/>
            </w:pPr>
            <w:r>
              <w:t>石财社【2024】16号下达市级2024年残疾人补助资金（基本康复）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11.25</w:t>
            </w:r>
          </w:p>
        </w:tc>
        <w:tc>
          <w:tcPr>
            <w:tcW w:w="2835" w:type="dxa"/>
            <w:vAlign w:val="center"/>
          </w:tcPr>
          <w:p>
            <w:pPr>
              <w:pStyle w:val="10"/>
            </w:pPr>
            <w:r>
              <w:t>其中：财政    资金</w:t>
            </w:r>
          </w:p>
        </w:tc>
        <w:tc>
          <w:tcPr>
            <w:tcW w:w="2551" w:type="dxa"/>
            <w:vAlign w:val="center"/>
          </w:tcPr>
          <w:p>
            <w:pPr>
              <w:pStyle w:val="12"/>
            </w:pPr>
            <w:r>
              <w:t>11.25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1.通过基本康复服务减轻残疾人家庭负担，提升生活质量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有基本康复需求人数</w:t>
            </w:r>
          </w:p>
        </w:tc>
        <w:tc>
          <w:tcPr>
            <w:tcW w:w="5386" w:type="dxa"/>
            <w:vAlign w:val="center"/>
          </w:tcPr>
          <w:p>
            <w:pPr>
              <w:pStyle w:val="12"/>
            </w:pPr>
            <w:r>
              <w:t>对有需求的残疾人进行服务</w:t>
            </w:r>
          </w:p>
        </w:tc>
        <w:tc>
          <w:tcPr>
            <w:tcW w:w="2268" w:type="dxa"/>
            <w:vAlign w:val="center"/>
          </w:tcPr>
          <w:p>
            <w:pPr>
              <w:pStyle w:val="12"/>
            </w:pPr>
            <w:r>
              <w:t>≥40人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为残疾人提供服务率</w:t>
            </w:r>
          </w:p>
        </w:tc>
        <w:tc>
          <w:tcPr>
            <w:tcW w:w="5386" w:type="dxa"/>
            <w:vAlign w:val="center"/>
          </w:tcPr>
          <w:p>
            <w:pPr>
              <w:pStyle w:val="12"/>
            </w:pPr>
            <w:r>
              <w:t>接受康复占需求比率</w:t>
            </w:r>
          </w:p>
        </w:tc>
        <w:tc>
          <w:tcPr>
            <w:tcW w:w="2268" w:type="dxa"/>
            <w:vAlign w:val="center"/>
          </w:tcPr>
          <w:p>
            <w:pPr>
              <w:pStyle w:val="12"/>
            </w:pPr>
            <w:r>
              <w:t>≤20%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及时开展救助服务</w:t>
            </w:r>
          </w:p>
        </w:tc>
        <w:tc>
          <w:tcPr>
            <w:tcW w:w="5386" w:type="dxa"/>
            <w:vAlign w:val="center"/>
          </w:tcPr>
          <w:p>
            <w:pPr>
              <w:pStyle w:val="12"/>
            </w:pPr>
            <w:r>
              <w:t>对有需求对象及时开展服务</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预算文本</w:t>
            </w:r>
          </w:p>
        </w:tc>
        <w:tc>
          <w:tcPr>
            <w:tcW w:w="2268" w:type="dxa"/>
            <w:vAlign w:val="center"/>
          </w:tcPr>
          <w:p>
            <w:pPr>
              <w:pStyle w:val="12"/>
            </w:pPr>
            <w:r>
              <w:t>预算数</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在社会产生影响并得到社会认可</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残疾人服务满意率</w:t>
            </w:r>
          </w:p>
        </w:tc>
        <w:tc>
          <w:tcPr>
            <w:tcW w:w="5386" w:type="dxa"/>
            <w:vAlign w:val="center"/>
          </w:tcPr>
          <w:p>
            <w:pPr>
              <w:pStyle w:val="12"/>
            </w:pPr>
            <w:r>
              <w:t>通过康复服务改善残疾人状况</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40、石财社【2024】16号下达市级2024年残疾人补助资金（农村实用技术培训）绩效目标表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13010924P00003810311L</w:t>
            </w:r>
          </w:p>
        </w:tc>
        <w:tc>
          <w:tcPr>
            <w:tcW w:w="2835" w:type="dxa"/>
            <w:vAlign w:val="center"/>
          </w:tcPr>
          <w:p>
            <w:pPr>
              <w:pStyle w:val="10"/>
            </w:pPr>
            <w:r>
              <w:t>项目名称</w:t>
            </w:r>
          </w:p>
        </w:tc>
        <w:tc>
          <w:tcPr>
            <w:tcW w:w="6095" w:type="dxa"/>
            <w:gridSpan w:val="3"/>
            <w:vAlign w:val="center"/>
          </w:tcPr>
          <w:p>
            <w:pPr>
              <w:pStyle w:val="12"/>
            </w:pPr>
            <w:r>
              <w:t>石财社【2024】16号下达市级2024年残疾人补助资金（农村实用技术培训）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用于农村残疾人实用技术培训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0.01</w:t>
            </w:r>
          </w:p>
        </w:tc>
        <w:tc>
          <w:tcPr>
            <w:tcW w:w="2551" w:type="dxa"/>
            <w:vAlign w:val="center"/>
          </w:tcPr>
          <w:p>
            <w:pPr>
              <w:pStyle w:val="13"/>
            </w:pPr>
            <w:r>
              <w:t>0.01</w:t>
            </w:r>
          </w:p>
        </w:tc>
        <w:tc>
          <w:tcPr>
            <w:tcW w:w="3544" w:type="dxa"/>
            <w:gridSpan w:val="2"/>
            <w:vAlign w:val="center"/>
          </w:tcPr>
          <w:p>
            <w:pPr>
              <w:pStyle w:val="13"/>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41、石财社【2024】16号下达市级2024年残疾人补助资金（无障碍改造）绩效目标表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13010924P000038103153</w:t>
            </w:r>
          </w:p>
        </w:tc>
        <w:tc>
          <w:tcPr>
            <w:tcW w:w="2835" w:type="dxa"/>
            <w:vAlign w:val="center"/>
          </w:tcPr>
          <w:p>
            <w:pPr>
              <w:pStyle w:val="10"/>
            </w:pPr>
            <w:r>
              <w:t>项目名称</w:t>
            </w:r>
          </w:p>
        </w:tc>
        <w:tc>
          <w:tcPr>
            <w:tcW w:w="6095" w:type="dxa"/>
            <w:gridSpan w:val="3"/>
            <w:vAlign w:val="center"/>
          </w:tcPr>
          <w:p>
            <w:pPr>
              <w:pStyle w:val="12"/>
            </w:pPr>
            <w:r>
              <w:t>石财社【2024】16号下达市级2024年残疾人补助资金（无障碍改造）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17.50</w:t>
            </w:r>
          </w:p>
        </w:tc>
        <w:tc>
          <w:tcPr>
            <w:tcW w:w="2835" w:type="dxa"/>
            <w:vAlign w:val="center"/>
          </w:tcPr>
          <w:p>
            <w:pPr>
              <w:pStyle w:val="10"/>
            </w:pPr>
            <w:r>
              <w:t>其中：财政    资金</w:t>
            </w:r>
          </w:p>
        </w:tc>
        <w:tc>
          <w:tcPr>
            <w:tcW w:w="2551" w:type="dxa"/>
            <w:vAlign w:val="center"/>
          </w:tcPr>
          <w:p>
            <w:pPr>
              <w:pStyle w:val="12"/>
            </w:pPr>
            <w:r>
              <w:t>17.50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用于困难残疾人居家无障碍改造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42、重度残疾人医疗补贴费用绩效目标表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13010925P000036100010</w:t>
            </w:r>
          </w:p>
        </w:tc>
        <w:tc>
          <w:tcPr>
            <w:tcW w:w="2835" w:type="dxa"/>
            <w:vAlign w:val="center"/>
          </w:tcPr>
          <w:p>
            <w:pPr>
              <w:pStyle w:val="10"/>
            </w:pPr>
            <w:r>
              <w:t>项目名称</w:t>
            </w:r>
          </w:p>
        </w:tc>
        <w:tc>
          <w:tcPr>
            <w:tcW w:w="6095" w:type="dxa"/>
            <w:gridSpan w:val="3"/>
            <w:vAlign w:val="center"/>
          </w:tcPr>
          <w:p>
            <w:pPr>
              <w:pStyle w:val="12"/>
            </w:pPr>
            <w:r>
              <w:t>重度残疾人医疗补贴费用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115.20</w:t>
            </w:r>
          </w:p>
        </w:tc>
        <w:tc>
          <w:tcPr>
            <w:tcW w:w="2835" w:type="dxa"/>
            <w:vAlign w:val="center"/>
          </w:tcPr>
          <w:p>
            <w:pPr>
              <w:pStyle w:val="10"/>
            </w:pPr>
            <w:r>
              <w:t>其中：财政    资金</w:t>
            </w:r>
          </w:p>
        </w:tc>
        <w:tc>
          <w:tcPr>
            <w:tcW w:w="2551" w:type="dxa"/>
            <w:vAlign w:val="center"/>
          </w:tcPr>
          <w:p>
            <w:pPr>
              <w:pStyle w:val="12"/>
            </w:pPr>
            <w:r>
              <w:t>115.20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用于重度残疾人医疗补贴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1.通过项目实施，减轻家庭负担，提升幸福指数。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符合医疗补贴数</w:t>
            </w:r>
          </w:p>
        </w:tc>
        <w:tc>
          <w:tcPr>
            <w:tcW w:w="5386" w:type="dxa"/>
            <w:vAlign w:val="center"/>
          </w:tcPr>
          <w:p>
            <w:pPr>
              <w:pStyle w:val="12"/>
            </w:pPr>
            <w:r>
              <w:t>对符合要求残疾人进行医疗补</w:t>
            </w:r>
          </w:p>
        </w:tc>
        <w:tc>
          <w:tcPr>
            <w:tcW w:w="2268" w:type="dxa"/>
            <w:vAlign w:val="center"/>
          </w:tcPr>
          <w:p>
            <w:pPr>
              <w:pStyle w:val="12"/>
            </w:pPr>
            <w:r>
              <w:t>≤3200人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实际补贴覆盖率</w:t>
            </w:r>
          </w:p>
        </w:tc>
        <w:tc>
          <w:tcPr>
            <w:tcW w:w="5386" w:type="dxa"/>
            <w:vAlign w:val="center"/>
          </w:tcPr>
          <w:p>
            <w:pPr>
              <w:pStyle w:val="12"/>
            </w:pPr>
            <w:r>
              <w:t>实际补贴数占符合总数比例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及时开展补贴发放</w:t>
            </w:r>
          </w:p>
        </w:tc>
        <w:tc>
          <w:tcPr>
            <w:tcW w:w="5386" w:type="dxa"/>
            <w:vAlign w:val="center"/>
          </w:tcPr>
          <w:p>
            <w:pPr>
              <w:pStyle w:val="12"/>
            </w:pPr>
            <w:r>
              <w:t>对有需求对象及时进行发放</w:t>
            </w:r>
          </w:p>
        </w:tc>
        <w:tc>
          <w:tcPr>
            <w:tcW w:w="2268" w:type="dxa"/>
            <w:vAlign w:val="center"/>
          </w:tcPr>
          <w:p>
            <w:pPr>
              <w:pStyle w:val="12"/>
            </w:pPr>
            <w:r>
              <w:t>2025年4-6月完成</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医疗补贴标准</w:t>
            </w:r>
          </w:p>
        </w:tc>
        <w:tc>
          <w:tcPr>
            <w:tcW w:w="2268" w:type="dxa"/>
            <w:vAlign w:val="center"/>
          </w:tcPr>
          <w:p>
            <w:pPr>
              <w:pStyle w:val="12"/>
            </w:pPr>
            <w:r>
              <w:t>360元/人</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持续影响力</w:t>
            </w:r>
          </w:p>
        </w:tc>
        <w:tc>
          <w:tcPr>
            <w:tcW w:w="5386" w:type="dxa"/>
            <w:vAlign w:val="center"/>
          </w:tcPr>
          <w:p>
            <w:pPr>
              <w:pStyle w:val="12"/>
            </w:pPr>
            <w:r>
              <w:t>得到医疗补贴减轻家庭负担</w:t>
            </w:r>
          </w:p>
        </w:tc>
        <w:tc>
          <w:tcPr>
            <w:tcW w:w="2268" w:type="dxa"/>
            <w:vAlign w:val="center"/>
          </w:tcPr>
          <w:p>
            <w:pPr>
              <w:pStyle w:val="12"/>
            </w:pPr>
            <w:r>
              <w:t>改善生活质量</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残疾人救助满意率</w:t>
            </w:r>
          </w:p>
        </w:tc>
        <w:tc>
          <w:tcPr>
            <w:tcW w:w="5386" w:type="dxa"/>
            <w:vAlign w:val="center"/>
          </w:tcPr>
          <w:p>
            <w:pPr>
              <w:pStyle w:val="12"/>
            </w:pPr>
            <w:r>
              <w:t>通过补贴减轻家庭负担</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bookmarkStart w:id="1" w:name="_GoBack"/>
            <w:bookmarkEnd w:id="1"/>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石家庄市藁城区残疾人联合会本级上年末固定资产金额为627.24万元（详见下表）。本年度拟购置固定资产总额为0.00万元，已按要求列入政府采购预算，详见政府采购预算表。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762001石家庄市藁城区残疾人联合会本级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627.24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5923</w:t>
            </w:r>
          </w:p>
        </w:tc>
        <w:tc>
          <w:tcPr>
            <w:tcW w:w="2835" w:type="dxa"/>
            <w:vAlign w:val="center"/>
          </w:tcPr>
          <w:p>
            <w:pPr>
              <w:pStyle w:val="11"/>
            </w:pPr>
            <w:r>
              <w:t>593.21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105</w:t>
            </w:r>
          </w:p>
        </w:tc>
        <w:tc>
          <w:tcPr>
            <w:tcW w:w="2835" w:type="dxa"/>
            <w:vAlign w:val="center"/>
          </w:tcPr>
          <w:p>
            <w:pPr>
              <w:pStyle w:val="11"/>
            </w:pPr>
            <w:r>
              <w:t>114448.95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34.02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C3239A"/>
    <w:rsid w:val="23044F0A"/>
    <w:rsid w:val="5E68526C"/>
    <w:rsid w:val="7C4F2D49"/>
    <w:rsid w:val="7DE6102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64</Pages>
  <TotalTime>4</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2025-02-11T16:41:00Z</dcterms:created>
  <dc:creator>Administrator</dc:creator>
  <cp:lastModifiedBy>Administrator</cp:lastModifiedBy>
  <dcterms:modified xsi:type="dcterms:W3CDTF">2025-02-12T06:16:46Z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