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石家庄市藁城区残疾人联合会部门所属单位2023年单位预算公开</w:t>
      </w:r>
    </w:p>
    <w:p>
      <w:pPr>
        <w:rPr>
          <w:rFonts w:hint="eastAsia" w:eastAsia="宋体"/>
          <w:lang w:val="en-US" w:eastAsia="zh-CN"/>
        </w:rPr>
      </w:pPr>
    </w:p>
    <w:p>
      <w:pPr>
        <w:pStyle w:val="4"/>
        <w:tabs>
          <w:tab w:val="right" w:leader="dot" w:pos="14800"/>
        </w:tabs>
      </w:pPr>
      <w:r>
        <w:rPr>
          <w:sz w:val="28"/>
          <w:szCs w:val="28"/>
        </w:rPr>
        <w:fldChar w:fldCharType="begin"/>
      </w:r>
      <w:r>
        <w:rPr>
          <w:sz w:val="28"/>
          <w:szCs w:val="28"/>
        </w:rPr>
        <w:instrText xml:space="preserve">TOC \o "4-4" \h \z \u</w:instrText>
      </w:r>
      <w:r>
        <w:rPr>
          <w:sz w:val="28"/>
          <w:szCs w:val="28"/>
        </w:rPr>
        <w:fldChar w:fldCharType="separate"/>
      </w:r>
      <w:r>
        <w:rPr>
          <w:szCs w:val="28"/>
        </w:rPr>
        <w:fldChar w:fldCharType="begin"/>
      </w:r>
      <w:r>
        <w:rPr>
          <w:szCs w:val="28"/>
        </w:rPr>
        <w:instrText xml:space="preserve"> HYPERLINK \l _Toc1392 </w:instrText>
      </w:r>
      <w:r>
        <w:rPr>
          <w:szCs w:val="28"/>
        </w:rPr>
        <w:fldChar w:fldCharType="separate"/>
      </w:r>
      <w:r>
        <w:rPr>
          <w:rFonts w:ascii="方正小标宋_GBK" w:hAnsi="方正小标宋_GBK" w:eastAsia="方正小标宋_GBK" w:cs="方正小标宋_GBK"/>
          <w:szCs w:val="21"/>
        </w:rPr>
        <w:t>一、石家庄市藁城区残疾人联合会本级收支预算</w:t>
      </w:r>
      <w:r>
        <w:tab/>
      </w:r>
      <w:r>
        <w:fldChar w:fldCharType="begin"/>
      </w:r>
      <w:r>
        <w:instrText xml:space="preserve"> PAGEREF _Toc1392 \h </w:instrText>
      </w:r>
      <w:r>
        <w:fldChar w:fldCharType="separate"/>
      </w:r>
      <w:r>
        <w:t>1</w:t>
      </w:r>
      <w:r>
        <w:fldChar w:fldCharType="end"/>
      </w:r>
      <w:r>
        <w:rPr>
          <w:szCs w:val="28"/>
        </w:rPr>
        <w:fldChar w:fldCharType="end"/>
      </w:r>
    </w:p>
    <w:p>
      <w:pPr>
        <w:spacing w:before="0" w:after="0" w:line="240" w:lineRule="auto"/>
        <w:ind w:firstLine="0"/>
        <w:jc w:val="center"/>
        <w:outlineLvl w:val="1"/>
      </w:pPr>
      <w:r>
        <w:rPr>
          <w:szCs w:val="28"/>
        </w:rPr>
        <w:fldChar w:fldCharType="end"/>
      </w:r>
    </w:p>
    <w:p>
      <w:pPr>
        <w:spacing w:before="0" w:after="0"/>
        <w:ind w:firstLine="0"/>
        <w:jc w:val="center"/>
        <w:outlineLvl w:val="3"/>
        <w:rPr>
          <w:sz w:val="21"/>
          <w:szCs w:val="21"/>
        </w:rPr>
      </w:pPr>
      <w:bookmarkStart w:id="0" w:name="_Toc9125"/>
      <w:bookmarkStart w:id="1" w:name="_Toc1392"/>
      <w:r>
        <w:rPr>
          <w:rFonts w:ascii="方正小标宋_GBK" w:hAnsi="方正小标宋_GBK" w:eastAsia="方正小标宋_GBK" w:cs="方正小标宋_GBK"/>
          <w:b w:val="0"/>
          <w:color w:val="000000"/>
          <w:sz w:val="36"/>
          <w:szCs w:val="21"/>
        </w:rPr>
        <w:t>一、石家庄市藁城区残疾人联合会本级收支预算</w:t>
      </w:r>
      <w:bookmarkEnd w:id="0"/>
      <w:bookmarkEnd w:id="1"/>
    </w:p>
    <w:p>
      <w:pPr>
        <w:rPr>
          <w:rFonts w:hint="default" w:eastAsia="宋体"/>
          <w:lang w:val="en-US" w:eastAsia="zh-CN"/>
        </w:rPr>
      </w:pPr>
    </w:p>
    <w:p>
      <w:pPr>
        <w:spacing w:before="0" w:after="0" w:line="240" w:lineRule="auto"/>
        <w:ind w:firstLine="0"/>
        <w:jc w:val="center"/>
        <w:outlineLvl w:val="1"/>
      </w:pPr>
      <w:bookmarkStart w:id="2" w:name="_Toc1865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798.07</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45.00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828.57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843.07</w:t>
            </w:r>
          </w:p>
        </w:tc>
        <w:tc>
          <w:tcPr>
            <w:tcW w:w="1971" w:type="dxa"/>
            <w:vAlign w:val="center"/>
          </w:tcPr>
          <w:p>
            <w:pPr>
              <w:pStyle w:val="16"/>
            </w:pPr>
            <w:r>
              <w:t>本年支出合计</w:t>
            </w:r>
          </w:p>
        </w:tc>
        <w:tc>
          <w:tcPr>
            <w:tcW w:w="1971" w:type="dxa"/>
            <w:vAlign w:val="center"/>
          </w:tcPr>
          <w:p>
            <w:pPr>
              <w:pStyle w:val="17"/>
              <w:rPr>
                <w:rFonts w:hint="eastAsia" w:eastAsia="方正书宋_GBK"/>
                <w:lang w:val="en-US" w:eastAsia="zh-CN"/>
              </w:rPr>
            </w:pPr>
            <w:r>
              <w:t>883.1</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r>
              <w:t>40.1</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rPr>
                <w:rFonts w:hint="eastAsia" w:eastAsia="方正书宋_GBK"/>
                <w:lang w:val="en-US" w:eastAsia="zh-CN"/>
              </w:rPr>
            </w:pPr>
            <w:r>
              <w:t>883.1</w:t>
            </w:r>
            <w:r>
              <w:rPr>
                <w:rFonts w:hint="eastAsia"/>
                <w:lang w:val="en-US" w:eastAsia="zh-CN"/>
              </w:rPr>
              <w:t>7</w:t>
            </w:r>
          </w:p>
        </w:tc>
        <w:tc>
          <w:tcPr>
            <w:tcW w:w="1971" w:type="dxa"/>
            <w:vAlign w:val="center"/>
          </w:tcPr>
          <w:p>
            <w:pPr>
              <w:pStyle w:val="16"/>
            </w:pPr>
            <w:r>
              <w:t>支出总计</w:t>
            </w:r>
          </w:p>
        </w:tc>
        <w:tc>
          <w:tcPr>
            <w:tcW w:w="1971" w:type="dxa"/>
            <w:vAlign w:val="center"/>
          </w:tcPr>
          <w:p>
            <w:pPr>
              <w:pStyle w:val="17"/>
              <w:rPr>
                <w:rFonts w:hint="eastAsia" w:eastAsia="方正书宋_GBK"/>
                <w:lang w:val="en-US" w:eastAsia="zh-CN"/>
              </w:rPr>
            </w:pPr>
            <w:r>
              <w:t>883.1</w:t>
            </w:r>
            <w:r>
              <w:rPr>
                <w:rFonts w:hint="eastAsia"/>
                <w:lang w:val="en-US" w:eastAsia="zh-CN"/>
              </w:rPr>
              <w:t>7</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3" w:name="_Toc882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3"/>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883.17</w:t>
            </w:r>
          </w:p>
        </w:tc>
        <w:tc>
          <w:tcPr>
            <w:tcW w:w="758" w:type="dxa"/>
            <w:vAlign w:val="center"/>
          </w:tcPr>
          <w:p>
            <w:pPr>
              <w:pStyle w:val="17"/>
            </w:pPr>
            <w:r>
              <w:t>843.07</w:t>
            </w:r>
          </w:p>
        </w:tc>
        <w:tc>
          <w:tcPr>
            <w:tcW w:w="758" w:type="dxa"/>
            <w:vAlign w:val="center"/>
          </w:tcPr>
          <w:p>
            <w:pPr>
              <w:pStyle w:val="17"/>
            </w:pPr>
            <w:r>
              <w:t>843.07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828.57</w:t>
            </w:r>
          </w:p>
        </w:tc>
        <w:tc>
          <w:tcPr>
            <w:tcW w:w="758" w:type="dxa"/>
            <w:vAlign w:val="center"/>
          </w:tcPr>
          <w:p>
            <w:pPr>
              <w:pStyle w:val="13"/>
            </w:pPr>
            <w:r>
              <w:t>798.07</w:t>
            </w:r>
          </w:p>
        </w:tc>
        <w:tc>
          <w:tcPr>
            <w:tcW w:w="758" w:type="dxa"/>
            <w:vAlign w:val="center"/>
          </w:tcPr>
          <w:p>
            <w:pPr>
              <w:pStyle w:val="13"/>
            </w:pPr>
            <w:r>
              <w:t>798.07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828.57</w:t>
            </w:r>
          </w:p>
        </w:tc>
        <w:tc>
          <w:tcPr>
            <w:tcW w:w="758" w:type="dxa"/>
            <w:vAlign w:val="center"/>
          </w:tcPr>
          <w:p>
            <w:pPr>
              <w:pStyle w:val="13"/>
            </w:pPr>
            <w:r>
              <w:t>798.07</w:t>
            </w:r>
          </w:p>
        </w:tc>
        <w:tc>
          <w:tcPr>
            <w:tcW w:w="758" w:type="dxa"/>
            <w:vAlign w:val="center"/>
          </w:tcPr>
          <w:p>
            <w:pPr>
              <w:pStyle w:val="13"/>
            </w:pPr>
            <w:r>
              <w:t>798.07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171.53</w:t>
            </w:r>
          </w:p>
        </w:tc>
        <w:tc>
          <w:tcPr>
            <w:tcW w:w="758" w:type="dxa"/>
            <w:vAlign w:val="center"/>
          </w:tcPr>
          <w:p>
            <w:pPr>
              <w:pStyle w:val="13"/>
            </w:pPr>
            <w:r>
              <w:t>171.53</w:t>
            </w:r>
          </w:p>
        </w:tc>
        <w:tc>
          <w:tcPr>
            <w:tcW w:w="758" w:type="dxa"/>
            <w:vAlign w:val="center"/>
          </w:tcPr>
          <w:p>
            <w:pPr>
              <w:pStyle w:val="13"/>
            </w:pPr>
            <w:r>
              <w:t>171.53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2081102</w:t>
            </w:r>
          </w:p>
        </w:tc>
        <w:tc>
          <w:tcPr>
            <w:tcW w:w="758" w:type="dxa"/>
            <w:vAlign w:val="center"/>
          </w:tcPr>
          <w:p>
            <w:pPr>
              <w:pStyle w:val="14"/>
            </w:pPr>
            <w:r>
              <w:t>一般行政管理事务</w:t>
            </w:r>
          </w:p>
        </w:tc>
        <w:tc>
          <w:tcPr>
            <w:tcW w:w="758" w:type="dxa"/>
            <w:vAlign w:val="center"/>
          </w:tcPr>
          <w:p>
            <w:pPr>
              <w:pStyle w:val="13"/>
            </w:pPr>
            <w:r>
              <w:t>96.88</w:t>
            </w:r>
          </w:p>
        </w:tc>
        <w:tc>
          <w:tcPr>
            <w:tcW w:w="758" w:type="dxa"/>
            <w:vAlign w:val="center"/>
          </w:tcPr>
          <w:p>
            <w:pPr>
              <w:pStyle w:val="13"/>
            </w:pPr>
            <w:r>
              <w:t>96.88</w:t>
            </w:r>
          </w:p>
        </w:tc>
        <w:tc>
          <w:tcPr>
            <w:tcW w:w="758" w:type="dxa"/>
            <w:vAlign w:val="center"/>
          </w:tcPr>
          <w:p>
            <w:pPr>
              <w:pStyle w:val="13"/>
            </w:pPr>
            <w:r>
              <w:t>96.88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2081103</w:t>
            </w:r>
          </w:p>
        </w:tc>
        <w:tc>
          <w:tcPr>
            <w:tcW w:w="758" w:type="dxa"/>
            <w:vAlign w:val="center"/>
          </w:tcPr>
          <w:p>
            <w:pPr>
              <w:pStyle w:val="14"/>
            </w:pPr>
            <w:r>
              <w:t>机关服务</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206.96</w:t>
            </w:r>
          </w:p>
        </w:tc>
        <w:tc>
          <w:tcPr>
            <w:tcW w:w="758" w:type="dxa"/>
            <w:vAlign w:val="center"/>
          </w:tcPr>
          <w:p>
            <w:pPr>
              <w:pStyle w:val="13"/>
            </w:pPr>
            <w:r>
              <w:t>190.33</w:t>
            </w:r>
          </w:p>
        </w:tc>
        <w:tc>
          <w:tcPr>
            <w:tcW w:w="758" w:type="dxa"/>
            <w:vAlign w:val="center"/>
          </w:tcPr>
          <w:p>
            <w:pPr>
              <w:pStyle w:val="13"/>
            </w:pPr>
            <w:r>
              <w:t>190.33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217.55</w:t>
            </w:r>
          </w:p>
        </w:tc>
        <w:tc>
          <w:tcPr>
            <w:tcW w:w="758" w:type="dxa"/>
            <w:vAlign w:val="center"/>
          </w:tcPr>
          <w:p>
            <w:pPr>
              <w:pStyle w:val="13"/>
            </w:pPr>
            <w:r>
              <w:t>204.15</w:t>
            </w:r>
          </w:p>
        </w:tc>
        <w:tc>
          <w:tcPr>
            <w:tcW w:w="758" w:type="dxa"/>
            <w:vAlign w:val="center"/>
          </w:tcPr>
          <w:p>
            <w:pPr>
              <w:pStyle w:val="13"/>
            </w:pPr>
            <w:r>
              <w:t>204.15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2081106</w:t>
            </w:r>
          </w:p>
        </w:tc>
        <w:tc>
          <w:tcPr>
            <w:tcW w:w="758" w:type="dxa"/>
            <w:vAlign w:val="center"/>
          </w:tcPr>
          <w:p>
            <w:pPr>
              <w:pStyle w:val="14"/>
            </w:pPr>
            <w:r>
              <w:t>残疾人体育</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108.66</w:t>
            </w:r>
          </w:p>
        </w:tc>
        <w:tc>
          <w:tcPr>
            <w:tcW w:w="758" w:type="dxa"/>
            <w:vAlign w:val="center"/>
          </w:tcPr>
          <w:p>
            <w:pPr>
              <w:pStyle w:val="13"/>
            </w:pPr>
            <w:r>
              <w:t>108.18</w:t>
            </w:r>
          </w:p>
        </w:tc>
        <w:tc>
          <w:tcPr>
            <w:tcW w:w="758" w:type="dxa"/>
            <w:vAlign w:val="center"/>
          </w:tcPr>
          <w:p>
            <w:pPr>
              <w:pStyle w:val="13"/>
            </w:pPr>
            <w:r>
              <w:t>108.18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54.60</w:t>
            </w:r>
          </w:p>
        </w:tc>
        <w:tc>
          <w:tcPr>
            <w:tcW w:w="758" w:type="dxa"/>
            <w:vAlign w:val="center"/>
          </w:tcPr>
          <w:p>
            <w:pPr>
              <w:pStyle w:val="13"/>
            </w:pPr>
            <w:r>
              <w:t>45.00</w:t>
            </w:r>
          </w:p>
        </w:tc>
        <w:tc>
          <w:tcPr>
            <w:tcW w:w="758" w:type="dxa"/>
            <w:vAlign w:val="center"/>
          </w:tcPr>
          <w:p>
            <w:pPr>
              <w:pStyle w:val="13"/>
            </w:pPr>
            <w:r>
              <w:t>45.00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54.60</w:t>
            </w:r>
          </w:p>
        </w:tc>
        <w:tc>
          <w:tcPr>
            <w:tcW w:w="758" w:type="dxa"/>
            <w:vAlign w:val="center"/>
          </w:tcPr>
          <w:p>
            <w:pPr>
              <w:pStyle w:val="13"/>
            </w:pPr>
            <w:r>
              <w:t>45.00</w:t>
            </w:r>
          </w:p>
        </w:tc>
        <w:tc>
          <w:tcPr>
            <w:tcW w:w="758" w:type="dxa"/>
            <w:vAlign w:val="center"/>
          </w:tcPr>
          <w:p>
            <w:pPr>
              <w:pStyle w:val="13"/>
            </w:pPr>
            <w:r>
              <w:t>45.00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54.60</w:t>
            </w:r>
          </w:p>
        </w:tc>
        <w:tc>
          <w:tcPr>
            <w:tcW w:w="758" w:type="dxa"/>
            <w:vAlign w:val="center"/>
          </w:tcPr>
          <w:p>
            <w:pPr>
              <w:pStyle w:val="13"/>
            </w:pPr>
            <w:r>
              <w:t>45.00</w:t>
            </w:r>
          </w:p>
        </w:tc>
        <w:tc>
          <w:tcPr>
            <w:tcW w:w="758" w:type="dxa"/>
            <w:vAlign w:val="center"/>
          </w:tcPr>
          <w:p>
            <w:pPr>
              <w:pStyle w:val="13"/>
            </w:pPr>
            <w:r>
              <w:t>45.00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9.60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1396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4"/>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883.17</w:t>
            </w:r>
          </w:p>
        </w:tc>
        <w:tc>
          <w:tcPr>
            <w:tcW w:w="1095" w:type="dxa"/>
            <w:vAlign w:val="center"/>
          </w:tcPr>
          <w:p>
            <w:pPr>
              <w:pStyle w:val="17"/>
            </w:pPr>
            <w:r>
              <w:t>171.53</w:t>
            </w:r>
          </w:p>
        </w:tc>
        <w:tc>
          <w:tcPr>
            <w:tcW w:w="1095" w:type="dxa"/>
            <w:vAlign w:val="center"/>
          </w:tcPr>
          <w:p>
            <w:pPr>
              <w:pStyle w:val="17"/>
            </w:pPr>
            <w:r>
              <w:t>711.65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828.57</w:t>
            </w:r>
          </w:p>
        </w:tc>
        <w:tc>
          <w:tcPr>
            <w:tcW w:w="1095" w:type="dxa"/>
            <w:vAlign w:val="center"/>
          </w:tcPr>
          <w:p>
            <w:pPr>
              <w:pStyle w:val="13"/>
            </w:pPr>
            <w:r>
              <w:t>171.53</w:t>
            </w:r>
          </w:p>
        </w:tc>
        <w:tc>
          <w:tcPr>
            <w:tcW w:w="1095" w:type="dxa"/>
            <w:vAlign w:val="center"/>
          </w:tcPr>
          <w:p>
            <w:pPr>
              <w:pStyle w:val="13"/>
            </w:pPr>
            <w:r>
              <w:t>657.05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828.57</w:t>
            </w:r>
          </w:p>
        </w:tc>
        <w:tc>
          <w:tcPr>
            <w:tcW w:w="1095" w:type="dxa"/>
            <w:vAlign w:val="center"/>
          </w:tcPr>
          <w:p>
            <w:pPr>
              <w:pStyle w:val="13"/>
            </w:pPr>
            <w:r>
              <w:t>171.53</w:t>
            </w:r>
          </w:p>
        </w:tc>
        <w:tc>
          <w:tcPr>
            <w:tcW w:w="1095" w:type="dxa"/>
            <w:vAlign w:val="center"/>
          </w:tcPr>
          <w:p>
            <w:pPr>
              <w:pStyle w:val="13"/>
            </w:pPr>
            <w:r>
              <w:t>657.05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171.53</w:t>
            </w:r>
          </w:p>
        </w:tc>
        <w:tc>
          <w:tcPr>
            <w:tcW w:w="1095" w:type="dxa"/>
            <w:vAlign w:val="center"/>
          </w:tcPr>
          <w:p>
            <w:pPr>
              <w:pStyle w:val="13"/>
            </w:pPr>
            <w:r>
              <w:t>171.53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2081102</w:t>
            </w:r>
          </w:p>
        </w:tc>
        <w:tc>
          <w:tcPr>
            <w:tcW w:w="1095" w:type="dxa"/>
            <w:vAlign w:val="center"/>
          </w:tcPr>
          <w:p>
            <w:pPr>
              <w:pStyle w:val="14"/>
            </w:pPr>
            <w:r>
              <w:t>一般行政管理事务</w:t>
            </w:r>
          </w:p>
        </w:tc>
        <w:tc>
          <w:tcPr>
            <w:tcW w:w="1095" w:type="dxa"/>
            <w:vAlign w:val="center"/>
          </w:tcPr>
          <w:p>
            <w:pPr>
              <w:pStyle w:val="13"/>
            </w:pPr>
            <w:r>
              <w:t>96.88</w:t>
            </w:r>
          </w:p>
        </w:tc>
        <w:tc>
          <w:tcPr>
            <w:tcW w:w="1095" w:type="dxa"/>
            <w:vAlign w:val="center"/>
          </w:tcPr>
          <w:p>
            <w:pPr>
              <w:pStyle w:val="13"/>
            </w:pPr>
          </w:p>
        </w:tc>
        <w:tc>
          <w:tcPr>
            <w:tcW w:w="1095" w:type="dxa"/>
            <w:vAlign w:val="center"/>
          </w:tcPr>
          <w:p>
            <w:pPr>
              <w:pStyle w:val="13"/>
            </w:pPr>
            <w:r>
              <w:t>96.88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2081103</w:t>
            </w:r>
          </w:p>
        </w:tc>
        <w:tc>
          <w:tcPr>
            <w:tcW w:w="1095" w:type="dxa"/>
            <w:vAlign w:val="center"/>
          </w:tcPr>
          <w:p>
            <w:pPr>
              <w:pStyle w:val="14"/>
            </w:pPr>
            <w:r>
              <w:t>机关服务</w:t>
            </w:r>
          </w:p>
        </w:tc>
        <w:tc>
          <w:tcPr>
            <w:tcW w:w="1095" w:type="dxa"/>
            <w:vAlign w:val="center"/>
          </w:tcPr>
          <w:p>
            <w:pPr>
              <w:pStyle w:val="13"/>
            </w:pPr>
            <w:r>
              <w:t>22.00</w:t>
            </w:r>
          </w:p>
        </w:tc>
        <w:tc>
          <w:tcPr>
            <w:tcW w:w="1095" w:type="dxa"/>
            <w:vAlign w:val="center"/>
          </w:tcPr>
          <w:p>
            <w:pPr>
              <w:pStyle w:val="13"/>
            </w:pPr>
          </w:p>
        </w:tc>
        <w:tc>
          <w:tcPr>
            <w:tcW w:w="1095" w:type="dxa"/>
            <w:vAlign w:val="center"/>
          </w:tcPr>
          <w:p>
            <w:pPr>
              <w:pStyle w:val="13"/>
            </w:pPr>
            <w:r>
              <w:t>22.00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206.96</w:t>
            </w:r>
          </w:p>
        </w:tc>
        <w:tc>
          <w:tcPr>
            <w:tcW w:w="1095" w:type="dxa"/>
            <w:vAlign w:val="center"/>
          </w:tcPr>
          <w:p>
            <w:pPr>
              <w:pStyle w:val="13"/>
            </w:pPr>
          </w:p>
        </w:tc>
        <w:tc>
          <w:tcPr>
            <w:tcW w:w="1095" w:type="dxa"/>
            <w:vAlign w:val="center"/>
          </w:tcPr>
          <w:p>
            <w:pPr>
              <w:pStyle w:val="13"/>
            </w:pPr>
            <w:r>
              <w:t>206.96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217.55</w:t>
            </w:r>
          </w:p>
        </w:tc>
        <w:tc>
          <w:tcPr>
            <w:tcW w:w="1095" w:type="dxa"/>
            <w:vAlign w:val="center"/>
          </w:tcPr>
          <w:p>
            <w:pPr>
              <w:pStyle w:val="13"/>
            </w:pPr>
          </w:p>
        </w:tc>
        <w:tc>
          <w:tcPr>
            <w:tcW w:w="1095" w:type="dxa"/>
            <w:vAlign w:val="center"/>
          </w:tcPr>
          <w:p>
            <w:pPr>
              <w:pStyle w:val="13"/>
            </w:pPr>
            <w:r>
              <w:t>217.55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2081106</w:t>
            </w:r>
          </w:p>
        </w:tc>
        <w:tc>
          <w:tcPr>
            <w:tcW w:w="1095" w:type="dxa"/>
            <w:vAlign w:val="center"/>
          </w:tcPr>
          <w:p>
            <w:pPr>
              <w:pStyle w:val="14"/>
            </w:pPr>
            <w:r>
              <w:t>残疾人体育</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108.66</w:t>
            </w:r>
          </w:p>
        </w:tc>
        <w:tc>
          <w:tcPr>
            <w:tcW w:w="1095" w:type="dxa"/>
            <w:vAlign w:val="center"/>
          </w:tcPr>
          <w:p>
            <w:pPr>
              <w:pStyle w:val="13"/>
            </w:pPr>
          </w:p>
        </w:tc>
        <w:tc>
          <w:tcPr>
            <w:tcW w:w="1095" w:type="dxa"/>
            <w:vAlign w:val="center"/>
          </w:tcPr>
          <w:p>
            <w:pPr>
              <w:pStyle w:val="13"/>
            </w:pPr>
            <w:r>
              <w:t>108.66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r>
              <w:t>54.60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7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5"/>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798.07</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45.00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828.57</w:t>
            </w:r>
          </w:p>
        </w:tc>
        <w:tc>
          <w:tcPr>
            <w:tcW w:w="1232" w:type="dxa"/>
            <w:vAlign w:val="center"/>
          </w:tcPr>
          <w:p>
            <w:pPr>
              <w:pStyle w:val="13"/>
            </w:pPr>
            <w:r>
              <w:t>828.57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54.60</w:t>
            </w:r>
          </w:p>
        </w:tc>
        <w:tc>
          <w:tcPr>
            <w:tcW w:w="1232" w:type="dxa"/>
            <w:vAlign w:val="center"/>
          </w:tcPr>
          <w:p>
            <w:pPr>
              <w:pStyle w:val="13"/>
            </w:pPr>
          </w:p>
        </w:tc>
        <w:tc>
          <w:tcPr>
            <w:tcW w:w="1232" w:type="dxa"/>
            <w:vAlign w:val="center"/>
          </w:tcPr>
          <w:p>
            <w:pPr>
              <w:pStyle w:val="13"/>
            </w:pPr>
            <w:r>
              <w:t>54.60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843.07</w:t>
            </w:r>
          </w:p>
        </w:tc>
        <w:tc>
          <w:tcPr>
            <w:tcW w:w="1232" w:type="dxa"/>
            <w:vAlign w:val="center"/>
          </w:tcPr>
          <w:p>
            <w:pPr>
              <w:pStyle w:val="16"/>
            </w:pPr>
            <w:r>
              <w:t>本年支出合计</w:t>
            </w:r>
          </w:p>
        </w:tc>
        <w:tc>
          <w:tcPr>
            <w:tcW w:w="1232" w:type="dxa"/>
            <w:vAlign w:val="center"/>
          </w:tcPr>
          <w:p>
            <w:pPr>
              <w:pStyle w:val="17"/>
            </w:pPr>
            <w:r>
              <w:t>883.17</w:t>
            </w:r>
          </w:p>
        </w:tc>
        <w:tc>
          <w:tcPr>
            <w:tcW w:w="1232" w:type="dxa"/>
            <w:vAlign w:val="center"/>
          </w:tcPr>
          <w:p>
            <w:pPr>
              <w:pStyle w:val="17"/>
            </w:pPr>
            <w:r>
              <w:t>828.57</w:t>
            </w:r>
          </w:p>
        </w:tc>
        <w:tc>
          <w:tcPr>
            <w:tcW w:w="1232" w:type="dxa"/>
            <w:vAlign w:val="center"/>
          </w:tcPr>
          <w:p>
            <w:pPr>
              <w:pStyle w:val="17"/>
            </w:pPr>
            <w:r>
              <w:t>54.60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40.1</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30.51</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9.60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883.17</w:t>
            </w:r>
          </w:p>
        </w:tc>
        <w:tc>
          <w:tcPr>
            <w:tcW w:w="1232" w:type="dxa"/>
            <w:vAlign w:val="center"/>
          </w:tcPr>
          <w:p>
            <w:pPr>
              <w:pStyle w:val="16"/>
            </w:pPr>
            <w:r>
              <w:t>支出总计</w:t>
            </w:r>
          </w:p>
        </w:tc>
        <w:tc>
          <w:tcPr>
            <w:tcW w:w="1232" w:type="dxa"/>
            <w:vAlign w:val="center"/>
          </w:tcPr>
          <w:p>
            <w:pPr>
              <w:pStyle w:val="17"/>
            </w:pPr>
            <w:r>
              <w:t>883.17</w:t>
            </w:r>
          </w:p>
        </w:tc>
        <w:tc>
          <w:tcPr>
            <w:tcW w:w="1232" w:type="dxa"/>
            <w:vAlign w:val="center"/>
          </w:tcPr>
          <w:p>
            <w:pPr>
              <w:pStyle w:val="17"/>
            </w:pPr>
            <w:r>
              <w:t>828.57</w:t>
            </w:r>
          </w:p>
        </w:tc>
        <w:tc>
          <w:tcPr>
            <w:tcW w:w="1232" w:type="dxa"/>
            <w:vAlign w:val="center"/>
          </w:tcPr>
          <w:p>
            <w:pPr>
              <w:pStyle w:val="17"/>
            </w:pPr>
            <w:r>
              <w:t>54.60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1979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828.57</w:t>
            </w:r>
          </w:p>
        </w:tc>
        <w:tc>
          <w:tcPr>
            <w:tcW w:w="1643" w:type="dxa"/>
            <w:vAlign w:val="center"/>
          </w:tcPr>
          <w:p>
            <w:pPr>
              <w:pStyle w:val="17"/>
            </w:pPr>
            <w:r>
              <w:t>171.53</w:t>
            </w:r>
          </w:p>
        </w:tc>
        <w:tc>
          <w:tcPr>
            <w:tcW w:w="1643" w:type="dxa"/>
            <w:vAlign w:val="center"/>
          </w:tcPr>
          <w:p>
            <w:pPr>
              <w:pStyle w:val="17"/>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828.57</w:t>
            </w:r>
          </w:p>
        </w:tc>
        <w:tc>
          <w:tcPr>
            <w:tcW w:w="1643" w:type="dxa"/>
            <w:vAlign w:val="center"/>
          </w:tcPr>
          <w:p>
            <w:pPr>
              <w:pStyle w:val="13"/>
            </w:pPr>
            <w:r>
              <w:t>171.53</w:t>
            </w:r>
          </w:p>
        </w:tc>
        <w:tc>
          <w:tcPr>
            <w:tcW w:w="1643" w:type="dxa"/>
            <w:vAlign w:val="center"/>
          </w:tcPr>
          <w:p>
            <w:pPr>
              <w:pStyle w:val="13"/>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828.57</w:t>
            </w:r>
          </w:p>
        </w:tc>
        <w:tc>
          <w:tcPr>
            <w:tcW w:w="1643" w:type="dxa"/>
            <w:vAlign w:val="center"/>
          </w:tcPr>
          <w:p>
            <w:pPr>
              <w:pStyle w:val="13"/>
            </w:pPr>
            <w:r>
              <w:t>171.53</w:t>
            </w:r>
          </w:p>
        </w:tc>
        <w:tc>
          <w:tcPr>
            <w:tcW w:w="1643" w:type="dxa"/>
            <w:vAlign w:val="center"/>
          </w:tcPr>
          <w:p>
            <w:pPr>
              <w:pStyle w:val="13"/>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171.53</w:t>
            </w:r>
          </w:p>
        </w:tc>
        <w:tc>
          <w:tcPr>
            <w:tcW w:w="1643" w:type="dxa"/>
            <w:vAlign w:val="center"/>
          </w:tcPr>
          <w:p>
            <w:pPr>
              <w:pStyle w:val="13"/>
            </w:pPr>
            <w:r>
              <w:t>171.53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2081102</w:t>
            </w:r>
          </w:p>
        </w:tc>
        <w:tc>
          <w:tcPr>
            <w:tcW w:w="1643" w:type="dxa"/>
            <w:vAlign w:val="center"/>
          </w:tcPr>
          <w:p>
            <w:pPr>
              <w:pStyle w:val="14"/>
            </w:pPr>
            <w:r>
              <w:t>一般行政管理事务</w:t>
            </w:r>
          </w:p>
        </w:tc>
        <w:tc>
          <w:tcPr>
            <w:tcW w:w="1643" w:type="dxa"/>
            <w:vAlign w:val="center"/>
          </w:tcPr>
          <w:p>
            <w:pPr>
              <w:pStyle w:val="13"/>
            </w:pPr>
            <w:r>
              <w:t>96.88</w:t>
            </w:r>
          </w:p>
        </w:tc>
        <w:tc>
          <w:tcPr>
            <w:tcW w:w="1643" w:type="dxa"/>
            <w:vAlign w:val="center"/>
          </w:tcPr>
          <w:p>
            <w:pPr>
              <w:pStyle w:val="13"/>
            </w:pPr>
          </w:p>
        </w:tc>
        <w:tc>
          <w:tcPr>
            <w:tcW w:w="1643" w:type="dxa"/>
            <w:vAlign w:val="center"/>
          </w:tcPr>
          <w:p>
            <w:pPr>
              <w:pStyle w:val="13"/>
            </w:pPr>
            <w:r>
              <w:t>96.88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2081103</w:t>
            </w:r>
          </w:p>
        </w:tc>
        <w:tc>
          <w:tcPr>
            <w:tcW w:w="1643" w:type="dxa"/>
            <w:vAlign w:val="center"/>
          </w:tcPr>
          <w:p>
            <w:pPr>
              <w:pStyle w:val="14"/>
            </w:pPr>
            <w:r>
              <w:t>机关服务</w:t>
            </w:r>
          </w:p>
        </w:tc>
        <w:tc>
          <w:tcPr>
            <w:tcW w:w="1643" w:type="dxa"/>
            <w:vAlign w:val="center"/>
          </w:tcPr>
          <w:p>
            <w:pPr>
              <w:pStyle w:val="13"/>
            </w:pPr>
            <w:r>
              <w:t>22.00</w:t>
            </w:r>
          </w:p>
        </w:tc>
        <w:tc>
          <w:tcPr>
            <w:tcW w:w="1643" w:type="dxa"/>
            <w:vAlign w:val="center"/>
          </w:tcPr>
          <w:p>
            <w:pPr>
              <w:pStyle w:val="13"/>
            </w:pPr>
          </w:p>
        </w:tc>
        <w:tc>
          <w:tcPr>
            <w:tcW w:w="1643"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206.96</w:t>
            </w:r>
          </w:p>
        </w:tc>
        <w:tc>
          <w:tcPr>
            <w:tcW w:w="1643" w:type="dxa"/>
            <w:vAlign w:val="center"/>
          </w:tcPr>
          <w:p>
            <w:pPr>
              <w:pStyle w:val="13"/>
            </w:pPr>
          </w:p>
        </w:tc>
        <w:tc>
          <w:tcPr>
            <w:tcW w:w="1643" w:type="dxa"/>
            <w:vAlign w:val="center"/>
          </w:tcPr>
          <w:p>
            <w:pPr>
              <w:pStyle w:val="13"/>
            </w:pPr>
            <w:r>
              <w:t>206.96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217.55</w:t>
            </w:r>
          </w:p>
        </w:tc>
        <w:tc>
          <w:tcPr>
            <w:tcW w:w="1643" w:type="dxa"/>
            <w:vAlign w:val="center"/>
          </w:tcPr>
          <w:p>
            <w:pPr>
              <w:pStyle w:val="13"/>
            </w:pPr>
          </w:p>
        </w:tc>
        <w:tc>
          <w:tcPr>
            <w:tcW w:w="1643" w:type="dxa"/>
            <w:vAlign w:val="center"/>
          </w:tcPr>
          <w:p>
            <w:pPr>
              <w:pStyle w:val="13"/>
            </w:pPr>
            <w:r>
              <w:t>217.55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2081106</w:t>
            </w:r>
          </w:p>
        </w:tc>
        <w:tc>
          <w:tcPr>
            <w:tcW w:w="1643" w:type="dxa"/>
            <w:vAlign w:val="center"/>
          </w:tcPr>
          <w:p>
            <w:pPr>
              <w:pStyle w:val="14"/>
            </w:pPr>
            <w:r>
              <w:t>残疾人体育</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108.66</w:t>
            </w:r>
          </w:p>
        </w:tc>
        <w:tc>
          <w:tcPr>
            <w:tcW w:w="1643" w:type="dxa"/>
            <w:vAlign w:val="center"/>
          </w:tcPr>
          <w:p>
            <w:pPr>
              <w:pStyle w:val="13"/>
            </w:pPr>
          </w:p>
        </w:tc>
        <w:tc>
          <w:tcPr>
            <w:tcW w:w="1643" w:type="dxa"/>
            <w:vAlign w:val="center"/>
          </w:tcPr>
          <w:p>
            <w:pPr>
              <w:pStyle w:val="13"/>
            </w:pPr>
            <w:r>
              <w:t>108.66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34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171.53</w:t>
            </w:r>
          </w:p>
        </w:tc>
        <w:tc>
          <w:tcPr>
            <w:tcW w:w="1643" w:type="dxa"/>
            <w:vAlign w:val="center"/>
          </w:tcPr>
          <w:p>
            <w:pPr>
              <w:pStyle w:val="17"/>
            </w:pPr>
            <w:r>
              <w:t>155.11</w:t>
            </w:r>
          </w:p>
        </w:tc>
        <w:tc>
          <w:tcPr>
            <w:tcW w:w="1643" w:type="dxa"/>
            <w:vAlign w:val="center"/>
          </w:tcPr>
          <w:p>
            <w:pPr>
              <w:pStyle w:val="17"/>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145.91</w:t>
            </w:r>
          </w:p>
        </w:tc>
        <w:tc>
          <w:tcPr>
            <w:tcW w:w="1643" w:type="dxa"/>
            <w:vAlign w:val="center"/>
          </w:tcPr>
          <w:p>
            <w:pPr>
              <w:pStyle w:val="13"/>
            </w:pPr>
            <w:r>
              <w:t>145.91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37.49</w:t>
            </w:r>
          </w:p>
        </w:tc>
        <w:tc>
          <w:tcPr>
            <w:tcW w:w="1643" w:type="dxa"/>
            <w:vAlign w:val="center"/>
          </w:tcPr>
          <w:p>
            <w:pPr>
              <w:pStyle w:val="13"/>
            </w:pPr>
            <w:r>
              <w:t>37.49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39.45</w:t>
            </w:r>
          </w:p>
        </w:tc>
        <w:tc>
          <w:tcPr>
            <w:tcW w:w="1643" w:type="dxa"/>
            <w:vAlign w:val="center"/>
          </w:tcPr>
          <w:p>
            <w:pPr>
              <w:pStyle w:val="13"/>
            </w:pPr>
            <w:r>
              <w:t>39.45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3.12</w:t>
            </w:r>
          </w:p>
        </w:tc>
        <w:tc>
          <w:tcPr>
            <w:tcW w:w="1643" w:type="dxa"/>
            <w:vAlign w:val="center"/>
          </w:tcPr>
          <w:p>
            <w:pPr>
              <w:pStyle w:val="13"/>
            </w:pPr>
            <w:r>
              <w:t>3.12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20.33</w:t>
            </w:r>
          </w:p>
        </w:tc>
        <w:tc>
          <w:tcPr>
            <w:tcW w:w="1643" w:type="dxa"/>
            <w:vAlign w:val="center"/>
          </w:tcPr>
          <w:p>
            <w:pPr>
              <w:pStyle w:val="13"/>
            </w:pPr>
            <w:r>
              <w:t>20.33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16.74</w:t>
            </w:r>
          </w:p>
        </w:tc>
        <w:tc>
          <w:tcPr>
            <w:tcW w:w="1643" w:type="dxa"/>
            <w:vAlign w:val="center"/>
          </w:tcPr>
          <w:p>
            <w:pPr>
              <w:pStyle w:val="13"/>
            </w:pPr>
            <w:r>
              <w:t>16.74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5.88</w:t>
            </w:r>
          </w:p>
        </w:tc>
        <w:tc>
          <w:tcPr>
            <w:tcW w:w="1643" w:type="dxa"/>
            <w:vAlign w:val="center"/>
          </w:tcPr>
          <w:p>
            <w:pPr>
              <w:pStyle w:val="13"/>
            </w:pPr>
            <w:r>
              <w:t>5.88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4.55</w:t>
            </w:r>
          </w:p>
        </w:tc>
        <w:tc>
          <w:tcPr>
            <w:tcW w:w="1643" w:type="dxa"/>
            <w:vAlign w:val="center"/>
          </w:tcPr>
          <w:p>
            <w:pPr>
              <w:pStyle w:val="13"/>
            </w:pPr>
            <w:r>
              <w:t>4.55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5.79</w:t>
            </w:r>
          </w:p>
        </w:tc>
        <w:tc>
          <w:tcPr>
            <w:tcW w:w="1643" w:type="dxa"/>
            <w:vAlign w:val="center"/>
          </w:tcPr>
          <w:p>
            <w:pPr>
              <w:pStyle w:val="13"/>
            </w:pPr>
            <w:r>
              <w:t>5.79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12.55</w:t>
            </w:r>
          </w:p>
        </w:tc>
        <w:tc>
          <w:tcPr>
            <w:tcW w:w="1643" w:type="dxa"/>
            <w:vAlign w:val="center"/>
          </w:tcPr>
          <w:p>
            <w:pPr>
              <w:pStyle w:val="13"/>
            </w:pPr>
            <w:r>
              <w:t>12.55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16.42</w:t>
            </w:r>
          </w:p>
        </w:tc>
        <w:tc>
          <w:tcPr>
            <w:tcW w:w="1643" w:type="dxa"/>
            <w:vAlign w:val="center"/>
          </w:tcPr>
          <w:p>
            <w:pPr>
              <w:pStyle w:val="13"/>
            </w:pPr>
          </w:p>
        </w:tc>
        <w:tc>
          <w:tcPr>
            <w:tcW w:w="1643"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4.86</w:t>
            </w:r>
          </w:p>
        </w:tc>
        <w:tc>
          <w:tcPr>
            <w:tcW w:w="1643" w:type="dxa"/>
            <w:vAlign w:val="center"/>
          </w:tcPr>
          <w:p>
            <w:pPr>
              <w:pStyle w:val="13"/>
            </w:pPr>
          </w:p>
        </w:tc>
        <w:tc>
          <w:tcPr>
            <w:tcW w:w="1643"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1.13</w:t>
            </w:r>
          </w:p>
        </w:tc>
        <w:tc>
          <w:tcPr>
            <w:tcW w:w="1643" w:type="dxa"/>
            <w:vAlign w:val="center"/>
          </w:tcPr>
          <w:p>
            <w:pPr>
              <w:pStyle w:val="13"/>
            </w:pPr>
          </w:p>
        </w:tc>
        <w:tc>
          <w:tcPr>
            <w:tcW w:w="1643" w:type="dxa"/>
            <w:vAlign w:val="center"/>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1.05</w:t>
            </w:r>
          </w:p>
        </w:tc>
        <w:tc>
          <w:tcPr>
            <w:tcW w:w="1643" w:type="dxa"/>
            <w:vAlign w:val="center"/>
          </w:tcPr>
          <w:p>
            <w:pPr>
              <w:pStyle w:val="13"/>
            </w:pPr>
          </w:p>
        </w:tc>
        <w:tc>
          <w:tcPr>
            <w:tcW w:w="1643"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5.58</w:t>
            </w:r>
          </w:p>
        </w:tc>
        <w:tc>
          <w:tcPr>
            <w:tcW w:w="1643" w:type="dxa"/>
            <w:vAlign w:val="center"/>
          </w:tcPr>
          <w:p>
            <w:pPr>
              <w:pStyle w:val="13"/>
            </w:pPr>
          </w:p>
        </w:tc>
        <w:tc>
          <w:tcPr>
            <w:tcW w:w="1643" w:type="dxa"/>
            <w:vAlign w:val="center"/>
          </w:tcPr>
          <w:p>
            <w:pPr>
              <w:pStyle w:val="13"/>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9.20</w:t>
            </w:r>
          </w:p>
        </w:tc>
        <w:tc>
          <w:tcPr>
            <w:tcW w:w="1643" w:type="dxa"/>
            <w:vAlign w:val="center"/>
          </w:tcPr>
          <w:p>
            <w:pPr>
              <w:pStyle w:val="13"/>
            </w:pPr>
            <w:r>
              <w:t>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9.20</w:t>
            </w:r>
          </w:p>
        </w:tc>
        <w:tc>
          <w:tcPr>
            <w:tcW w:w="1643" w:type="dxa"/>
            <w:vAlign w:val="center"/>
          </w:tcPr>
          <w:p>
            <w:pPr>
              <w:pStyle w:val="13"/>
            </w:pPr>
            <w:r>
              <w:t>9.20</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8" w:name="_Toc99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54.60</w:t>
            </w:r>
          </w:p>
        </w:tc>
        <w:tc>
          <w:tcPr>
            <w:tcW w:w="1643" w:type="dxa"/>
            <w:vAlign w:val="center"/>
          </w:tcPr>
          <w:p>
            <w:pPr>
              <w:pStyle w:val="17"/>
            </w:pPr>
          </w:p>
        </w:tc>
        <w:tc>
          <w:tcPr>
            <w:tcW w:w="1643" w:type="dxa"/>
            <w:vAlign w:val="center"/>
          </w:tcPr>
          <w:p>
            <w:pPr>
              <w:pStyle w:val="17"/>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54.60</w:t>
            </w:r>
          </w:p>
        </w:tc>
        <w:tc>
          <w:tcPr>
            <w:tcW w:w="1643" w:type="dxa"/>
            <w:vAlign w:val="center"/>
          </w:tcPr>
          <w:p>
            <w:pPr>
              <w:pStyle w:val="13"/>
            </w:pPr>
          </w:p>
        </w:tc>
        <w:tc>
          <w:tcPr>
            <w:tcW w:w="1643" w:type="dxa"/>
            <w:vAlign w:val="center"/>
          </w:tcPr>
          <w:p>
            <w:pPr>
              <w:pStyle w:val="13"/>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54.60</w:t>
            </w:r>
          </w:p>
        </w:tc>
        <w:tc>
          <w:tcPr>
            <w:tcW w:w="1643" w:type="dxa"/>
            <w:vAlign w:val="center"/>
          </w:tcPr>
          <w:p>
            <w:pPr>
              <w:pStyle w:val="13"/>
            </w:pPr>
          </w:p>
        </w:tc>
        <w:tc>
          <w:tcPr>
            <w:tcW w:w="1643" w:type="dxa"/>
            <w:vAlign w:val="center"/>
          </w:tcPr>
          <w:p>
            <w:pPr>
              <w:pStyle w:val="13"/>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54.60</w:t>
            </w:r>
          </w:p>
        </w:tc>
        <w:tc>
          <w:tcPr>
            <w:tcW w:w="1643" w:type="dxa"/>
            <w:vAlign w:val="center"/>
          </w:tcPr>
          <w:p>
            <w:pPr>
              <w:pStyle w:val="13"/>
            </w:pPr>
          </w:p>
        </w:tc>
        <w:tc>
          <w:tcPr>
            <w:tcW w:w="1643" w:type="dxa"/>
            <w:vAlign w:val="center"/>
          </w:tcPr>
          <w:p>
            <w:pPr>
              <w:pStyle w:val="13"/>
            </w:pPr>
            <w:r>
              <w:t>54.60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9" w:name="_Toc1522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9"/>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0" w:name="_Toc2137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10"/>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val="en-US" w:eastAsia="zh-CN"/>
              </w:rPr>
            </w:pPr>
          </w:p>
        </w:tc>
        <w:tc>
          <w:tcPr>
            <w:tcW w:w="1643" w:type="dxa"/>
            <w:vAlign w:val="center"/>
          </w:tcPr>
          <w:p>
            <w:pPr>
              <w:pStyle w:val="14"/>
              <w:rPr>
                <w:rFonts w:hint="eastAsia" w:eastAsia="方正书宋_GBK"/>
                <w:lang w:eastAsia="zh-CN"/>
              </w:rPr>
            </w:pPr>
          </w:p>
        </w:tc>
        <w:tc>
          <w:tcPr>
            <w:tcW w:w="1643" w:type="dxa"/>
            <w:vAlign w:val="center"/>
          </w:tcPr>
          <w:p>
            <w:pPr>
              <w:pStyle w:val="13"/>
              <w:rPr>
                <w:rFonts w:hint="default" w:eastAsia="方正书宋_GBK"/>
                <w:lang w:val="en-US" w:eastAsia="zh-CN"/>
              </w:rPr>
            </w:pPr>
          </w:p>
        </w:tc>
        <w:tc>
          <w:tcPr>
            <w:tcW w:w="1643" w:type="dxa"/>
            <w:vAlign w:val="center"/>
          </w:tcPr>
          <w:p>
            <w:pPr>
              <w:pStyle w:val="13"/>
              <w:rPr>
                <w:rFonts w:hint="default" w:eastAsia="方正书宋_GBK"/>
                <w:lang w:val="en-US" w:eastAsia="zh-CN"/>
              </w:rPr>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石家庄市藁城区残疾人联合会2023年部门预算信息公开情况说明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按照《预算法》、《地方预决算公开操作规程》和《关于进一步推进预算公开工作的实施意见》规定，现将石家庄市藁城区残疾人联合会2023年部门预算公开如下：</w:t>
      </w:r>
    </w:p>
    <w:p>
      <w:pPr>
        <w:spacing w:before="10" w:after="10" w:line="360" w:lineRule="auto"/>
        <w:ind w:firstLine="640"/>
        <w:jc w:val="left"/>
        <w:outlineLvl w:val="2"/>
      </w:pPr>
      <w:bookmarkStart w:id="11" w:name="_Toc1419"/>
      <w:r>
        <w:rPr>
          <w:rFonts w:ascii="黑体" w:hAnsi="黑体" w:eastAsia="黑体" w:cs="黑体"/>
          <w:color w:val="000000"/>
          <w:sz w:val="32"/>
        </w:rPr>
        <w:t>一、部门职责及机构设置情况</w:t>
      </w:r>
      <w:bookmarkEnd w:id="11"/>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残联主要职责</w:t>
      </w:r>
    </w:p>
    <w:p>
      <w:pPr>
        <w:pStyle w:val="19"/>
      </w:pPr>
    </w:p>
    <w:p>
      <w:pPr>
        <w:pStyle w:val="19"/>
      </w:pPr>
      <w:r>
        <w:t>根据《石家庄市藁城区残疾人联合会职能配置、内设机构和人员编制规定》，石家庄市藁城区残疾人联合会的主要职责是：</w:t>
      </w:r>
    </w:p>
    <w:p>
      <w:pPr>
        <w:pStyle w:val="19"/>
      </w:pPr>
      <w:r>
        <w:t>1、维护残疾人合法权益，听取残疾人意见，反映残疾人需求，为残疾人服务。</w:t>
      </w:r>
    </w:p>
    <w:p>
      <w:pPr>
        <w:pStyle w:val="19"/>
      </w:pPr>
      <w:r>
        <w:t>2、团结、教育残疾人遵守法律，履行应尽的义务，发扬乐观进取精神，自尊、自信、自强、自理，为社会主义建设贡献力量。</w:t>
      </w:r>
    </w:p>
    <w:p>
      <w:pPr>
        <w:pStyle w:val="19"/>
      </w:pPr>
      <w:r>
        <w:t>3、弘扬人道主义，宣传残疾人事业，沟通政府、社会与残疾人之间的联系，动员社会理解、尊重、关心、帮助残疾人。</w:t>
      </w:r>
    </w:p>
    <w:p>
      <w:pPr>
        <w:pStyle w:val="19"/>
      </w:pPr>
      <w:r>
        <w:t>4、开展残疾人康复、教育、培训、劳动、就业、文化、体育、用品供应、福利、社会服务、脱贫、无障碍设施建设、改造和残疾预防工作，协调落实对残疾人的各种优惠政策，创造良好的环境和条件，扶助残疾人平等参与社会生活。</w:t>
      </w:r>
    </w:p>
    <w:p>
      <w:pPr>
        <w:pStyle w:val="19"/>
      </w:pPr>
      <w:r>
        <w:t>5、协助政府研究、制定和实施残疾人事业的地方性法规、政策、规划和计划，对有关业务领域进行指导和管理。</w:t>
      </w:r>
    </w:p>
    <w:p>
      <w:pPr>
        <w:pStyle w:val="19"/>
      </w:pPr>
      <w:r>
        <w:t>6、承担区政府残疾人工作协调委员会的日常工作，做好综合组织、协调和服务。</w:t>
      </w:r>
    </w:p>
    <w:p>
      <w:pPr>
        <w:pStyle w:val="19"/>
      </w:pPr>
      <w:r>
        <w:t>7、指导、管理、协助各乡镇基层残联工作。</w:t>
      </w:r>
    </w:p>
    <w:p>
      <w:pPr>
        <w:pStyle w:val="19"/>
      </w:pPr>
      <w:r>
        <w:t>8、管理和指导各类残疾人社会团体和各专门协会工作。</w:t>
      </w:r>
    </w:p>
    <w:p>
      <w:pPr>
        <w:pStyle w:val="19"/>
      </w:pPr>
      <w:r>
        <w:t>9、承担区政府交办的其他工作。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石家庄市藁城区残疾人联合会本级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2" w:name="_Toc323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2"/>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按照预算管理有关规定，目前我省部门预算的编制实行综合预算管理，即全部收入和支出都反映在预算中。石家庄市藁城区残疾人联合会机关及所属事业单位的收支包含在部门预算中。</w:t>
      </w:r>
    </w:p>
    <w:p>
      <w:pPr>
        <w:pStyle w:val="20"/>
      </w:pPr>
      <w:r>
        <w:t>1、收入说明</w:t>
      </w:r>
    </w:p>
    <w:p>
      <w:pPr>
        <w:pStyle w:val="20"/>
      </w:pPr>
      <w:r>
        <w:t>2023年预算收入883.17万元，其中：一般公共预算收入798.07万元，基金预算收入45万元，财政专户核拨收入0万元，其他来源收入40.1（上年结转）万元。</w:t>
      </w:r>
    </w:p>
    <w:p>
      <w:pPr>
        <w:pStyle w:val="20"/>
      </w:pPr>
      <w:r>
        <w:t>2、支出说明</w:t>
      </w:r>
    </w:p>
    <w:p>
      <w:pPr>
        <w:pStyle w:val="20"/>
      </w:pPr>
      <w:r>
        <w:t>2023年</w:t>
      </w:r>
      <w:r>
        <w:rPr>
          <w:rFonts w:hint="eastAsia"/>
          <w:lang w:eastAsia="zh-CN"/>
        </w:rPr>
        <w:t>单位</w:t>
      </w:r>
      <w:r>
        <w:t>支出预算为883.17万元，其中基本支出171.53万元，包括人员经费155.11万元和日常公用经费16.42万元；项目支出711.64万元，主要为残疾人基本状况调查经费15万元，残疾人就业服务及社会保障79.9万元，残疾人教育工作经费2.8万元，就业所人员工资社保等40万元，残疾人劳动就业</w:t>
      </w:r>
      <w:r>
        <w:rPr>
          <w:rFonts w:hint="eastAsia"/>
          <w:lang w:eastAsia="zh-CN"/>
        </w:rPr>
        <w:t>所</w:t>
      </w:r>
      <w:r>
        <w:t>运转经费22万元，残疾日间照料中心、托养服务中心费用40万元，残疾人文化、</w:t>
      </w:r>
      <w:r>
        <w:rPr>
          <w:rFonts w:hint="eastAsia"/>
          <w:lang w:eastAsia="zh-CN"/>
        </w:rPr>
        <w:t>体</w:t>
      </w:r>
      <w:r>
        <w:t>育经费5万元，残疾人专职委员补贴资金92.22万元，困难残疾人慰问</w:t>
      </w:r>
      <w:r>
        <w:rPr>
          <w:rFonts w:hint="eastAsia"/>
          <w:lang w:eastAsia="zh-CN"/>
        </w:rPr>
        <w:t>救助</w:t>
      </w:r>
      <w:r>
        <w:t>资金10万元，残疾人托养服务补贴60万元，贫困残疾人家庭无障碍改造资金64.5万元，残疾人康复服务275.43万元；其他支出4.79万元。</w:t>
      </w:r>
    </w:p>
    <w:p>
      <w:pPr>
        <w:pStyle w:val="20"/>
      </w:pPr>
      <w:r>
        <w:t>3、比上年增减情况</w:t>
      </w:r>
    </w:p>
    <w:p>
      <w:pPr>
        <w:pStyle w:val="20"/>
      </w:pPr>
      <w:r>
        <w:t>2023年</w:t>
      </w:r>
      <w:r>
        <w:rPr>
          <w:rFonts w:hint="eastAsia"/>
          <w:lang w:eastAsia="zh-CN"/>
        </w:rPr>
        <w:t>单位</w:t>
      </w:r>
      <w:r>
        <w:t>预算收支安排883.17万元，较2022年增加92.79万元，其中：基本支出增加3.6万元，主要是人员增加，相应增加人员经费和日常公用经费；项目支出增加89.18万元，主要是增加残疾人康复服务和贫困残疾人家庭无障碍改造项目资金；其他支出无增减变化。</w:t>
      </w:r>
    </w:p>
    <w:p>
      <w:pPr>
        <w:spacing w:before="10" w:after="10" w:line="360" w:lineRule="auto"/>
        <w:ind w:firstLine="640"/>
        <w:jc w:val="left"/>
        <w:outlineLvl w:val="2"/>
      </w:pPr>
      <w:bookmarkStart w:id="13" w:name="_Toc8374"/>
      <w:r>
        <w:rPr>
          <w:rFonts w:ascii="黑体" w:hAnsi="黑体" w:eastAsia="黑体" w:cs="黑体"/>
          <w:color w:val="000000"/>
          <w:sz w:val="32"/>
        </w:rPr>
        <w:t>三、机关运行经费安排情况</w:t>
      </w:r>
      <w:bookmarkEnd w:id="13"/>
    </w:p>
    <w:p>
      <w:pPr>
        <w:pStyle w:val="21"/>
      </w:pPr>
      <w:r>
        <w:t>2023年，我</w:t>
      </w:r>
      <w:r>
        <w:rPr>
          <w:rFonts w:hint="eastAsia"/>
          <w:lang w:eastAsia="zh-CN"/>
        </w:rPr>
        <w:t>单位</w:t>
      </w:r>
      <w:r>
        <w:t>机关运行经费共计安排16.42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4" w:name="_Toc23138"/>
      <w:r>
        <w:rPr>
          <w:rFonts w:ascii="黑体" w:hAnsi="黑体" w:eastAsia="黑体" w:cs="黑体"/>
          <w:color w:val="000000"/>
          <w:sz w:val="32"/>
        </w:rPr>
        <w:t>四、财政拨款“三公”经费预算情况及增减变化原因</w:t>
      </w:r>
      <w:bookmarkEnd w:id="14"/>
    </w:p>
    <w:p>
      <w:pPr>
        <w:pStyle w:val="22"/>
      </w:pPr>
      <w:r>
        <w:t>2023年，我</w:t>
      </w:r>
      <w:r>
        <w:rPr>
          <w:rFonts w:hint="eastAsia"/>
          <w:lang w:eastAsia="zh-CN"/>
        </w:rPr>
        <w:t>单位</w:t>
      </w:r>
      <w:r>
        <w:t>财政拨款“三公”经费预算安排</w:t>
      </w:r>
      <w:r>
        <w:rPr>
          <w:rFonts w:hint="eastAsia"/>
          <w:lang w:val="en-US" w:eastAsia="zh-CN"/>
        </w:rPr>
        <w:t>0</w:t>
      </w:r>
      <w:r>
        <w:t>万元，其中：因公出国（境）费0万元，与上年持平，无增减变化；公务用车购置及运维费</w:t>
      </w:r>
      <w:r>
        <w:rPr>
          <w:rFonts w:hint="eastAsia"/>
          <w:lang w:val="en-US" w:eastAsia="zh-CN"/>
        </w:rPr>
        <w:t>0</w:t>
      </w:r>
      <w:r>
        <w:t>万元（其中：公务用车购置费0万元，与上年持平，无增减变化；公务用车运行维护费</w:t>
      </w:r>
      <w:r>
        <w:rPr>
          <w:rFonts w:hint="eastAsia"/>
          <w:lang w:val="en-US" w:eastAsia="zh-CN"/>
        </w:rPr>
        <w:t>0</w:t>
      </w:r>
      <w:r>
        <w:t>万元，较上年增加</w:t>
      </w:r>
      <w:r>
        <w:rPr>
          <w:rFonts w:hint="eastAsia"/>
          <w:lang w:val="en-US" w:eastAsia="zh-CN"/>
        </w:rPr>
        <w:t>0</w:t>
      </w:r>
      <w:r>
        <w:t>万元。公务接待费0万元，与上年持平，无增减变化。“三公”经费与上年相比增加</w:t>
      </w:r>
      <w:r>
        <w:rPr>
          <w:rFonts w:hint="eastAsia"/>
          <w:lang w:val="en-US" w:eastAsia="zh-CN"/>
        </w:rPr>
        <w:t>0</w:t>
      </w:r>
      <w:r>
        <w:t>万元。</w:t>
      </w:r>
    </w:p>
    <w:p>
      <w:pPr>
        <w:spacing w:before="10" w:after="10" w:line="360" w:lineRule="auto"/>
        <w:ind w:firstLine="640"/>
        <w:jc w:val="left"/>
        <w:outlineLvl w:val="2"/>
      </w:pPr>
      <w:bookmarkStart w:id="15" w:name="_Toc13776"/>
      <w:r>
        <w:rPr>
          <w:rFonts w:ascii="黑体" w:hAnsi="黑体" w:eastAsia="黑体" w:cs="黑体"/>
          <w:color w:val="000000"/>
          <w:sz w:val="32"/>
        </w:rPr>
        <w:t>五、预算绩效信息</w:t>
      </w:r>
      <w:bookmarkEnd w:id="15"/>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二、总体绩效目标</w:t>
      </w:r>
    </w:p>
    <w:p>
      <w:pPr>
        <w:pStyle w:val="23"/>
      </w:pPr>
      <w:r>
        <w:t>(一)总体绩效目标</w:t>
      </w:r>
    </w:p>
    <w:p>
      <w:pPr>
        <w:pStyle w:val="23"/>
      </w:pPr>
      <w:r>
        <w:t>以习近平新时代中国特色社会主义思想为指导，认真贯彻落实省、市残联工作部署和区委、区政府工作安排，扎实推进和开展残疾人康复和辅具适配服务，提高残疾人生活自理和社会参与能力；为残疾人家庭提供家庭无障碍改造服务，改善残疾人居家无障碍环境，维护残疾人权益，为残疾人出行提供便利；继续资助贫困残疾人学生及贫困残疾人子女学生，保障残疾顺利完成学业；丰富活跃残疾人文体活动，做好重大活动和政策宣传；加强残疾人基础建设，活跃残疾人专门协会工作，教育各类别残疾人听党话、跟党走。弘扬人道主义，沟通政府、社会与残疾人之间的联系，动员社会理解、尊重、关心、帮助残疾人。听取残疾人意见，反映残疾人需求，维护残疾人权益，为残疾人服务，创造良好的环境和条件，扶助残疾人平等参与社会生活。</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1、残疾人康复</w:t>
      </w:r>
    </w:p>
    <w:p>
      <w:pPr>
        <w:pStyle w:val="24"/>
      </w:pPr>
      <w:r>
        <w:t>绩效目标：通过对残疾人提供康复和辅具适配服务，减轻残疾人功能障碍，提高生活自理和社会参与能力。</w:t>
      </w:r>
    </w:p>
    <w:p>
      <w:pPr>
        <w:pStyle w:val="24"/>
      </w:pPr>
      <w:r>
        <w:t>绩效指标：为1000名残疾人提供康复和辅具适配服务，确保有需求的残疾人康复覆盖率达到95%以上，受助对象或家属满意率达到85%以上。</w:t>
      </w:r>
    </w:p>
    <w:p>
      <w:pPr>
        <w:pStyle w:val="24"/>
      </w:pPr>
      <w:r>
        <w:t>2、残疾人家庭无障碍改造</w:t>
      </w:r>
    </w:p>
    <w:p>
      <w:pPr>
        <w:pStyle w:val="24"/>
      </w:pPr>
      <w:r>
        <w:t>绩效目标：通过开展残疾人家庭无障碍改造服务，改善残疾人居家无障碍环境，维护残疾人权益，为残疾人出行提供便利。</w:t>
      </w:r>
    </w:p>
    <w:p>
      <w:pPr>
        <w:pStyle w:val="24"/>
      </w:pPr>
      <w:r>
        <w:t>绩效指标：对100户残疾人家庭实施无障碍改造，受助对象满意率达到90%以上。</w:t>
      </w:r>
    </w:p>
    <w:p>
      <w:pPr>
        <w:pStyle w:val="24"/>
      </w:pPr>
      <w:r>
        <w:t>3、残疾人教育就业</w:t>
      </w:r>
    </w:p>
    <w:p>
      <w:pPr>
        <w:pStyle w:val="24"/>
      </w:pPr>
      <w:r>
        <w:t>绩效目标：通过对残疾人提供就业、培训服务、资助残疾人学生及残疾人子女学生，提高残疾残疾人就业创业能力，保障残疾人顺利完成学业。</w:t>
      </w:r>
    </w:p>
    <w:p>
      <w:pPr>
        <w:pStyle w:val="24"/>
      </w:pPr>
      <w:r>
        <w:t>绩效指标：为我区有就业需求的且条件要求的残疾人提供就业和培训服务，对符合条件且有需求的残疾学生及残疾人家庭子女学生实施资助，受助对象或家属满意率达到75%以上。</w:t>
      </w:r>
    </w:p>
    <w:p>
      <w:pPr>
        <w:pStyle w:val="24"/>
      </w:pPr>
      <w:r>
        <w:t>4、残疾人宣传文体</w:t>
      </w:r>
    </w:p>
    <w:p>
      <w:pPr>
        <w:pStyle w:val="24"/>
      </w:pPr>
      <w:r>
        <w:t>绩效目标：通过开展残疾人宣传文体活动，全面提升残疾人身体素质营造残疾人事业发展的良好氛围。</w:t>
      </w:r>
    </w:p>
    <w:p>
      <w:pPr>
        <w:pStyle w:val="24"/>
      </w:pPr>
      <w:r>
        <w:t>绩效指标：积极组织残疾人文体活动不少于两次，在省、市残联自媒体宣传报道不低于60条，残疾人满意率达到80%以上。</w:t>
      </w:r>
    </w:p>
    <w:p>
      <w:pPr>
        <w:pStyle w:val="24"/>
      </w:pPr>
      <w:r>
        <w:t>5、残疾人综合服务</w:t>
      </w:r>
    </w:p>
    <w:p>
      <w:pPr>
        <w:pStyle w:val="24"/>
      </w:pPr>
      <w:r>
        <w:t>绩效目标：保障机关正常运转，增强残疾人事业高质量发展能力。</w:t>
      </w:r>
    </w:p>
    <w:p>
      <w:pPr>
        <w:pStyle w:val="24"/>
      </w:pPr>
      <w:r>
        <w:t>绩效指标：保障机构工作人员正常开展业务，服务对象满意率80%以上。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三、工作保障措施</w:t>
      </w:r>
    </w:p>
    <w:p>
      <w:pPr>
        <w:pStyle w:val="25"/>
      </w:pPr>
      <w:r>
        <w:t>1、完善制度建设。制定完善预算绩效管理制度、资金管理办法、工作保障制度等，为全年预算绩效目标的实现奠定制度基础。</w:t>
      </w:r>
    </w:p>
    <w:p>
      <w:pPr>
        <w:pStyle w:val="25"/>
      </w:pPr>
      <w:r>
        <w:t>2、加强支出管理。通过优化支出结构、编细编实预算，按规定及时下达资金等多种措施，确保支了进度达标。</w:t>
      </w:r>
    </w:p>
    <w:p>
      <w:pPr>
        <w:pStyle w:val="25"/>
      </w:pPr>
      <w:r>
        <w:t>3、加强绩效运行监控。按要求开展绩效运行监控，发现问题及时采取措施，确保绩效目标如期保质实现。</w:t>
      </w:r>
    </w:p>
    <w:p>
      <w:pPr>
        <w:pStyle w:val="25"/>
      </w:pPr>
      <w:r>
        <w:t>4、做好绩效自评。按照区财政部门要求开展部门预算绩效自评，对评价中发现的问题及时整改，提高财政资金使用效益。</w:t>
      </w:r>
    </w:p>
    <w:p>
      <w:pPr>
        <w:pStyle w:val="25"/>
      </w:pPr>
      <w:r>
        <w:t>5、规范财务管理。完善财务管理制度，严格审批程序，做到支出合理，物尽其用。</w:t>
      </w:r>
    </w:p>
    <w:p>
      <w:pPr>
        <w:pStyle w:val="25"/>
      </w:pPr>
      <w:r>
        <w:t>6、加强内部监督。加强内部监督建设，对重大支出、资产处置及其他重要事项和执行进行督导，对会计资料进行内部审计，配合做好审计、财政监督等外部监督工作，确保财政资金安全有效。</w:t>
      </w:r>
    </w:p>
    <w:p>
      <w:pPr>
        <w:pStyle w:val="25"/>
      </w:pPr>
      <w:r>
        <w:t>7、加强宣传培训调研。加强人员培训，提高本部门职工业务素质；加强调研，提出优化财政资金配置、提高资金使用效益的意见；加大宣传力度，强化预算绩效管理意识，促进预算绩效管理水平进一步提升。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第二部分  预算项目绩效目标</w:t>
      </w:r>
    </w:p>
    <w:p>
      <w:pPr>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1.通过动态更新调查，详细掌握残疾人基本状况和需求，为残疾人提供精准需求服务。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持证残疾人数</w:t>
            </w:r>
          </w:p>
        </w:tc>
        <w:tc>
          <w:tcPr>
            <w:tcW w:w="2466" w:type="dxa"/>
            <w:vAlign w:val="center"/>
          </w:tcPr>
          <w:p>
            <w:pPr>
              <w:pStyle w:val="14"/>
            </w:pPr>
            <w:r>
              <w:t>全区持证残疾人数</w:t>
            </w:r>
          </w:p>
        </w:tc>
        <w:tc>
          <w:tcPr>
            <w:tcW w:w="2466" w:type="dxa"/>
            <w:vAlign w:val="center"/>
          </w:tcPr>
          <w:p>
            <w:pPr>
              <w:pStyle w:val="14"/>
            </w:pPr>
            <w:r>
              <w:t>≥14000人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入户调查完成程度</w:t>
            </w:r>
          </w:p>
        </w:tc>
        <w:tc>
          <w:tcPr>
            <w:tcW w:w="2466" w:type="dxa"/>
            <w:vAlign w:val="center"/>
          </w:tcPr>
          <w:p>
            <w:pPr>
              <w:pStyle w:val="14"/>
            </w:pPr>
            <w:r>
              <w:t>入户调查完成情况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数据汇总及时性</w:t>
            </w:r>
          </w:p>
        </w:tc>
        <w:tc>
          <w:tcPr>
            <w:tcW w:w="2466" w:type="dxa"/>
            <w:vAlign w:val="center"/>
          </w:tcPr>
          <w:p>
            <w:pPr>
              <w:pStyle w:val="14"/>
            </w:pPr>
            <w:r>
              <w:t>数据调查及时性</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各项工作顺利开展</w:t>
            </w:r>
          </w:p>
        </w:tc>
        <w:tc>
          <w:tcPr>
            <w:tcW w:w="2466" w:type="dxa"/>
            <w:vAlign w:val="center"/>
          </w:tcPr>
          <w:p>
            <w:pPr>
              <w:pStyle w:val="14"/>
            </w:pPr>
            <w:r>
              <w:t>各项工作统筹兼顾顺利开展</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能够长期较好地开展工作</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调查对象满意度</w:t>
            </w:r>
          </w:p>
        </w:tc>
        <w:tc>
          <w:tcPr>
            <w:tcW w:w="2466" w:type="dxa"/>
            <w:vAlign w:val="center"/>
          </w:tcPr>
          <w:p>
            <w:pPr>
              <w:pStyle w:val="14"/>
            </w:pPr>
            <w:r>
              <w:t>残疾人参与调查满意度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1.通过学费资助，减轻残疾人家庭负担，帮助学生完成学业。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新增资助人数</w:t>
            </w:r>
          </w:p>
        </w:tc>
        <w:tc>
          <w:tcPr>
            <w:tcW w:w="2466" w:type="dxa"/>
            <w:vAlign w:val="center"/>
          </w:tcPr>
          <w:p>
            <w:pPr>
              <w:pStyle w:val="14"/>
            </w:pPr>
            <w:r>
              <w:t>新增资助人数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实际完成资助数</w:t>
            </w:r>
          </w:p>
        </w:tc>
        <w:tc>
          <w:tcPr>
            <w:tcW w:w="2466" w:type="dxa"/>
            <w:vAlign w:val="center"/>
          </w:tcPr>
          <w:p>
            <w:pPr>
              <w:pStyle w:val="14"/>
            </w:pPr>
            <w:r>
              <w:t>实际资助人数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及时完成资助</w:t>
            </w:r>
          </w:p>
        </w:tc>
        <w:tc>
          <w:tcPr>
            <w:tcW w:w="2466" w:type="dxa"/>
            <w:vAlign w:val="center"/>
          </w:tcPr>
          <w:p>
            <w:pPr>
              <w:pStyle w:val="14"/>
            </w:pPr>
            <w:r>
              <w:t>及时足额进行资助</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助残疾学生及子女学生完成学业</w:t>
            </w:r>
          </w:p>
        </w:tc>
        <w:tc>
          <w:tcPr>
            <w:tcW w:w="2466" w:type="dxa"/>
            <w:vAlign w:val="center"/>
          </w:tcPr>
          <w:p>
            <w:pPr>
              <w:pStyle w:val="14"/>
            </w:pPr>
            <w:r>
              <w:t>通过资助减轻家庭负担</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受助对象满意度</w:t>
            </w:r>
          </w:p>
        </w:tc>
        <w:tc>
          <w:tcPr>
            <w:tcW w:w="2466" w:type="dxa"/>
            <w:vAlign w:val="center"/>
          </w:tcPr>
          <w:p>
            <w:pPr>
              <w:pStyle w:val="14"/>
            </w:pPr>
            <w:r>
              <w:t>受助对象及家庭满意度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1.通过项目实施，扶持残疾人个体从业及其他形式劳动就业，增强就业创业能力，鼓励用人单位安置残疾人就业，提供更多就业岗位。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新增就业创业人数</w:t>
            </w:r>
          </w:p>
        </w:tc>
        <w:tc>
          <w:tcPr>
            <w:tcW w:w="2466" w:type="dxa"/>
            <w:vAlign w:val="center"/>
          </w:tcPr>
          <w:p>
            <w:pPr>
              <w:pStyle w:val="14"/>
            </w:pPr>
            <w:r>
              <w:t>新增就业创业人数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就业创业完成率</w:t>
            </w:r>
          </w:p>
        </w:tc>
        <w:tc>
          <w:tcPr>
            <w:tcW w:w="2466" w:type="dxa"/>
            <w:vAlign w:val="center"/>
          </w:tcPr>
          <w:p>
            <w:pPr>
              <w:pStyle w:val="14"/>
            </w:pPr>
            <w:r>
              <w:t>实际扶持数占应扶持数比例</w:t>
            </w:r>
          </w:p>
        </w:tc>
        <w:tc>
          <w:tcPr>
            <w:tcW w:w="2466" w:type="dxa"/>
            <w:vAlign w:val="center"/>
          </w:tcPr>
          <w:p>
            <w:pPr>
              <w:pStyle w:val="14"/>
            </w:pPr>
            <w:r>
              <w:t>≥20%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完成及时情况</w:t>
            </w:r>
          </w:p>
        </w:tc>
        <w:tc>
          <w:tcPr>
            <w:tcW w:w="2466" w:type="dxa"/>
            <w:vAlign w:val="center"/>
          </w:tcPr>
          <w:p>
            <w:pPr>
              <w:pStyle w:val="14"/>
            </w:pPr>
            <w:r>
              <w:t>按计划完成扶持工作</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增强残疾人就业创业能力</w:t>
            </w:r>
          </w:p>
        </w:tc>
        <w:tc>
          <w:tcPr>
            <w:tcW w:w="2466" w:type="dxa"/>
            <w:vAlign w:val="center"/>
          </w:tcPr>
          <w:p>
            <w:pPr>
              <w:pStyle w:val="14"/>
            </w:pPr>
            <w:r>
              <w:t>增强残疾人就业创业能力促进社会和谐</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向对象对象发放调查表</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1.通过残疾人康复项目服务实施，有效改善残疾人生活状况，减轻家庭负担，提升幸福指数。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残疾人药物及时发放</w:t>
            </w:r>
          </w:p>
        </w:tc>
        <w:tc>
          <w:tcPr>
            <w:tcW w:w="2466" w:type="dxa"/>
            <w:vAlign w:val="center"/>
          </w:tcPr>
          <w:p>
            <w:pPr>
              <w:pStyle w:val="14"/>
            </w:pPr>
            <w:r>
              <w:t>对有需求对象及时进行发放</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≤83万元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残疾人基本康复满意率</w:t>
            </w:r>
          </w:p>
        </w:tc>
        <w:tc>
          <w:tcPr>
            <w:tcW w:w="2466" w:type="dxa"/>
            <w:vAlign w:val="center"/>
          </w:tcPr>
          <w:p>
            <w:pPr>
              <w:pStyle w:val="14"/>
            </w:pPr>
            <w:r>
              <w:t>通过康复服务改善生活状况满意度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1.通过项目实施，及时缴纳和发放职工保险工资，提升职工服务质量和工作积极性，顺利完成各项工作任务。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工资发放人数</w:t>
            </w:r>
          </w:p>
        </w:tc>
        <w:tc>
          <w:tcPr>
            <w:tcW w:w="2466" w:type="dxa"/>
            <w:vAlign w:val="center"/>
          </w:tcPr>
          <w:p>
            <w:pPr>
              <w:pStyle w:val="14"/>
            </w:pPr>
            <w:r>
              <w:t>工资发放人数</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发放完成率</w:t>
            </w:r>
          </w:p>
        </w:tc>
        <w:tc>
          <w:tcPr>
            <w:tcW w:w="2466" w:type="dxa"/>
            <w:vAlign w:val="center"/>
          </w:tcPr>
          <w:p>
            <w:pPr>
              <w:pStyle w:val="14"/>
            </w:pPr>
            <w:r>
              <w:t>发放工资人员占总人数比例</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及时进行拨付</w:t>
            </w:r>
          </w:p>
        </w:tc>
        <w:tc>
          <w:tcPr>
            <w:tcW w:w="2466" w:type="dxa"/>
            <w:vAlign w:val="center"/>
          </w:tcPr>
          <w:p>
            <w:pPr>
              <w:pStyle w:val="14"/>
            </w:pPr>
            <w:r>
              <w:t>及时进行工资保险等发放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不超预算数</w:t>
            </w:r>
          </w:p>
        </w:tc>
        <w:tc>
          <w:tcPr>
            <w:tcW w:w="2466" w:type="dxa"/>
            <w:vAlign w:val="center"/>
          </w:tcPr>
          <w:p>
            <w:pPr>
              <w:pStyle w:val="14"/>
            </w:pPr>
            <w:r>
              <w:t>≤40万元</w:t>
            </w:r>
          </w:p>
        </w:tc>
        <w:tc>
          <w:tcPr>
            <w:tcW w:w="2466" w:type="dxa"/>
            <w:vAlign w:val="center"/>
          </w:tcPr>
          <w:p>
            <w:pPr>
              <w:pStyle w:val="14"/>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能够保证日常业务正常运行</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受益职工满意度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6、残疾人劳动就业服务所运转费绩效目标表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1.通过项目实施，提升办公环境，保证工作人员顺利开展工作，及时完成各项工作任务。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保障办公正常运转</w:t>
            </w:r>
          </w:p>
        </w:tc>
        <w:tc>
          <w:tcPr>
            <w:tcW w:w="2466" w:type="dxa"/>
            <w:vAlign w:val="center"/>
          </w:tcPr>
          <w:p>
            <w:pPr>
              <w:pStyle w:val="14"/>
            </w:pPr>
            <w:r>
              <w:t>及时缴纳水电暖及维修等</w:t>
            </w:r>
          </w:p>
        </w:tc>
        <w:tc>
          <w:tcPr>
            <w:tcW w:w="2466" w:type="dxa"/>
            <w:vAlign w:val="center"/>
          </w:tcPr>
          <w:p>
            <w:pPr>
              <w:pStyle w:val="14"/>
            </w:pPr>
            <w:r>
              <w:t>≥100个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各项工作完成质量</w:t>
            </w:r>
          </w:p>
        </w:tc>
        <w:tc>
          <w:tcPr>
            <w:tcW w:w="2466" w:type="dxa"/>
            <w:vAlign w:val="center"/>
          </w:tcPr>
          <w:p>
            <w:pPr>
              <w:pStyle w:val="14"/>
            </w:pPr>
            <w:r>
              <w:t>各项工作完成质量</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各项工作及时完成</w:t>
            </w:r>
          </w:p>
        </w:tc>
        <w:tc>
          <w:tcPr>
            <w:tcW w:w="2466" w:type="dxa"/>
            <w:vAlign w:val="center"/>
          </w:tcPr>
          <w:p>
            <w:pPr>
              <w:pStyle w:val="14"/>
            </w:pPr>
            <w:r>
              <w:t>各项工作在计划时间内完成</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确保办公正常运行</w:t>
            </w:r>
          </w:p>
        </w:tc>
        <w:tc>
          <w:tcPr>
            <w:tcW w:w="2466" w:type="dxa"/>
            <w:vAlign w:val="center"/>
          </w:tcPr>
          <w:p>
            <w:pPr>
              <w:pStyle w:val="14"/>
            </w:pPr>
            <w:r>
              <w:t>提升和改善办公环境，各项工作顺利开展</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能够长期较好地开展工作</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工作人员满意度</w:t>
            </w:r>
          </w:p>
        </w:tc>
        <w:tc>
          <w:tcPr>
            <w:tcW w:w="2466" w:type="dxa"/>
            <w:vAlign w:val="center"/>
          </w:tcPr>
          <w:p>
            <w:pPr>
              <w:pStyle w:val="14"/>
            </w:pPr>
            <w:r>
              <w:t>对办公环境满意度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7、残疾人日间照料中心（农疗）、托养服务中心费用绩效目标表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1.通过残疾人日间照料服务实施，有效改善残疾人生活状况和参与社会生活能力。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提供照料人数</w:t>
            </w:r>
          </w:p>
        </w:tc>
        <w:tc>
          <w:tcPr>
            <w:tcW w:w="2466" w:type="dxa"/>
            <w:vAlign w:val="center"/>
          </w:tcPr>
          <w:p>
            <w:pPr>
              <w:pStyle w:val="14"/>
            </w:pPr>
            <w:r>
              <w:t>提供托养照料人数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参加照料完成性</w:t>
            </w:r>
          </w:p>
        </w:tc>
        <w:tc>
          <w:tcPr>
            <w:tcW w:w="2466" w:type="dxa"/>
            <w:vAlign w:val="center"/>
          </w:tcPr>
          <w:p>
            <w:pPr>
              <w:pStyle w:val="14"/>
            </w:pPr>
            <w:r>
              <w:t>有需求人数参加照料人数占总人数比例</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及时开展照料服务</w:t>
            </w:r>
          </w:p>
        </w:tc>
        <w:tc>
          <w:tcPr>
            <w:tcW w:w="2466" w:type="dxa"/>
            <w:vAlign w:val="center"/>
          </w:tcPr>
          <w:p>
            <w:pPr>
              <w:pStyle w:val="14"/>
            </w:pPr>
            <w:r>
              <w:t>对有需求符合照料要求及时开展服务</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≤40万元</w:t>
            </w:r>
          </w:p>
        </w:tc>
        <w:tc>
          <w:tcPr>
            <w:tcW w:w="2466" w:type="dxa"/>
            <w:vAlign w:val="center"/>
          </w:tcPr>
          <w:p>
            <w:pPr>
              <w:pStyle w:val="14"/>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通过照料服务提升残疾人参与社会促进社会和谐</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通过持续照料服务提升幸福指数，减轻家庭负担</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残疾人满意度</w:t>
            </w:r>
          </w:p>
        </w:tc>
        <w:tc>
          <w:tcPr>
            <w:tcW w:w="2466" w:type="dxa"/>
            <w:vAlign w:val="center"/>
          </w:tcPr>
          <w:p>
            <w:pPr>
              <w:pStyle w:val="14"/>
            </w:pPr>
            <w:r>
              <w:t>照料对象满意度</w:t>
            </w:r>
          </w:p>
        </w:tc>
        <w:tc>
          <w:tcPr>
            <w:tcW w:w="2466" w:type="dxa"/>
            <w:vAlign w:val="center"/>
          </w:tcPr>
          <w:p>
            <w:pPr>
              <w:pStyle w:val="14"/>
            </w:pPr>
            <w:r>
              <w:t>≥905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1.通过对智力、精神和肢体残疾人托养服务开展，减轻残疾人家庭负担，提升参与社会能力，促进社会和谐稳定。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托养服务人数</w:t>
            </w:r>
          </w:p>
        </w:tc>
        <w:tc>
          <w:tcPr>
            <w:tcW w:w="2466" w:type="dxa"/>
            <w:vAlign w:val="center"/>
          </w:tcPr>
          <w:p>
            <w:pPr>
              <w:pStyle w:val="14"/>
            </w:pPr>
            <w:r>
              <w:t>托养服务人数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托养服务完成率</w:t>
            </w:r>
          </w:p>
        </w:tc>
        <w:tc>
          <w:tcPr>
            <w:tcW w:w="2466" w:type="dxa"/>
            <w:vAlign w:val="center"/>
          </w:tcPr>
          <w:p>
            <w:pPr>
              <w:pStyle w:val="14"/>
            </w:pPr>
            <w:r>
              <w:t>实际托养数占应托人数比例</w:t>
            </w:r>
          </w:p>
        </w:tc>
        <w:tc>
          <w:tcPr>
            <w:tcW w:w="2466" w:type="dxa"/>
            <w:vAlign w:val="center"/>
          </w:tcPr>
          <w:p>
            <w:pPr>
              <w:pStyle w:val="14"/>
            </w:pPr>
            <w:r>
              <w:t>≥60%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托养服务及时性</w:t>
            </w:r>
          </w:p>
        </w:tc>
        <w:tc>
          <w:tcPr>
            <w:tcW w:w="2466" w:type="dxa"/>
            <w:vAlign w:val="center"/>
          </w:tcPr>
          <w:p>
            <w:pPr>
              <w:pStyle w:val="14"/>
            </w:pPr>
            <w:r>
              <w:t>托养服务年度完成数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推进托养服务开展</w:t>
            </w:r>
          </w:p>
        </w:tc>
        <w:tc>
          <w:tcPr>
            <w:tcW w:w="2466" w:type="dxa"/>
            <w:vAlign w:val="center"/>
          </w:tcPr>
          <w:p>
            <w:pPr>
              <w:pStyle w:val="14"/>
            </w:pPr>
            <w:r>
              <w:t>受托人社会适应能力得到提升，社会生活得到改善</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受托对象满意茺</w:t>
            </w:r>
          </w:p>
        </w:tc>
        <w:tc>
          <w:tcPr>
            <w:tcW w:w="2466" w:type="dxa"/>
            <w:vAlign w:val="center"/>
          </w:tcPr>
          <w:p>
            <w:pPr>
              <w:pStyle w:val="14"/>
            </w:pPr>
            <w:r>
              <w:t>受托对象对服务满意度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1.通过残疾人文化体育活动开展及政策宣传，丰富残疾人日常活动。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开展残疾人文化体育活动次数</w:t>
            </w:r>
          </w:p>
        </w:tc>
        <w:tc>
          <w:tcPr>
            <w:tcW w:w="2466" w:type="dxa"/>
            <w:vAlign w:val="center"/>
          </w:tcPr>
          <w:p>
            <w:pPr>
              <w:pStyle w:val="14"/>
            </w:pPr>
            <w:r>
              <w:t>残疾人参与活动数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残疾人文化体育完成数</w:t>
            </w:r>
          </w:p>
        </w:tc>
        <w:tc>
          <w:tcPr>
            <w:tcW w:w="2466" w:type="dxa"/>
            <w:vAlign w:val="center"/>
          </w:tcPr>
          <w:p>
            <w:pPr>
              <w:pStyle w:val="14"/>
            </w:pPr>
            <w:r>
              <w:t>举办活动完成次数</w:t>
            </w:r>
          </w:p>
        </w:tc>
        <w:tc>
          <w:tcPr>
            <w:tcW w:w="2466" w:type="dxa"/>
            <w:vAlign w:val="center"/>
          </w:tcPr>
          <w:p>
            <w:pPr>
              <w:pStyle w:val="14"/>
            </w:pPr>
            <w:r>
              <w:t>≤3次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按活动进展及时开展</w:t>
            </w:r>
          </w:p>
        </w:tc>
        <w:tc>
          <w:tcPr>
            <w:tcW w:w="2466" w:type="dxa"/>
            <w:vAlign w:val="center"/>
          </w:tcPr>
          <w:p>
            <w:pPr>
              <w:pStyle w:val="14"/>
            </w:pPr>
            <w:r>
              <w:t>举办活动及时性</w:t>
            </w:r>
          </w:p>
        </w:tc>
        <w:tc>
          <w:tcPr>
            <w:tcW w:w="2466" w:type="dxa"/>
            <w:vAlign w:val="center"/>
          </w:tcPr>
          <w:p>
            <w:pPr>
              <w:pStyle w:val="14"/>
            </w:pPr>
            <w:r>
              <w:t>≥90%</w:t>
            </w:r>
          </w:p>
        </w:tc>
        <w:tc>
          <w:tcPr>
            <w:tcW w:w="2466" w:type="dxa"/>
            <w:vAlign w:val="center"/>
          </w:tcPr>
          <w:p>
            <w:pPr>
              <w:pStyle w:val="14"/>
            </w:pPr>
            <w:r>
              <w:t>年度工作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各项工作顺利开展</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残疾人对活动开展满意度</w:t>
            </w:r>
          </w:p>
        </w:tc>
        <w:tc>
          <w:tcPr>
            <w:tcW w:w="2466" w:type="dxa"/>
            <w:vAlign w:val="center"/>
          </w:tcPr>
          <w:p>
            <w:pPr>
              <w:pStyle w:val="14"/>
            </w:pPr>
            <w:r>
              <w:t>通过调查，残疾群众对文体活动满意度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1.通过乡镇、村专职委员补贴发放，解决工作人员实际困难，提升基层工作者工作热情。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专职委员数量 </w:t>
            </w:r>
          </w:p>
        </w:tc>
        <w:tc>
          <w:tcPr>
            <w:tcW w:w="2466" w:type="dxa"/>
            <w:vAlign w:val="center"/>
          </w:tcPr>
          <w:p>
            <w:pPr>
              <w:pStyle w:val="14"/>
            </w:pPr>
            <w:r>
              <w:t xml:space="preserve">实际补贴数量 </w:t>
            </w:r>
          </w:p>
        </w:tc>
        <w:tc>
          <w:tcPr>
            <w:tcW w:w="2466" w:type="dxa"/>
            <w:vAlign w:val="center"/>
          </w:tcPr>
          <w:p>
            <w:pPr>
              <w:pStyle w:val="14"/>
            </w:pPr>
            <w:r>
              <w:t>≥253人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完成补贴人数</w:t>
            </w:r>
          </w:p>
        </w:tc>
        <w:tc>
          <w:tcPr>
            <w:tcW w:w="2466" w:type="dxa"/>
            <w:vAlign w:val="center"/>
          </w:tcPr>
          <w:p>
            <w:pPr>
              <w:pStyle w:val="14"/>
            </w:pPr>
            <w:r>
              <w:t>完成补贴人数占总人数比例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及时发放补贴</w:t>
            </w:r>
          </w:p>
        </w:tc>
        <w:tc>
          <w:tcPr>
            <w:tcW w:w="2466" w:type="dxa"/>
            <w:vAlign w:val="center"/>
          </w:tcPr>
          <w:p>
            <w:pPr>
              <w:pStyle w:val="14"/>
            </w:pPr>
            <w:r>
              <w:t>及时发放率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≤56.88万元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构建和谐劳动关系</w:t>
            </w:r>
          </w:p>
        </w:tc>
        <w:tc>
          <w:tcPr>
            <w:tcW w:w="2466" w:type="dxa"/>
            <w:vAlign w:val="center"/>
          </w:tcPr>
          <w:p>
            <w:pPr>
              <w:pStyle w:val="14"/>
            </w:pPr>
            <w:r>
              <w:t>构建和谐劳动关系</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享受补贴对象满意度</w:t>
            </w:r>
          </w:p>
        </w:tc>
        <w:tc>
          <w:tcPr>
            <w:tcW w:w="2466" w:type="dxa"/>
            <w:vAlign w:val="center"/>
          </w:tcPr>
          <w:p>
            <w:pPr>
              <w:pStyle w:val="14"/>
            </w:pPr>
            <w:r>
              <w:t>服务对象满意度</w:t>
            </w:r>
          </w:p>
        </w:tc>
        <w:tc>
          <w:tcPr>
            <w:tcW w:w="2466" w:type="dxa"/>
            <w:vAlign w:val="center"/>
          </w:tcPr>
          <w:p>
            <w:pPr>
              <w:pStyle w:val="14"/>
            </w:pPr>
            <w:r>
              <w:t>≥955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11、困难残疾人慰问及救助资金绩效目标表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1.通过困难残疾人慰问及救助，减轻残疾人家庭生活负担，提升生活质量和幸福指数，感受以党和政府的关怀。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实际走访慰问人数</w:t>
            </w:r>
          </w:p>
        </w:tc>
        <w:tc>
          <w:tcPr>
            <w:tcW w:w="2466" w:type="dxa"/>
            <w:vAlign w:val="center"/>
          </w:tcPr>
          <w:p>
            <w:pPr>
              <w:pStyle w:val="14"/>
            </w:pPr>
            <w:r>
              <w:t>对400名困难残疾人进行走访慰问</w:t>
            </w:r>
          </w:p>
        </w:tc>
        <w:tc>
          <w:tcPr>
            <w:tcW w:w="2466" w:type="dxa"/>
            <w:vAlign w:val="center"/>
          </w:tcPr>
          <w:p>
            <w:pPr>
              <w:pStyle w:val="14"/>
            </w:pPr>
            <w:r>
              <w:t>≤400人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慰问完成程度</w:t>
            </w:r>
          </w:p>
        </w:tc>
        <w:tc>
          <w:tcPr>
            <w:tcW w:w="2466" w:type="dxa"/>
            <w:vAlign w:val="center"/>
          </w:tcPr>
          <w:p>
            <w:pPr>
              <w:pStyle w:val="14"/>
            </w:pPr>
            <w:r>
              <w:t xml:space="preserve">走访慰问完成程度 </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节日前后及时性</w:t>
            </w:r>
          </w:p>
        </w:tc>
        <w:tc>
          <w:tcPr>
            <w:tcW w:w="2466" w:type="dxa"/>
            <w:vAlign w:val="center"/>
          </w:tcPr>
          <w:p>
            <w:pPr>
              <w:pStyle w:val="14"/>
            </w:pPr>
            <w:r>
              <w:t>节日期及时进行慰问</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提升社会稳定 </w:t>
            </w:r>
          </w:p>
        </w:tc>
        <w:tc>
          <w:tcPr>
            <w:tcW w:w="2466" w:type="dxa"/>
            <w:vAlign w:val="center"/>
          </w:tcPr>
          <w:p>
            <w:pPr>
              <w:pStyle w:val="14"/>
            </w:pPr>
            <w:r>
              <w:t>提升社会稳定性</w:t>
            </w:r>
          </w:p>
        </w:tc>
        <w:tc>
          <w:tcPr>
            <w:tcW w:w="2466" w:type="dxa"/>
            <w:vAlign w:val="center"/>
          </w:tcPr>
          <w:p>
            <w:pPr>
              <w:pStyle w:val="14"/>
            </w:pPr>
            <w:r>
              <w:t>≥75%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通过慰问提升党和政府对残疾人关爱</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慰问家庭满意度</w:t>
            </w:r>
          </w:p>
        </w:tc>
        <w:tc>
          <w:tcPr>
            <w:tcW w:w="2466" w:type="dxa"/>
            <w:vAlign w:val="center"/>
          </w:tcPr>
          <w:p>
            <w:pPr>
              <w:pStyle w:val="14"/>
            </w:pPr>
            <w:r>
              <w:t>残疾人及家庭对慰问满意度</w:t>
            </w:r>
          </w:p>
        </w:tc>
        <w:tc>
          <w:tcPr>
            <w:tcW w:w="2466" w:type="dxa"/>
            <w:vAlign w:val="center"/>
          </w:tcPr>
          <w:p>
            <w:pPr>
              <w:pStyle w:val="14"/>
            </w:pPr>
            <w:r>
              <w:t>≥955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12、贫困残疾人家庭无障碍改造资金绩效目标表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1.通过残疾人家庭无障碍改造，改善残疾人家庭生活条件，方便残疾人出行和生活自理，提升生活满意度。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有需求的残疾人数量占比</w:t>
            </w:r>
          </w:p>
        </w:tc>
        <w:tc>
          <w:tcPr>
            <w:tcW w:w="2466" w:type="dxa"/>
            <w:vAlign w:val="center"/>
          </w:tcPr>
          <w:p>
            <w:pPr>
              <w:pStyle w:val="14"/>
            </w:pPr>
            <w:r>
              <w:t>实际改造家庭占全部需改造比例</w:t>
            </w:r>
          </w:p>
        </w:tc>
        <w:tc>
          <w:tcPr>
            <w:tcW w:w="2466" w:type="dxa"/>
            <w:vAlign w:val="center"/>
          </w:tcPr>
          <w:p>
            <w:pPr>
              <w:pStyle w:val="14"/>
            </w:pPr>
            <w:r>
              <w:t>&lt;60%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改造完成程度</w:t>
            </w:r>
          </w:p>
        </w:tc>
        <w:tc>
          <w:tcPr>
            <w:tcW w:w="2466" w:type="dxa"/>
            <w:vAlign w:val="center"/>
          </w:tcPr>
          <w:p>
            <w:pPr>
              <w:pStyle w:val="14"/>
            </w:pPr>
            <w:r>
              <w:t>改造完成程度</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改造及时性</w:t>
            </w:r>
          </w:p>
        </w:tc>
        <w:tc>
          <w:tcPr>
            <w:tcW w:w="2466" w:type="dxa"/>
            <w:vAlign w:val="center"/>
          </w:tcPr>
          <w:p>
            <w:pPr>
              <w:pStyle w:val="14"/>
            </w:pPr>
            <w:r>
              <w:t>改造及时性</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政策知晓率</w:t>
            </w:r>
          </w:p>
        </w:tc>
        <w:tc>
          <w:tcPr>
            <w:tcW w:w="2466" w:type="dxa"/>
            <w:vAlign w:val="center"/>
          </w:tcPr>
          <w:p>
            <w:pPr>
              <w:pStyle w:val="14"/>
            </w:pPr>
            <w:r>
              <w:t>通过宣传，残疾人政策知晓率提高</w:t>
            </w:r>
          </w:p>
        </w:tc>
        <w:tc>
          <w:tcPr>
            <w:tcW w:w="2466" w:type="dxa"/>
            <w:vAlign w:val="center"/>
          </w:tcPr>
          <w:p>
            <w:pPr>
              <w:pStyle w:val="14"/>
            </w:pPr>
            <w:r>
              <w:t>≥65%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促进社会稳定，改善群众生活</w:t>
            </w:r>
          </w:p>
        </w:tc>
        <w:tc>
          <w:tcPr>
            <w:tcW w:w="2466" w:type="dxa"/>
            <w:vAlign w:val="center"/>
          </w:tcPr>
          <w:p>
            <w:pPr>
              <w:pStyle w:val="14"/>
            </w:pPr>
            <w:r>
              <w:t>≥65%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残疾人对家庭无障碍满意度</w:t>
            </w:r>
          </w:p>
        </w:tc>
        <w:tc>
          <w:tcPr>
            <w:tcW w:w="2466" w:type="dxa"/>
            <w:vAlign w:val="center"/>
          </w:tcPr>
          <w:p>
            <w:pPr>
              <w:pStyle w:val="14"/>
            </w:pPr>
            <w:r>
              <w:t>通过回访，了解改造对象满意度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13、石财社[2021]119号关于提前下达2022年省级残疾人事业发展补助资金（其他残疾人事业支出）绩效目标表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1.通过残疾评定补助减轻残疾人家庭负担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重度残疾人数</w:t>
            </w:r>
          </w:p>
        </w:tc>
        <w:tc>
          <w:tcPr>
            <w:tcW w:w="2466" w:type="dxa"/>
            <w:vAlign w:val="center"/>
          </w:tcPr>
          <w:p>
            <w:pPr>
              <w:pStyle w:val="14"/>
            </w:pPr>
            <w:r>
              <w:t>有需求数</w:t>
            </w:r>
          </w:p>
        </w:tc>
        <w:tc>
          <w:tcPr>
            <w:tcW w:w="2466" w:type="dxa"/>
            <w:vAlign w:val="center"/>
          </w:tcPr>
          <w:p>
            <w:pPr>
              <w:pStyle w:val="14"/>
            </w:pPr>
            <w:r>
              <w:t>≥80人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深入残疾人家庭</w:t>
            </w:r>
          </w:p>
        </w:tc>
        <w:tc>
          <w:tcPr>
            <w:tcW w:w="2466" w:type="dxa"/>
            <w:vAlign w:val="center"/>
          </w:tcPr>
          <w:p>
            <w:pPr>
              <w:pStyle w:val="14"/>
            </w:pPr>
            <w:r>
              <w:t>实际 办理数</w:t>
            </w:r>
          </w:p>
        </w:tc>
        <w:tc>
          <w:tcPr>
            <w:tcW w:w="2466" w:type="dxa"/>
            <w:vAlign w:val="center"/>
          </w:tcPr>
          <w:p>
            <w:pPr>
              <w:pStyle w:val="14"/>
            </w:pPr>
            <w:r>
              <w:t>≥80人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及时上门办理</w:t>
            </w:r>
          </w:p>
        </w:tc>
        <w:tc>
          <w:tcPr>
            <w:tcW w:w="2466" w:type="dxa"/>
            <w:vAlign w:val="center"/>
          </w:tcPr>
          <w:p>
            <w:pPr>
              <w:pStyle w:val="14"/>
            </w:pPr>
            <w:r>
              <w:t>组织开展集中和上门办理</w:t>
            </w:r>
          </w:p>
        </w:tc>
        <w:tc>
          <w:tcPr>
            <w:tcW w:w="2466" w:type="dxa"/>
            <w:vAlign w:val="center"/>
          </w:tcPr>
          <w:p>
            <w:pPr>
              <w:pStyle w:val="14"/>
            </w:pPr>
            <w:r>
              <w:t>≥80人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按标准给予补贴</w:t>
            </w:r>
          </w:p>
        </w:tc>
        <w:tc>
          <w:tcPr>
            <w:tcW w:w="2466" w:type="dxa"/>
            <w:vAlign w:val="center"/>
          </w:tcPr>
          <w:p>
            <w:pPr>
              <w:pStyle w:val="14"/>
            </w:pPr>
            <w:r>
              <w:t>缩短重度残疾人上门评定时间</w:t>
            </w:r>
          </w:p>
        </w:tc>
        <w:tc>
          <w:tcPr>
            <w:tcW w:w="2466" w:type="dxa"/>
            <w:vAlign w:val="center"/>
          </w:tcPr>
          <w:p>
            <w:pPr>
              <w:pStyle w:val="14"/>
            </w:pPr>
            <w:r>
              <w:t>≤0.48万元</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减轻残疾人家庭负担</w:t>
            </w:r>
          </w:p>
        </w:tc>
        <w:tc>
          <w:tcPr>
            <w:tcW w:w="2466" w:type="dxa"/>
            <w:vAlign w:val="center"/>
          </w:tcPr>
          <w:p>
            <w:pPr>
              <w:pStyle w:val="14"/>
            </w:pPr>
            <w:r>
              <w:t>为重度残疾人提供上门服务</w:t>
            </w:r>
          </w:p>
        </w:tc>
        <w:tc>
          <w:tcPr>
            <w:tcW w:w="2466" w:type="dxa"/>
            <w:vAlign w:val="center"/>
          </w:tcPr>
          <w:p>
            <w:pPr>
              <w:pStyle w:val="14"/>
            </w:pPr>
            <w:r>
              <w:t>≥95%</w:t>
            </w:r>
          </w:p>
        </w:tc>
        <w:tc>
          <w:tcPr>
            <w:tcW w:w="2466" w:type="dxa"/>
            <w:vAlign w:val="center"/>
          </w:tcPr>
          <w:p>
            <w:pPr>
              <w:pStyle w:val="14"/>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接受服务人满意度</w:t>
            </w:r>
          </w:p>
        </w:tc>
        <w:tc>
          <w:tcPr>
            <w:tcW w:w="2466" w:type="dxa"/>
            <w:vAlign w:val="center"/>
          </w:tcPr>
          <w:p>
            <w:pPr>
              <w:pStyle w:val="14"/>
            </w:pPr>
            <w:r>
              <w:t>调查人数</w:t>
            </w:r>
          </w:p>
        </w:tc>
        <w:tc>
          <w:tcPr>
            <w:tcW w:w="2466" w:type="dxa"/>
            <w:vAlign w:val="center"/>
          </w:tcPr>
          <w:p>
            <w:pPr>
              <w:pStyle w:val="14"/>
            </w:pPr>
            <w:r>
              <w:t>≥95%</w:t>
            </w:r>
          </w:p>
        </w:tc>
        <w:tc>
          <w:tcPr>
            <w:tcW w:w="2466" w:type="dxa"/>
            <w:vAlign w:val="center"/>
          </w:tcPr>
          <w:p>
            <w:pPr>
              <w:pStyle w:val="14"/>
            </w:pPr>
            <w:r>
              <w:t>调查人数</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14、石财社[2021]124号关于提前下达2022年市级残疾人事业发展补助资金（残疾儿童康复救助）绩效目标表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有需求数</w:t>
            </w:r>
          </w:p>
        </w:tc>
        <w:tc>
          <w:tcPr>
            <w:tcW w:w="2466" w:type="dxa"/>
            <w:vAlign w:val="center"/>
          </w:tcPr>
          <w:p>
            <w:pPr>
              <w:pStyle w:val="14"/>
            </w:pPr>
            <w:r>
              <w:t>实际需求数</w:t>
            </w:r>
          </w:p>
        </w:tc>
        <w:tc>
          <w:tcPr>
            <w:tcW w:w="2466" w:type="dxa"/>
            <w:vAlign w:val="center"/>
          </w:tcPr>
          <w:p>
            <w:pPr>
              <w:pStyle w:val="14"/>
            </w:pPr>
            <w:r>
              <w:t>≥60人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提供服务显效率</w:t>
            </w:r>
          </w:p>
        </w:tc>
        <w:tc>
          <w:tcPr>
            <w:tcW w:w="2466" w:type="dxa"/>
            <w:vAlign w:val="center"/>
          </w:tcPr>
          <w:p>
            <w:pPr>
              <w:pStyle w:val="14"/>
            </w:pPr>
            <w:r>
              <w:t>实际完成数</w:t>
            </w:r>
          </w:p>
        </w:tc>
        <w:tc>
          <w:tcPr>
            <w:tcW w:w="2466" w:type="dxa"/>
            <w:vAlign w:val="center"/>
          </w:tcPr>
          <w:p>
            <w:pPr>
              <w:pStyle w:val="14"/>
            </w:pPr>
            <w:r>
              <w:t>≥60人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实际服务率</w:t>
            </w:r>
          </w:p>
        </w:tc>
        <w:tc>
          <w:tcPr>
            <w:tcW w:w="2466" w:type="dxa"/>
            <w:vAlign w:val="center"/>
          </w:tcPr>
          <w:p>
            <w:pPr>
              <w:pStyle w:val="14"/>
            </w:pPr>
            <w:r>
              <w:t>实际完成数</w:t>
            </w:r>
          </w:p>
        </w:tc>
        <w:tc>
          <w:tcPr>
            <w:tcW w:w="2466" w:type="dxa"/>
            <w:vAlign w:val="center"/>
          </w:tcPr>
          <w:p>
            <w:pPr>
              <w:pStyle w:val="14"/>
            </w:pPr>
            <w:r>
              <w:t>≥60人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文件要求</w:t>
            </w:r>
          </w:p>
        </w:tc>
        <w:tc>
          <w:tcPr>
            <w:tcW w:w="2466" w:type="dxa"/>
            <w:vAlign w:val="center"/>
          </w:tcPr>
          <w:p>
            <w:pPr>
              <w:pStyle w:val="14"/>
            </w:pPr>
            <w:r>
              <w:t>文件要求</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对政策知晓率</w:t>
            </w:r>
          </w:p>
        </w:tc>
        <w:tc>
          <w:tcPr>
            <w:tcW w:w="2466" w:type="dxa"/>
            <w:vAlign w:val="center"/>
          </w:tcPr>
          <w:p>
            <w:pPr>
              <w:pStyle w:val="14"/>
            </w:pPr>
            <w:r>
              <w:t>通过调查知晓率</w:t>
            </w:r>
          </w:p>
        </w:tc>
        <w:tc>
          <w:tcPr>
            <w:tcW w:w="2466" w:type="dxa"/>
            <w:vAlign w:val="center"/>
          </w:tcPr>
          <w:p>
            <w:pPr>
              <w:pStyle w:val="14"/>
            </w:pPr>
            <w:r>
              <w:t>≥90%</w:t>
            </w:r>
          </w:p>
        </w:tc>
        <w:tc>
          <w:tcPr>
            <w:tcW w:w="2466" w:type="dxa"/>
            <w:vAlign w:val="center"/>
          </w:tcPr>
          <w:p>
            <w:pPr>
              <w:pStyle w:val="14"/>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对象对服务满意度</w:t>
            </w:r>
          </w:p>
        </w:tc>
        <w:tc>
          <w:tcPr>
            <w:tcW w:w="2466" w:type="dxa"/>
            <w:vAlign w:val="center"/>
          </w:tcPr>
          <w:p>
            <w:pPr>
              <w:pStyle w:val="14"/>
            </w:pPr>
            <w:r>
              <w:t>调查数</w:t>
            </w:r>
          </w:p>
        </w:tc>
        <w:tc>
          <w:tcPr>
            <w:tcW w:w="2466" w:type="dxa"/>
            <w:vAlign w:val="center"/>
          </w:tcPr>
          <w:p>
            <w:pPr>
              <w:pStyle w:val="14"/>
            </w:pPr>
            <w:r>
              <w:t>≥90%</w:t>
            </w:r>
          </w:p>
        </w:tc>
        <w:tc>
          <w:tcPr>
            <w:tcW w:w="2466" w:type="dxa"/>
            <w:vAlign w:val="center"/>
          </w:tcPr>
          <w:p>
            <w:pPr>
              <w:pStyle w:val="14"/>
            </w:pPr>
            <w:r>
              <w:t>调查数</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15、石财社【2022】102号省级补助资金残疾评定补贴绩效目标表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1.预算资金1.68万元，通过对重度残疾评定补贴减轻残疾人家庭负担，感受政府温暖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对重度残疾评定补贴数</w:t>
            </w:r>
          </w:p>
        </w:tc>
        <w:tc>
          <w:tcPr>
            <w:tcW w:w="2466" w:type="dxa"/>
            <w:vAlign w:val="center"/>
          </w:tcPr>
          <w:p>
            <w:pPr>
              <w:pStyle w:val="14"/>
            </w:pPr>
            <w:r>
              <w:t>有需求补贴数占应补贴人数比率</w:t>
            </w:r>
          </w:p>
        </w:tc>
        <w:tc>
          <w:tcPr>
            <w:tcW w:w="2466" w:type="dxa"/>
            <w:vAlign w:val="center"/>
          </w:tcPr>
          <w:p>
            <w:pPr>
              <w:pStyle w:val="14"/>
            </w:pPr>
            <w:r>
              <w:t>≥100人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 补贴数</w:t>
            </w:r>
          </w:p>
        </w:tc>
        <w:tc>
          <w:tcPr>
            <w:tcW w:w="2466" w:type="dxa"/>
            <w:vAlign w:val="center"/>
          </w:tcPr>
          <w:p>
            <w:pPr>
              <w:pStyle w:val="14"/>
            </w:pPr>
            <w:r>
              <w:t xml:space="preserve">实际补贴数占补贴数比率 </w:t>
            </w:r>
          </w:p>
        </w:tc>
        <w:tc>
          <w:tcPr>
            <w:tcW w:w="2466" w:type="dxa"/>
            <w:vAlign w:val="center"/>
          </w:tcPr>
          <w:p>
            <w:pPr>
              <w:pStyle w:val="14"/>
            </w:pPr>
            <w:r>
              <w:t>≥30%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补贴及时发放性</w:t>
            </w:r>
          </w:p>
        </w:tc>
        <w:tc>
          <w:tcPr>
            <w:tcW w:w="2466" w:type="dxa"/>
            <w:vAlign w:val="center"/>
          </w:tcPr>
          <w:p>
            <w:pPr>
              <w:pStyle w:val="14"/>
            </w:pPr>
            <w:r>
              <w:t>对有需求对象及时进行发放</w:t>
            </w:r>
          </w:p>
        </w:tc>
        <w:tc>
          <w:tcPr>
            <w:tcW w:w="2466" w:type="dxa"/>
            <w:vAlign w:val="center"/>
          </w:tcPr>
          <w:p>
            <w:pPr>
              <w:pStyle w:val="14"/>
            </w:pPr>
            <w:r>
              <w:t>≥100人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≤1.68万元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残疾人服务满意度</w:t>
            </w:r>
          </w:p>
        </w:tc>
        <w:tc>
          <w:tcPr>
            <w:tcW w:w="2466" w:type="dxa"/>
            <w:vAlign w:val="center"/>
          </w:tcPr>
          <w:p>
            <w:pPr>
              <w:pStyle w:val="14"/>
            </w:pPr>
            <w:r>
              <w:t>通过评定补贴发放残疾人满意茺</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16、石财社【2022】102号省级补助资金残疾人托养绩效目标表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1.预算资金27.9万元，通过托养服务减轻残疾人家庭负担改善生活质量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托养服务人数</w:t>
            </w:r>
          </w:p>
        </w:tc>
        <w:tc>
          <w:tcPr>
            <w:tcW w:w="2466" w:type="dxa"/>
            <w:vAlign w:val="center"/>
          </w:tcPr>
          <w:p>
            <w:pPr>
              <w:pStyle w:val="14"/>
            </w:pPr>
            <w:r>
              <w:t>托养服务人数</w:t>
            </w:r>
          </w:p>
        </w:tc>
        <w:tc>
          <w:tcPr>
            <w:tcW w:w="2466" w:type="dxa"/>
            <w:vAlign w:val="center"/>
          </w:tcPr>
          <w:p>
            <w:pPr>
              <w:pStyle w:val="14"/>
            </w:pPr>
            <w:r>
              <w:t>≥180人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托养服务完成率</w:t>
            </w:r>
          </w:p>
        </w:tc>
        <w:tc>
          <w:tcPr>
            <w:tcW w:w="2466" w:type="dxa"/>
            <w:vAlign w:val="center"/>
          </w:tcPr>
          <w:p>
            <w:pPr>
              <w:pStyle w:val="14"/>
            </w:pPr>
            <w:r>
              <w:t>实际托养数占应托人数比例</w:t>
            </w:r>
          </w:p>
        </w:tc>
        <w:tc>
          <w:tcPr>
            <w:tcW w:w="2466" w:type="dxa"/>
            <w:vAlign w:val="center"/>
          </w:tcPr>
          <w:p>
            <w:pPr>
              <w:pStyle w:val="14"/>
            </w:pPr>
            <w:r>
              <w:t>≥60%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托养服务及时性</w:t>
            </w:r>
          </w:p>
        </w:tc>
        <w:tc>
          <w:tcPr>
            <w:tcW w:w="2466" w:type="dxa"/>
            <w:vAlign w:val="center"/>
          </w:tcPr>
          <w:p>
            <w:pPr>
              <w:pStyle w:val="14"/>
            </w:pPr>
            <w:r>
              <w:t>托养服务年度完成数</w:t>
            </w:r>
          </w:p>
        </w:tc>
        <w:tc>
          <w:tcPr>
            <w:tcW w:w="2466" w:type="dxa"/>
            <w:vAlign w:val="center"/>
          </w:tcPr>
          <w:p>
            <w:pPr>
              <w:pStyle w:val="14"/>
            </w:pPr>
            <w:r>
              <w:t>≥180人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推进托养服务开展</w:t>
            </w:r>
          </w:p>
        </w:tc>
        <w:tc>
          <w:tcPr>
            <w:tcW w:w="2466" w:type="dxa"/>
            <w:vAlign w:val="center"/>
          </w:tcPr>
          <w:p>
            <w:pPr>
              <w:pStyle w:val="14"/>
            </w:pPr>
            <w:r>
              <w:t>受托人社会适应能力得到提升，社会生活得到改善</w:t>
            </w:r>
          </w:p>
        </w:tc>
        <w:tc>
          <w:tcPr>
            <w:tcW w:w="2466" w:type="dxa"/>
            <w:vAlign w:val="center"/>
          </w:tcPr>
          <w:p>
            <w:pPr>
              <w:pStyle w:val="14"/>
            </w:pPr>
            <w:r>
              <w:t>≥95%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受托对象满意茺</w:t>
            </w:r>
          </w:p>
        </w:tc>
        <w:tc>
          <w:tcPr>
            <w:tcW w:w="2466" w:type="dxa"/>
            <w:vAlign w:val="center"/>
          </w:tcPr>
          <w:p>
            <w:pPr>
              <w:pStyle w:val="14"/>
            </w:pPr>
            <w:r>
              <w:t>受托对象对服务满意度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17、石财社【2022】102号省级补助资金成人辅具适配绩效目标表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1.资金17.2万元，通过成人辅具适配服务，提升残疾人生活质量，方便残疾人出行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≥200人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辅具及时发放</w:t>
            </w:r>
          </w:p>
        </w:tc>
        <w:tc>
          <w:tcPr>
            <w:tcW w:w="2466" w:type="dxa"/>
            <w:vAlign w:val="center"/>
          </w:tcPr>
          <w:p>
            <w:pPr>
              <w:pStyle w:val="14"/>
            </w:pPr>
            <w:r>
              <w:t>对有需求对象及时进行发放</w:t>
            </w:r>
          </w:p>
        </w:tc>
        <w:tc>
          <w:tcPr>
            <w:tcW w:w="2466" w:type="dxa"/>
            <w:vAlign w:val="center"/>
          </w:tcPr>
          <w:p>
            <w:pPr>
              <w:pStyle w:val="14"/>
            </w:pPr>
            <w:r>
              <w:t>≥200人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≤17.2万元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残疾人服务满意度</w:t>
            </w:r>
          </w:p>
        </w:tc>
        <w:tc>
          <w:tcPr>
            <w:tcW w:w="2466" w:type="dxa"/>
            <w:vAlign w:val="center"/>
          </w:tcPr>
          <w:p>
            <w:pPr>
              <w:pStyle w:val="14"/>
            </w:pPr>
            <w:r>
              <w:t>通过康复服务改善残疾人生活满意度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18、石财社【2022】102号省级补助资金儿童辅具适配绩效目标表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1.资金1.08万元，通过儿童辅具适配，提升生活质量方便残疾人出行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≥1人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辅具及时发放</w:t>
            </w:r>
          </w:p>
        </w:tc>
        <w:tc>
          <w:tcPr>
            <w:tcW w:w="2466" w:type="dxa"/>
            <w:vAlign w:val="center"/>
          </w:tcPr>
          <w:p>
            <w:pPr>
              <w:pStyle w:val="14"/>
            </w:pPr>
            <w:r>
              <w:t>对有需求对象及时进行发放</w:t>
            </w:r>
          </w:p>
        </w:tc>
        <w:tc>
          <w:tcPr>
            <w:tcW w:w="2466" w:type="dxa"/>
            <w:vAlign w:val="center"/>
          </w:tcPr>
          <w:p>
            <w:pPr>
              <w:pStyle w:val="14"/>
            </w:pPr>
            <w:r>
              <w:t>≥1人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≤1.08万元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残疾人服务满意度</w:t>
            </w:r>
          </w:p>
        </w:tc>
        <w:tc>
          <w:tcPr>
            <w:tcW w:w="2466" w:type="dxa"/>
            <w:vAlign w:val="center"/>
          </w:tcPr>
          <w:p>
            <w:pPr>
              <w:pStyle w:val="14"/>
            </w:pPr>
            <w:r>
              <w:t>通过康复服务改善残疾人生活满意度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19、石财社【2022】102号省级补助资金儿童康复救助绩效目标表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1.预算资金12万元，通过儿童康复救助减轻家庭负担提升生活质量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≥10人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救助及时性</w:t>
            </w:r>
          </w:p>
        </w:tc>
        <w:tc>
          <w:tcPr>
            <w:tcW w:w="2466" w:type="dxa"/>
            <w:vAlign w:val="center"/>
          </w:tcPr>
          <w:p>
            <w:pPr>
              <w:pStyle w:val="14"/>
            </w:pPr>
            <w:r>
              <w:t>对有需求对象及时进行发放</w:t>
            </w:r>
          </w:p>
        </w:tc>
        <w:tc>
          <w:tcPr>
            <w:tcW w:w="2466" w:type="dxa"/>
            <w:vAlign w:val="center"/>
          </w:tcPr>
          <w:p>
            <w:pPr>
              <w:pStyle w:val="14"/>
            </w:pPr>
            <w:r>
              <w:t>≥10人</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残疾人基本康复满意率</w:t>
            </w:r>
          </w:p>
        </w:tc>
        <w:tc>
          <w:tcPr>
            <w:tcW w:w="2466" w:type="dxa"/>
            <w:vAlign w:val="center"/>
          </w:tcPr>
          <w:p>
            <w:pPr>
              <w:pStyle w:val="14"/>
            </w:pPr>
            <w:r>
              <w:t>通过康复服务改善生活状况满意度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20、石财社【2022】102号省级补助资金辅助就业机构扶持 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1.预算资金12万元，通过扶持辅助就业机构安置辐射更多残疾人实现就业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残疾人辅助机构数</w:t>
            </w:r>
          </w:p>
        </w:tc>
        <w:tc>
          <w:tcPr>
            <w:tcW w:w="2466" w:type="dxa"/>
            <w:vAlign w:val="center"/>
          </w:tcPr>
          <w:p>
            <w:pPr>
              <w:pStyle w:val="14"/>
            </w:pPr>
            <w:r>
              <w:t>符合要求机构数</w:t>
            </w:r>
          </w:p>
        </w:tc>
        <w:tc>
          <w:tcPr>
            <w:tcW w:w="2466" w:type="dxa"/>
            <w:vAlign w:val="center"/>
          </w:tcPr>
          <w:p>
            <w:pPr>
              <w:pStyle w:val="14"/>
            </w:pPr>
            <w:r>
              <w:t>≥1个</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机构安置残疾人数</w:t>
            </w:r>
          </w:p>
        </w:tc>
        <w:tc>
          <w:tcPr>
            <w:tcW w:w="2466" w:type="dxa"/>
            <w:vAlign w:val="center"/>
          </w:tcPr>
          <w:p>
            <w:pPr>
              <w:pStyle w:val="14"/>
            </w:pPr>
            <w:r>
              <w:t>接受补助机构占实有数比例</w:t>
            </w:r>
          </w:p>
        </w:tc>
        <w:tc>
          <w:tcPr>
            <w:tcW w:w="2466" w:type="dxa"/>
            <w:vAlign w:val="center"/>
          </w:tcPr>
          <w:p>
            <w:pPr>
              <w:pStyle w:val="14"/>
            </w:pPr>
            <w:r>
              <w:t>≥90%</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补贴发放及时性</w:t>
            </w:r>
          </w:p>
        </w:tc>
        <w:tc>
          <w:tcPr>
            <w:tcW w:w="2466" w:type="dxa"/>
            <w:vAlign w:val="center"/>
          </w:tcPr>
          <w:p>
            <w:pPr>
              <w:pStyle w:val="14"/>
            </w:pPr>
            <w:r>
              <w:t>对有需求对象及时进行发放</w:t>
            </w:r>
          </w:p>
        </w:tc>
        <w:tc>
          <w:tcPr>
            <w:tcW w:w="2466" w:type="dxa"/>
            <w:vAlign w:val="center"/>
          </w:tcPr>
          <w:p>
            <w:pPr>
              <w:pStyle w:val="14"/>
            </w:pPr>
            <w:r>
              <w:t>≥1个</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服务机构满意度</w:t>
            </w:r>
          </w:p>
        </w:tc>
        <w:tc>
          <w:tcPr>
            <w:tcW w:w="2466" w:type="dxa"/>
            <w:vAlign w:val="center"/>
          </w:tcPr>
          <w:p>
            <w:pPr>
              <w:pStyle w:val="14"/>
            </w:pPr>
            <w:r>
              <w:t>通过补贴服务机构满意度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21、石财社【2022】103号提前下达2023年中央彩金残疾儿童康复救助绩效目标表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1.通过对残疾儿童实施康复救助减轻残疾人家庭负担改善生活质量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≥50人</w:t>
            </w:r>
          </w:p>
        </w:tc>
        <w:tc>
          <w:tcPr>
            <w:tcW w:w="2466" w:type="dxa"/>
            <w:vAlign w:val="center"/>
          </w:tcPr>
          <w:p>
            <w:pPr>
              <w:pStyle w:val="14"/>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残疾人药物及时发放</w:t>
            </w:r>
          </w:p>
        </w:tc>
        <w:tc>
          <w:tcPr>
            <w:tcW w:w="2466" w:type="dxa"/>
            <w:vAlign w:val="center"/>
          </w:tcPr>
          <w:p>
            <w:pPr>
              <w:pStyle w:val="14"/>
            </w:pPr>
            <w:r>
              <w:t>对有需求对象及时进行发放</w:t>
            </w:r>
          </w:p>
        </w:tc>
        <w:tc>
          <w:tcPr>
            <w:tcW w:w="2466" w:type="dxa"/>
            <w:vAlign w:val="center"/>
          </w:tcPr>
          <w:p>
            <w:pPr>
              <w:pStyle w:val="14"/>
            </w:pPr>
            <w:r>
              <w:t>≥50人</w:t>
            </w:r>
          </w:p>
        </w:tc>
        <w:tc>
          <w:tcPr>
            <w:tcW w:w="2466" w:type="dxa"/>
            <w:vAlign w:val="center"/>
          </w:tcPr>
          <w:p>
            <w:pPr>
              <w:pStyle w:val="14"/>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≤45万元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残疾人基本康复满意率</w:t>
            </w:r>
          </w:p>
        </w:tc>
        <w:tc>
          <w:tcPr>
            <w:tcW w:w="2466" w:type="dxa"/>
            <w:vAlign w:val="center"/>
          </w:tcPr>
          <w:p>
            <w:pPr>
              <w:pStyle w:val="14"/>
            </w:pPr>
            <w:r>
              <w:t>通过康复服务改善生活状况满意度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22、石财社【2022】106号提前下达2023年市级补助残疾人基本康复服务绩效目标表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1.通过康复服务改善残疾人生活状况提升生活质量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残疾人基本康复服务人数</w:t>
            </w:r>
          </w:p>
        </w:tc>
        <w:tc>
          <w:tcPr>
            <w:tcW w:w="2466" w:type="dxa"/>
            <w:vAlign w:val="center"/>
          </w:tcPr>
          <w:p>
            <w:pPr>
              <w:pStyle w:val="14"/>
            </w:pPr>
            <w:r>
              <w:t>对有需求的残疾人进行康复服务数</w:t>
            </w:r>
          </w:p>
        </w:tc>
        <w:tc>
          <w:tcPr>
            <w:tcW w:w="2466" w:type="dxa"/>
            <w:vAlign w:val="center"/>
          </w:tcPr>
          <w:p>
            <w:pPr>
              <w:pStyle w:val="14"/>
            </w:pPr>
            <w:r>
              <w:t>≥200人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为残疾人提供辅具显效率</w:t>
            </w:r>
          </w:p>
        </w:tc>
        <w:tc>
          <w:tcPr>
            <w:tcW w:w="2466" w:type="dxa"/>
            <w:vAlign w:val="center"/>
          </w:tcPr>
          <w:p>
            <w:pPr>
              <w:pStyle w:val="14"/>
            </w:pPr>
            <w:r>
              <w:t>接受救助的人占救助总人数比率</w:t>
            </w:r>
          </w:p>
        </w:tc>
        <w:tc>
          <w:tcPr>
            <w:tcW w:w="2466" w:type="dxa"/>
            <w:vAlign w:val="center"/>
          </w:tcPr>
          <w:p>
            <w:pPr>
              <w:pStyle w:val="14"/>
            </w:pPr>
            <w:r>
              <w:t>≥90%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残疾人药物及时发放</w:t>
            </w:r>
          </w:p>
        </w:tc>
        <w:tc>
          <w:tcPr>
            <w:tcW w:w="2466" w:type="dxa"/>
            <w:vAlign w:val="center"/>
          </w:tcPr>
          <w:p>
            <w:pPr>
              <w:pStyle w:val="14"/>
            </w:pPr>
            <w:r>
              <w:t>对有需求对象及时进行发放</w:t>
            </w:r>
          </w:p>
        </w:tc>
        <w:tc>
          <w:tcPr>
            <w:tcW w:w="2466" w:type="dxa"/>
            <w:vAlign w:val="center"/>
          </w:tcPr>
          <w:p>
            <w:pPr>
              <w:pStyle w:val="14"/>
            </w:pPr>
            <w:r>
              <w:t>≥200人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持续影响性</w:t>
            </w:r>
          </w:p>
        </w:tc>
        <w:tc>
          <w:tcPr>
            <w:tcW w:w="2466" w:type="dxa"/>
            <w:vAlign w:val="center"/>
          </w:tcPr>
          <w:p>
            <w:pPr>
              <w:pStyle w:val="14"/>
            </w:pPr>
            <w:r>
              <w:t>得到服务能够较好地正常工作生活</w:t>
            </w:r>
          </w:p>
        </w:tc>
        <w:tc>
          <w:tcPr>
            <w:tcW w:w="2466" w:type="dxa"/>
            <w:vAlign w:val="center"/>
          </w:tcPr>
          <w:p>
            <w:pPr>
              <w:pStyle w:val="14"/>
            </w:pPr>
            <w:r>
              <w:t>≥65%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残疾人服务满意度</w:t>
            </w:r>
          </w:p>
        </w:tc>
        <w:tc>
          <w:tcPr>
            <w:tcW w:w="2466" w:type="dxa"/>
            <w:vAlign w:val="center"/>
          </w:tcPr>
          <w:p>
            <w:pPr>
              <w:pStyle w:val="14"/>
            </w:pPr>
            <w:r>
              <w:t>通过康复服务改善残疾人生活满意度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23、石财社【2022】106号提前下达2023年市级补助机动车驾驶培训补贴绩效目标表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需补贴人数</w:t>
            </w:r>
          </w:p>
        </w:tc>
        <w:tc>
          <w:tcPr>
            <w:tcW w:w="2466" w:type="dxa"/>
            <w:vAlign w:val="center"/>
          </w:tcPr>
          <w:p>
            <w:pPr>
              <w:pStyle w:val="14"/>
            </w:pPr>
            <w:r>
              <w:t>需补贴数占有需求比例</w:t>
            </w:r>
          </w:p>
        </w:tc>
        <w:tc>
          <w:tcPr>
            <w:tcW w:w="2466" w:type="dxa"/>
            <w:vAlign w:val="center"/>
          </w:tcPr>
          <w:p>
            <w:pPr>
              <w:pStyle w:val="14"/>
            </w:pPr>
            <w:r>
              <w:t>≤16人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完成补贴人数</w:t>
            </w:r>
          </w:p>
        </w:tc>
        <w:tc>
          <w:tcPr>
            <w:tcW w:w="2466" w:type="dxa"/>
            <w:vAlign w:val="center"/>
          </w:tcPr>
          <w:p>
            <w:pPr>
              <w:pStyle w:val="14"/>
            </w:pPr>
            <w:r>
              <w:t>实际完成补贴数</w:t>
            </w:r>
          </w:p>
        </w:tc>
        <w:tc>
          <w:tcPr>
            <w:tcW w:w="2466" w:type="dxa"/>
            <w:vAlign w:val="center"/>
          </w:tcPr>
          <w:p>
            <w:pPr>
              <w:pStyle w:val="14"/>
            </w:pPr>
            <w:r>
              <w:t>≤16人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及时进行补贴</w:t>
            </w:r>
          </w:p>
        </w:tc>
        <w:tc>
          <w:tcPr>
            <w:tcW w:w="2466" w:type="dxa"/>
            <w:vAlign w:val="center"/>
          </w:tcPr>
          <w:p>
            <w:pPr>
              <w:pStyle w:val="14"/>
            </w:pPr>
            <w:r>
              <w:t>及时进行补贴</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不超控制数</w:t>
            </w:r>
          </w:p>
        </w:tc>
        <w:tc>
          <w:tcPr>
            <w:tcW w:w="2466" w:type="dxa"/>
            <w:vAlign w:val="center"/>
          </w:tcPr>
          <w:p>
            <w:pPr>
              <w:pStyle w:val="14"/>
            </w:pPr>
            <w:r>
              <w:t>≤2.4万元</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增强残疾人就业能力</w:t>
            </w:r>
          </w:p>
        </w:tc>
        <w:tc>
          <w:tcPr>
            <w:tcW w:w="2466" w:type="dxa"/>
            <w:vAlign w:val="center"/>
          </w:tcPr>
          <w:p>
            <w:pPr>
              <w:pStyle w:val="14"/>
            </w:pPr>
            <w:r>
              <w:t>增强残疾人就业能力促进社会和谐</w:t>
            </w:r>
          </w:p>
        </w:tc>
        <w:tc>
          <w:tcPr>
            <w:tcW w:w="2466" w:type="dxa"/>
            <w:vAlign w:val="center"/>
          </w:tcPr>
          <w:p>
            <w:pPr>
              <w:pStyle w:val="14"/>
            </w:pPr>
            <w:r>
              <w:t>≥95%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服务对象及家属对补贴满意度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24、石财社【2022】106号提前下达2023年市级补助家庭无障碍改造绩效目标表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1.通过家庭无障碍改造方便残疾人出行提升生活质量水平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有需求的残疾人数占比</w:t>
            </w:r>
          </w:p>
        </w:tc>
        <w:tc>
          <w:tcPr>
            <w:tcW w:w="2466" w:type="dxa"/>
            <w:vAlign w:val="center"/>
          </w:tcPr>
          <w:p>
            <w:pPr>
              <w:pStyle w:val="14"/>
            </w:pPr>
            <w:r>
              <w:t>实际改造家庭占全部需改造比例</w:t>
            </w:r>
          </w:p>
        </w:tc>
        <w:tc>
          <w:tcPr>
            <w:tcW w:w="2466" w:type="dxa"/>
            <w:vAlign w:val="center"/>
          </w:tcPr>
          <w:p>
            <w:pPr>
              <w:pStyle w:val="14"/>
            </w:pPr>
            <w:r>
              <w:t>≤60%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改造完成程度</w:t>
            </w:r>
          </w:p>
        </w:tc>
        <w:tc>
          <w:tcPr>
            <w:tcW w:w="2466" w:type="dxa"/>
            <w:vAlign w:val="center"/>
          </w:tcPr>
          <w:p>
            <w:pPr>
              <w:pStyle w:val="14"/>
            </w:pPr>
            <w:r>
              <w:t>改造完成程度</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改造及时性</w:t>
            </w:r>
          </w:p>
        </w:tc>
        <w:tc>
          <w:tcPr>
            <w:tcW w:w="2466" w:type="dxa"/>
            <w:vAlign w:val="center"/>
          </w:tcPr>
          <w:p>
            <w:pPr>
              <w:pStyle w:val="14"/>
            </w:pPr>
            <w:r>
              <w:t>改造及时性</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不超预算数</w:t>
            </w:r>
          </w:p>
        </w:tc>
        <w:tc>
          <w:tcPr>
            <w:tcW w:w="2466" w:type="dxa"/>
            <w:vAlign w:val="center"/>
          </w:tcPr>
          <w:p>
            <w:pPr>
              <w:pStyle w:val="14"/>
            </w:pPr>
            <w:r>
              <w:t>≤24.5万元</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政策知晓率</w:t>
            </w:r>
          </w:p>
        </w:tc>
        <w:tc>
          <w:tcPr>
            <w:tcW w:w="2466" w:type="dxa"/>
            <w:vAlign w:val="center"/>
          </w:tcPr>
          <w:p>
            <w:pPr>
              <w:pStyle w:val="14"/>
            </w:pPr>
            <w:r>
              <w:t>通过宣传残疾人对政策知晓率</w:t>
            </w:r>
          </w:p>
        </w:tc>
        <w:tc>
          <w:tcPr>
            <w:tcW w:w="2466" w:type="dxa"/>
            <w:vAlign w:val="center"/>
          </w:tcPr>
          <w:p>
            <w:pPr>
              <w:pStyle w:val="14"/>
            </w:pPr>
            <w:r>
              <w:t>≥65%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 xml:space="preserve">促进社会稳定改造群众生活 </w:t>
            </w:r>
          </w:p>
        </w:tc>
        <w:tc>
          <w:tcPr>
            <w:tcW w:w="2466" w:type="dxa"/>
            <w:vAlign w:val="center"/>
          </w:tcPr>
          <w:p>
            <w:pPr>
              <w:pStyle w:val="14"/>
            </w:pPr>
            <w:r>
              <w:t>≥65%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服务对象对改造满意度</w:t>
            </w:r>
          </w:p>
        </w:tc>
        <w:tc>
          <w:tcPr>
            <w:tcW w:w="2466" w:type="dxa"/>
            <w:vAlign w:val="center"/>
          </w:tcPr>
          <w:p>
            <w:pPr>
              <w:pStyle w:val="14"/>
            </w:pPr>
            <w:r>
              <w:t>通过回访了解改造对象满意度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25、石财社【2022】106号提前下达2023年市级补助农村实用技术培训绩效目标表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1.通过培训进一步增强残疾人就业能力促进社会和谐稳定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培训计划任务数</w:t>
            </w:r>
          </w:p>
        </w:tc>
        <w:tc>
          <w:tcPr>
            <w:tcW w:w="2466" w:type="dxa"/>
            <w:vAlign w:val="center"/>
          </w:tcPr>
          <w:p>
            <w:pPr>
              <w:pStyle w:val="14"/>
            </w:pPr>
            <w:r>
              <w:t>实际培训数占用有需求数比例</w:t>
            </w:r>
          </w:p>
        </w:tc>
        <w:tc>
          <w:tcPr>
            <w:tcW w:w="2466" w:type="dxa"/>
            <w:vAlign w:val="center"/>
          </w:tcPr>
          <w:p>
            <w:pPr>
              <w:pStyle w:val="14"/>
            </w:pPr>
            <w:r>
              <w:t>≥35人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实际培训数</w:t>
            </w:r>
          </w:p>
        </w:tc>
        <w:tc>
          <w:tcPr>
            <w:tcW w:w="2466" w:type="dxa"/>
            <w:vAlign w:val="center"/>
          </w:tcPr>
          <w:p>
            <w:pPr>
              <w:pStyle w:val="14"/>
            </w:pPr>
            <w:r>
              <w:t>实际完成培训数</w:t>
            </w:r>
          </w:p>
        </w:tc>
        <w:tc>
          <w:tcPr>
            <w:tcW w:w="2466" w:type="dxa"/>
            <w:vAlign w:val="center"/>
          </w:tcPr>
          <w:p>
            <w:pPr>
              <w:pStyle w:val="14"/>
            </w:pPr>
            <w:r>
              <w:t>≥35人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及时开展培训</w:t>
            </w:r>
          </w:p>
        </w:tc>
        <w:tc>
          <w:tcPr>
            <w:tcW w:w="2466" w:type="dxa"/>
            <w:vAlign w:val="center"/>
          </w:tcPr>
          <w:p>
            <w:pPr>
              <w:pStyle w:val="14"/>
            </w:pPr>
            <w:r>
              <w:t>开展培训及时性</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≤2万元</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通过培训增强残疾人就业能力</w:t>
            </w:r>
          </w:p>
        </w:tc>
        <w:tc>
          <w:tcPr>
            <w:tcW w:w="2466" w:type="dxa"/>
            <w:vAlign w:val="center"/>
          </w:tcPr>
          <w:p>
            <w:pPr>
              <w:pStyle w:val="14"/>
            </w:pPr>
            <w:r>
              <w:t>通过培训增强就业能力促进社会和谐</w:t>
            </w:r>
          </w:p>
        </w:tc>
        <w:tc>
          <w:tcPr>
            <w:tcW w:w="2466" w:type="dxa"/>
            <w:vAlign w:val="center"/>
          </w:tcPr>
          <w:p>
            <w:pPr>
              <w:pStyle w:val="14"/>
            </w:pPr>
            <w:r>
              <w:t>≥95%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残疾人及家庭对培训满意度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26、石财社【2022】106号提前下达2023年市级补助专科学费资助 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1.通过学费资助，帮助贫困残疾学生及残疾人家庭子女完成学业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有需求人数</w:t>
            </w:r>
          </w:p>
        </w:tc>
        <w:tc>
          <w:tcPr>
            <w:tcW w:w="2466" w:type="dxa"/>
            <w:vAlign w:val="center"/>
          </w:tcPr>
          <w:p>
            <w:pPr>
              <w:pStyle w:val="14"/>
            </w:pPr>
            <w:r>
              <w:t>资助数占有需求比例</w:t>
            </w:r>
          </w:p>
        </w:tc>
        <w:tc>
          <w:tcPr>
            <w:tcW w:w="2466" w:type="dxa"/>
            <w:vAlign w:val="center"/>
          </w:tcPr>
          <w:p>
            <w:pPr>
              <w:pStyle w:val="14"/>
            </w:pPr>
            <w:r>
              <w:t>≤4人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实际资助数</w:t>
            </w:r>
          </w:p>
        </w:tc>
        <w:tc>
          <w:tcPr>
            <w:tcW w:w="2466" w:type="dxa"/>
            <w:vAlign w:val="center"/>
          </w:tcPr>
          <w:p>
            <w:pPr>
              <w:pStyle w:val="14"/>
            </w:pPr>
            <w:r>
              <w:t>实际资助人数</w:t>
            </w:r>
          </w:p>
        </w:tc>
        <w:tc>
          <w:tcPr>
            <w:tcW w:w="2466" w:type="dxa"/>
            <w:vAlign w:val="center"/>
          </w:tcPr>
          <w:p>
            <w:pPr>
              <w:pStyle w:val="14"/>
            </w:pPr>
            <w:r>
              <w:t>≤4人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资助及时性</w:t>
            </w:r>
          </w:p>
        </w:tc>
        <w:tc>
          <w:tcPr>
            <w:tcW w:w="2466" w:type="dxa"/>
            <w:vAlign w:val="center"/>
          </w:tcPr>
          <w:p>
            <w:pPr>
              <w:pStyle w:val="14"/>
            </w:pPr>
            <w:r>
              <w:t>及时进行资助发放</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≤0.8万元</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帮助完成学业</w:t>
            </w:r>
          </w:p>
        </w:tc>
        <w:tc>
          <w:tcPr>
            <w:tcW w:w="2466" w:type="dxa"/>
            <w:vAlign w:val="center"/>
          </w:tcPr>
          <w:p>
            <w:pPr>
              <w:pStyle w:val="14"/>
            </w:pPr>
            <w:r>
              <w:t>增强残疾人幸福指数</w:t>
            </w:r>
          </w:p>
        </w:tc>
        <w:tc>
          <w:tcPr>
            <w:tcW w:w="2466" w:type="dxa"/>
            <w:vAlign w:val="center"/>
          </w:tcPr>
          <w:p>
            <w:pPr>
              <w:pStyle w:val="14"/>
            </w:pPr>
            <w:r>
              <w:t>≥95%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资助对象满意度</w:t>
            </w:r>
          </w:p>
        </w:tc>
        <w:tc>
          <w:tcPr>
            <w:tcW w:w="2466" w:type="dxa"/>
            <w:vAlign w:val="center"/>
          </w:tcPr>
          <w:p>
            <w:pPr>
              <w:pStyle w:val="14"/>
            </w:pPr>
            <w:r>
              <w:t>资助对象满意度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27、石财社【2022】106号提前下达2023年市级补助专委工作补贴绩效目标表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1.通过残疾人专职委员工作补贴发放调动基层专委工作积极性全面完成保项工作任务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专职委员数量 </w:t>
            </w:r>
          </w:p>
        </w:tc>
        <w:tc>
          <w:tcPr>
            <w:tcW w:w="2466" w:type="dxa"/>
            <w:vAlign w:val="center"/>
          </w:tcPr>
          <w:p>
            <w:pPr>
              <w:pStyle w:val="14"/>
            </w:pPr>
            <w:r>
              <w:t xml:space="preserve">实际补贴数量 </w:t>
            </w:r>
          </w:p>
        </w:tc>
        <w:tc>
          <w:tcPr>
            <w:tcW w:w="2466" w:type="dxa"/>
            <w:vAlign w:val="center"/>
          </w:tcPr>
          <w:p>
            <w:pPr>
              <w:pStyle w:val="14"/>
            </w:pPr>
            <w:r>
              <w:t>≥253人</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完成补贴人数</w:t>
            </w:r>
          </w:p>
        </w:tc>
        <w:tc>
          <w:tcPr>
            <w:tcW w:w="2466" w:type="dxa"/>
            <w:vAlign w:val="center"/>
          </w:tcPr>
          <w:p>
            <w:pPr>
              <w:pStyle w:val="14"/>
            </w:pPr>
            <w:r>
              <w:t>完成补贴人数占总人数比例</w:t>
            </w:r>
          </w:p>
        </w:tc>
        <w:tc>
          <w:tcPr>
            <w:tcW w:w="2466" w:type="dxa"/>
            <w:vAlign w:val="center"/>
          </w:tcPr>
          <w:p>
            <w:pPr>
              <w:pStyle w:val="14"/>
            </w:pPr>
            <w:r>
              <w:t>≥100%</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及时发放补贴</w:t>
            </w:r>
          </w:p>
        </w:tc>
        <w:tc>
          <w:tcPr>
            <w:tcW w:w="2466" w:type="dxa"/>
            <w:vAlign w:val="center"/>
          </w:tcPr>
          <w:p>
            <w:pPr>
              <w:pStyle w:val="14"/>
            </w:pPr>
            <w:r>
              <w:t>及时发放率</w:t>
            </w:r>
          </w:p>
        </w:tc>
        <w:tc>
          <w:tcPr>
            <w:tcW w:w="2466" w:type="dxa"/>
            <w:vAlign w:val="center"/>
          </w:tcPr>
          <w:p>
            <w:pPr>
              <w:pStyle w:val="14"/>
            </w:pPr>
            <w:r>
              <w:t>≥95%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≤35.34万元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构建和谐劳动关系</w:t>
            </w:r>
          </w:p>
        </w:tc>
        <w:tc>
          <w:tcPr>
            <w:tcW w:w="2466" w:type="dxa"/>
            <w:vAlign w:val="center"/>
          </w:tcPr>
          <w:p>
            <w:pPr>
              <w:pStyle w:val="14"/>
            </w:pPr>
            <w:r>
              <w:t>构建和谐劳动关系</w:t>
            </w:r>
          </w:p>
        </w:tc>
        <w:tc>
          <w:tcPr>
            <w:tcW w:w="2466" w:type="dxa"/>
            <w:vAlign w:val="center"/>
          </w:tcPr>
          <w:p>
            <w:pPr>
              <w:pStyle w:val="14"/>
            </w:pPr>
            <w:r>
              <w:t>≥95%</w:t>
            </w:r>
          </w:p>
        </w:tc>
        <w:tc>
          <w:tcPr>
            <w:tcW w:w="2466" w:type="dxa"/>
            <w:vAlign w:val="center"/>
          </w:tcPr>
          <w:p>
            <w:pPr>
              <w:pStyle w:val="14"/>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享受补贴对象满意度</w:t>
            </w:r>
          </w:p>
        </w:tc>
        <w:tc>
          <w:tcPr>
            <w:tcW w:w="2466" w:type="dxa"/>
            <w:vAlign w:val="center"/>
          </w:tcPr>
          <w:p>
            <w:pPr>
              <w:pStyle w:val="14"/>
            </w:pPr>
            <w:r>
              <w:t>服务对象满意度</w:t>
            </w:r>
          </w:p>
        </w:tc>
        <w:tc>
          <w:tcPr>
            <w:tcW w:w="2466" w:type="dxa"/>
            <w:vAlign w:val="center"/>
          </w:tcPr>
          <w:p>
            <w:pPr>
              <w:pStyle w:val="14"/>
            </w:pPr>
            <w:r>
              <w:t>≥955</w:t>
            </w:r>
          </w:p>
        </w:tc>
        <w:tc>
          <w:tcPr>
            <w:tcW w:w="2466" w:type="dxa"/>
            <w:vAlign w:val="center"/>
          </w:tcPr>
          <w:p>
            <w:pPr>
              <w:pStyle w:val="14"/>
            </w:pPr>
            <w:r>
              <w:t>调查问题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28、石财社【2022】44号关于下达2022年市级残疾人事业发展补助资金（残疾人职业技能培训）绩效目标表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1.通过残疾人职业技术培训使残疾人掌握一门技术，增加就业创业能力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有培训需求数</w:t>
            </w:r>
          </w:p>
        </w:tc>
        <w:tc>
          <w:tcPr>
            <w:tcW w:w="2466" w:type="dxa"/>
            <w:vAlign w:val="center"/>
          </w:tcPr>
          <w:p>
            <w:pPr>
              <w:pStyle w:val="14"/>
            </w:pPr>
            <w:r>
              <w:t>培训需求调查数</w:t>
            </w:r>
          </w:p>
        </w:tc>
        <w:tc>
          <w:tcPr>
            <w:tcW w:w="2466" w:type="dxa"/>
            <w:vAlign w:val="center"/>
          </w:tcPr>
          <w:p>
            <w:pPr>
              <w:pStyle w:val="14"/>
            </w:pPr>
            <w:r>
              <w:t>≤50人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实际完成数</w:t>
            </w:r>
          </w:p>
        </w:tc>
        <w:tc>
          <w:tcPr>
            <w:tcW w:w="2466" w:type="dxa"/>
            <w:vAlign w:val="center"/>
          </w:tcPr>
          <w:p>
            <w:pPr>
              <w:pStyle w:val="14"/>
            </w:pPr>
            <w:r>
              <w:t>完成调查培训数</w:t>
            </w:r>
          </w:p>
        </w:tc>
        <w:tc>
          <w:tcPr>
            <w:tcW w:w="2466" w:type="dxa"/>
            <w:vAlign w:val="center"/>
          </w:tcPr>
          <w:p>
            <w:pPr>
              <w:pStyle w:val="14"/>
            </w:pPr>
            <w:r>
              <w:t>≥40人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培训完成时间</w:t>
            </w:r>
          </w:p>
        </w:tc>
        <w:tc>
          <w:tcPr>
            <w:tcW w:w="2466" w:type="dxa"/>
            <w:vAlign w:val="center"/>
          </w:tcPr>
          <w:p>
            <w:pPr>
              <w:pStyle w:val="14"/>
            </w:pPr>
            <w:r>
              <w:t>按要求完成培训</w:t>
            </w:r>
          </w:p>
        </w:tc>
        <w:tc>
          <w:tcPr>
            <w:tcW w:w="2466" w:type="dxa"/>
            <w:vAlign w:val="center"/>
          </w:tcPr>
          <w:p>
            <w:pPr>
              <w:pStyle w:val="14"/>
            </w:pPr>
            <w:r>
              <w:t>≥95人</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文件要求</w:t>
            </w:r>
          </w:p>
        </w:tc>
        <w:tc>
          <w:tcPr>
            <w:tcW w:w="2466" w:type="dxa"/>
            <w:vAlign w:val="center"/>
          </w:tcPr>
          <w:p>
            <w:pPr>
              <w:pStyle w:val="14"/>
            </w:pPr>
            <w:r>
              <w:t>≤100规定要求</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提升参与社会率</w:t>
            </w:r>
          </w:p>
        </w:tc>
        <w:tc>
          <w:tcPr>
            <w:tcW w:w="2466" w:type="dxa"/>
            <w:vAlign w:val="center"/>
          </w:tcPr>
          <w:p>
            <w:pPr>
              <w:pStyle w:val="14"/>
            </w:pPr>
            <w:r>
              <w:t>通过培训参与社会生活</w:t>
            </w:r>
          </w:p>
        </w:tc>
        <w:tc>
          <w:tcPr>
            <w:tcW w:w="2466" w:type="dxa"/>
            <w:vAlign w:val="center"/>
          </w:tcPr>
          <w:p>
            <w:pPr>
              <w:pStyle w:val="14"/>
            </w:pPr>
            <w:r>
              <w:t>≥90%</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培训对象满意度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调查实际情况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29、石财社【2022】97号提前下达2023年中央残疾人事业基本康复服务资金绩效目标表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1.通过残疾人基本康复服务开展，减轻残疾人家庭负担，提升生活质量。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残疾人基本康复服务数</w:t>
            </w:r>
          </w:p>
        </w:tc>
        <w:tc>
          <w:tcPr>
            <w:tcW w:w="2466" w:type="dxa"/>
            <w:vAlign w:val="center"/>
          </w:tcPr>
          <w:p>
            <w:pPr>
              <w:pStyle w:val="14"/>
            </w:pPr>
            <w:r>
              <w:t>对有需求的残疾人进委康复服务</w:t>
            </w:r>
          </w:p>
        </w:tc>
        <w:tc>
          <w:tcPr>
            <w:tcW w:w="2466" w:type="dxa"/>
            <w:vAlign w:val="center"/>
          </w:tcPr>
          <w:p>
            <w:pPr>
              <w:pStyle w:val="14"/>
            </w:pPr>
            <w:r>
              <w:t>≥800人</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为残疾人提供康复服务显效率</w:t>
            </w:r>
          </w:p>
        </w:tc>
        <w:tc>
          <w:tcPr>
            <w:tcW w:w="2466" w:type="dxa"/>
            <w:vAlign w:val="center"/>
          </w:tcPr>
          <w:p>
            <w:pPr>
              <w:pStyle w:val="14"/>
            </w:pPr>
            <w:r>
              <w:t>接受服务人数占总人数比例</w:t>
            </w:r>
          </w:p>
        </w:tc>
        <w:tc>
          <w:tcPr>
            <w:tcW w:w="2466" w:type="dxa"/>
            <w:vAlign w:val="center"/>
          </w:tcPr>
          <w:p>
            <w:pPr>
              <w:pStyle w:val="14"/>
            </w:pPr>
            <w:r>
              <w:t>≥90%</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及时提供康复服务</w:t>
            </w:r>
          </w:p>
        </w:tc>
        <w:tc>
          <w:tcPr>
            <w:tcW w:w="2466" w:type="dxa"/>
            <w:vAlign w:val="center"/>
          </w:tcPr>
          <w:p>
            <w:pPr>
              <w:pStyle w:val="14"/>
            </w:pPr>
            <w:r>
              <w:t>对有需求对象及进行救助</w:t>
            </w:r>
          </w:p>
        </w:tc>
        <w:tc>
          <w:tcPr>
            <w:tcW w:w="2466" w:type="dxa"/>
            <w:vAlign w:val="center"/>
          </w:tcPr>
          <w:p>
            <w:pPr>
              <w:pStyle w:val="14"/>
            </w:pPr>
            <w:r>
              <w:t>≥800人</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≤62.05万元</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在社会产生影响并得到社会认可</w:t>
            </w:r>
          </w:p>
        </w:tc>
        <w:tc>
          <w:tcPr>
            <w:tcW w:w="2466" w:type="dxa"/>
            <w:vAlign w:val="center"/>
          </w:tcPr>
          <w:p>
            <w:pPr>
              <w:pStyle w:val="14"/>
            </w:pPr>
            <w:r>
              <w:t>≥85%</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持续影响力</w:t>
            </w:r>
          </w:p>
        </w:tc>
        <w:tc>
          <w:tcPr>
            <w:tcW w:w="2466" w:type="dxa"/>
            <w:vAlign w:val="center"/>
          </w:tcPr>
          <w:p>
            <w:pPr>
              <w:pStyle w:val="14"/>
            </w:pPr>
            <w:r>
              <w:t>得到服务能较好地正常工作生活</w:t>
            </w:r>
          </w:p>
        </w:tc>
        <w:tc>
          <w:tcPr>
            <w:tcW w:w="2466" w:type="dxa"/>
            <w:vAlign w:val="center"/>
          </w:tcPr>
          <w:p>
            <w:pPr>
              <w:pStyle w:val="14"/>
            </w:pPr>
            <w:r>
              <w:t>≥70%</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残疾人基本康复满意度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30、石财社【2022】97号提前下达2023年中央残疾人事业农村实用技术培训资金绩效目标表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1.通过实用技术培训增强残疾人就业能力使其掌握一技之长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培训计划任务数</w:t>
            </w:r>
          </w:p>
        </w:tc>
        <w:tc>
          <w:tcPr>
            <w:tcW w:w="2466" w:type="dxa"/>
            <w:vAlign w:val="center"/>
          </w:tcPr>
          <w:p>
            <w:pPr>
              <w:pStyle w:val="14"/>
            </w:pPr>
            <w:r>
              <w:t>实际培训数占用有需求数比例</w:t>
            </w:r>
          </w:p>
        </w:tc>
        <w:tc>
          <w:tcPr>
            <w:tcW w:w="2466" w:type="dxa"/>
            <w:vAlign w:val="center"/>
          </w:tcPr>
          <w:p>
            <w:pPr>
              <w:pStyle w:val="14"/>
            </w:pPr>
            <w:r>
              <w:t>≥150人</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实际培训数</w:t>
            </w:r>
          </w:p>
        </w:tc>
        <w:tc>
          <w:tcPr>
            <w:tcW w:w="2466" w:type="dxa"/>
            <w:vAlign w:val="center"/>
          </w:tcPr>
          <w:p>
            <w:pPr>
              <w:pStyle w:val="14"/>
            </w:pPr>
            <w:r>
              <w:t>实际完成培训数</w:t>
            </w:r>
          </w:p>
        </w:tc>
        <w:tc>
          <w:tcPr>
            <w:tcW w:w="2466" w:type="dxa"/>
            <w:vAlign w:val="center"/>
          </w:tcPr>
          <w:p>
            <w:pPr>
              <w:pStyle w:val="14"/>
            </w:pPr>
            <w:r>
              <w:t>≥35人</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及时开展培训</w:t>
            </w:r>
          </w:p>
        </w:tc>
        <w:tc>
          <w:tcPr>
            <w:tcW w:w="2466" w:type="dxa"/>
            <w:vAlign w:val="center"/>
          </w:tcPr>
          <w:p>
            <w:pPr>
              <w:pStyle w:val="14"/>
            </w:pPr>
            <w:r>
              <w:t>开展培训及时性</w:t>
            </w:r>
          </w:p>
        </w:tc>
        <w:tc>
          <w:tcPr>
            <w:tcW w:w="2466" w:type="dxa"/>
            <w:vAlign w:val="center"/>
          </w:tcPr>
          <w:p>
            <w:pPr>
              <w:pStyle w:val="14"/>
            </w:pPr>
            <w:r>
              <w:t>≥150%</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≤15.9万元</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通过培训增强残疾人就业能力</w:t>
            </w:r>
          </w:p>
        </w:tc>
        <w:tc>
          <w:tcPr>
            <w:tcW w:w="2466" w:type="dxa"/>
            <w:vAlign w:val="center"/>
          </w:tcPr>
          <w:p>
            <w:pPr>
              <w:pStyle w:val="14"/>
            </w:pPr>
            <w:r>
              <w:t>通过培训增强就业能力促进社会和谐</w:t>
            </w:r>
          </w:p>
        </w:tc>
        <w:tc>
          <w:tcPr>
            <w:tcW w:w="2466" w:type="dxa"/>
            <w:vAlign w:val="center"/>
          </w:tcPr>
          <w:p>
            <w:pPr>
              <w:pStyle w:val="14"/>
            </w:pPr>
            <w:r>
              <w:t>≥95%</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残疾人及家庭对培训满意度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31、石财社【2022】97号提前下达2023年中央残疾人事业燃油补贴资金绩效目标表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补贴服务人数</w:t>
            </w:r>
          </w:p>
        </w:tc>
        <w:tc>
          <w:tcPr>
            <w:tcW w:w="2466" w:type="dxa"/>
            <w:vAlign w:val="center"/>
          </w:tcPr>
          <w:p>
            <w:pPr>
              <w:pStyle w:val="14"/>
            </w:pPr>
            <w:r>
              <w:t>补贴服务人数</w:t>
            </w:r>
          </w:p>
        </w:tc>
        <w:tc>
          <w:tcPr>
            <w:tcW w:w="2466" w:type="dxa"/>
            <w:vAlign w:val="center"/>
          </w:tcPr>
          <w:p>
            <w:pPr>
              <w:pStyle w:val="14"/>
            </w:pPr>
            <w:r>
              <w:t>≥25人</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实际完成补贴数</w:t>
            </w:r>
          </w:p>
        </w:tc>
        <w:tc>
          <w:tcPr>
            <w:tcW w:w="2466" w:type="dxa"/>
            <w:vAlign w:val="center"/>
          </w:tcPr>
          <w:p>
            <w:pPr>
              <w:pStyle w:val="14"/>
            </w:pPr>
            <w:r>
              <w:t>实际补贴数占需求数比例</w:t>
            </w:r>
          </w:p>
        </w:tc>
        <w:tc>
          <w:tcPr>
            <w:tcW w:w="2466" w:type="dxa"/>
            <w:vAlign w:val="center"/>
          </w:tcPr>
          <w:p>
            <w:pPr>
              <w:pStyle w:val="14"/>
            </w:pPr>
            <w:r>
              <w:t>≥60%</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补贴服务及时性</w:t>
            </w:r>
          </w:p>
        </w:tc>
        <w:tc>
          <w:tcPr>
            <w:tcW w:w="2466" w:type="dxa"/>
            <w:vAlign w:val="center"/>
          </w:tcPr>
          <w:p>
            <w:pPr>
              <w:pStyle w:val="14"/>
            </w:pPr>
            <w:r>
              <w:t>补贴完成年度数</w:t>
            </w:r>
          </w:p>
        </w:tc>
        <w:tc>
          <w:tcPr>
            <w:tcW w:w="2466" w:type="dxa"/>
            <w:vAlign w:val="center"/>
          </w:tcPr>
          <w:p>
            <w:pPr>
              <w:pStyle w:val="14"/>
            </w:pPr>
            <w:r>
              <w:t>≥25人</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≤0.71万元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推进补贴工作进展</w:t>
            </w:r>
          </w:p>
        </w:tc>
        <w:tc>
          <w:tcPr>
            <w:tcW w:w="2466" w:type="dxa"/>
            <w:vAlign w:val="center"/>
          </w:tcPr>
          <w:p>
            <w:pPr>
              <w:pStyle w:val="14"/>
            </w:pPr>
            <w:r>
              <w:t xml:space="preserve">受补人融入社会，增强幸福感 </w:t>
            </w:r>
          </w:p>
        </w:tc>
        <w:tc>
          <w:tcPr>
            <w:tcW w:w="2466" w:type="dxa"/>
            <w:vAlign w:val="center"/>
          </w:tcPr>
          <w:p>
            <w:pPr>
              <w:pStyle w:val="14"/>
            </w:pPr>
            <w:r>
              <w:t>≥95%</w:t>
            </w:r>
          </w:p>
        </w:tc>
        <w:tc>
          <w:tcPr>
            <w:tcW w:w="2466" w:type="dxa"/>
            <w:vAlign w:val="center"/>
          </w:tcPr>
          <w:p>
            <w:pPr>
              <w:pStyle w:val="14"/>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补助对象满意度</w:t>
            </w:r>
          </w:p>
        </w:tc>
        <w:tc>
          <w:tcPr>
            <w:tcW w:w="2466" w:type="dxa"/>
            <w:vAlign w:val="center"/>
          </w:tcPr>
          <w:p>
            <w:pPr>
              <w:pStyle w:val="14"/>
            </w:pPr>
            <w:r>
              <w:t>受补助对象满意度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32、石财社【2022】97号提前下达2023年中央残疾人事业托养资金绩效目标表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1.资金17.1万元，通过残疾人托养服务补贴减轻残疾人家庭负担提升生活质量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托养服务人数</w:t>
            </w:r>
          </w:p>
        </w:tc>
        <w:tc>
          <w:tcPr>
            <w:tcW w:w="2466" w:type="dxa"/>
            <w:vAlign w:val="center"/>
          </w:tcPr>
          <w:p>
            <w:pPr>
              <w:pStyle w:val="14"/>
            </w:pPr>
            <w:r>
              <w:t>托养服务人数</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托养服务完成率</w:t>
            </w:r>
          </w:p>
        </w:tc>
        <w:tc>
          <w:tcPr>
            <w:tcW w:w="2466" w:type="dxa"/>
            <w:vAlign w:val="center"/>
          </w:tcPr>
          <w:p>
            <w:pPr>
              <w:pStyle w:val="14"/>
            </w:pPr>
            <w:r>
              <w:t>实际托养数占应托人数比例</w:t>
            </w:r>
          </w:p>
        </w:tc>
        <w:tc>
          <w:tcPr>
            <w:tcW w:w="2466" w:type="dxa"/>
            <w:vAlign w:val="center"/>
          </w:tcPr>
          <w:p>
            <w:pPr>
              <w:pStyle w:val="14"/>
            </w:pPr>
            <w:r>
              <w:t>≥60%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托养服务及时性</w:t>
            </w:r>
          </w:p>
        </w:tc>
        <w:tc>
          <w:tcPr>
            <w:tcW w:w="2466" w:type="dxa"/>
            <w:vAlign w:val="center"/>
          </w:tcPr>
          <w:p>
            <w:pPr>
              <w:pStyle w:val="14"/>
            </w:pPr>
            <w:r>
              <w:t>托养服务年度完成数</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≤17.1万元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推进托养服务开展</w:t>
            </w:r>
          </w:p>
        </w:tc>
        <w:tc>
          <w:tcPr>
            <w:tcW w:w="2466" w:type="dxa"/>
            <w:vAlign w:val="center"/>
          </w:tcPr>
          <w:p>
            <w:pPr>
              <w:pStyle w:val="14"/>
            </w:pPr>
            <w:r>
              <w:t>受托人社会适应能力得到提升，社会生活得到改善</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受托对象满意茺</w:t>
            </w:r>
          </w:p>
        </w:tc>
        <w:tc>
          <w:tcPr>
            <w:tcW w:w="2466" w:type="dxa"/>
            <w:vAlign w:val="center"/>
          </w:tcPr>
          <w:p>
            <w:pPr>
              <w:pStyle w:val="14"/>
            </w:pPr>
            <w:r>
              <w:t>受托对象对服务满意度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33、中央专项彩票公益金支持残疾人事业发展补贴儿童早期干预资金石财社【2022】58号绩效目标表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1.通过儿童早期干预，减轻残疾人家庭负担，提升生活自理能力。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通过调查有需求数</w:t>
            </w:r>
          </w:p>
        </w:tc>
        <w:tc>
          <w:tcPr>
            <w:tcW w:w="2466" w:type="dxa"/>
            <w:vAlign w:val="center"/>
          </w:tcPr>
          <w:p>
            <w:pPr>
              <w:pStyle w:val="14"/>
            </w:pPr>
            <w:r>
              <w:t>通过调查有需求干预数</w:t>
            </w:r>
          </w:p>
        </w:tc>
        <w:tc>
          <w:tcPr>
            <w:tcW w:w="2466" w:type="dxa"/>
            <w:vAlign w:val="center"/>
          </w:tcPr>
          <w:p>
            <w:pPr>
              <w:pStyle w:val="14"/>
            </w:pPr>
            <w:r>
              <w:t>≥4人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实际完成数</w:t>
            </w:r>
          </w:p>
        </w:tc>
        <w:tc>
          <w:tcPr>
            <w:tcW w:w="2466" w:type="dxa"/>
            <w:vAlign w:val="center"/>
          </w:tcPr>
          <w:p>
            <w:pPr>
              <w:pStyle w:val="14"/>
            </w:pPr>
            <w:r>
              <w:t>有需求干预完成数</w:t>
            </w:r>
          </w:p>
        </w:tc>
        <w:tc>
          <w:tcPr>
            <w:tcW w:w="2466" w:type="dxa"/>
            <w:vAlign w:val="center"/>
          </w:tcPr>
          <w:p>
            <w:pPr>
              <w:pStyle w:val="14"/>
            </w:pPr>
            <w:r>
              <w:t>≥4人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实际完成数</w:t>
            </w:r>
          </w:p>
        </w:tc>
        <w:tc>
          <w:tcPr>
            <w:tcW w:w="2466" w:type="dxa"/>
            <w:vAlign w:val="center"/>
          </w:tcPr>
          <w:p>
            <w:pPr>
              <w:pStyle w:val="14"/>
            </w:pPr>
            <w:r>
              <w:t>有需求干预完成数</w:t>
            </w:r>
          </w:p>
        </w:tc>
        <w:tc>
          <w:tcPr>
            <w:tcW w:w="2466" w:type="dxa"/>
            <w:vAlign w:val="center"/>
          </w:tcPr>
          <w:p>
            <w:pPr>
              <w:pStyle w:val="14"/>
            </w:pPr>
            <w:r>
              <w:t>≥4人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文件规定标准</w:t>
            </w:r>
          </w:p>
        </w:tc>
        <w:tc>
          <w:tcPr>
            <w:tcW w:w="2466" w:type="dxa"/>
            <w:vAlign w:val="center"/>
          </w:tcPr>
          <w:p>
            <w:pPr>
              <w:pStyle w:val="14"/>
            </w:pPr>
            <w:r>
              <w:t>文件规定标准</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减轻家庭和负担</w:t>
            </w:r>
          </w:p>
        </w:tc>
        <w:tc>
          <w:tcPr>
            <w:tcW w:w="2466" w:type="dxa"/>
            <w:vAlign w:val="center"/>
          </w:tcPr>
          <w:p>
            <w:pPr>
              <w:pStyle w:val="14"/>
            </w:pPr>
            <w:r>
              <w:t>通过干预减轻家庭负担</w:t>
            </w:r>
          </w:p>
        </w:tc>
        <w:tc>
          <w:tcPr>
            <w:tcW w:w="2466" w:type="dxa"/>
            <w:vAlign w:val="center"/>
          </w:tcPr>
          <w:p>
            <w:pPr>
              <w:pStyle w:val="14"/>
            </w:pPr>
            <w:r>
              <w:t>≥85%</w:t>
            </w:r>
          </w:p>
        </w:tc>
        <w:tc>
          <w:tcPr>
            <w:tcW w:w="2466" w:type="dxa"/>
            <w:vAlign w:val="center"/>
          </w:tcPr>
          <w:p>
            <w:pPr>
              <w:pStyle w:val="14"/>
            </w:pPr>
            <w:r>
              <w:t>通过调查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通过服务家属满意度</w:t>
            </w:r>
          </w:p>
        </w:tc>
        <w:tc>
          <w:tcPr>
            <w:tcW w:w="2466" w:type="dxa"/>
            <w:vAlign w:val="center"/>
          </w:tcPr>
          <w:p>
            <w:pPr>
              <w:pStyle w:val="14"/>
            </w:pPr>
            <w:r>
              <w:t>≥85满意度</w:t>
            </w:r>
          </w:p>
        </w:tc>
        <w:tc>
          <w:tcPr>
            <w:tcW w:w="2466" w:type="dxa"/>
            <w:vAlign w:val="center"/>
          </w:tcPr>
          <w:p>
            <w:pPr>
              <w:pStyle w:val="14"/>
            </w:pPr>
            <w:r>
              <w:t>通过调查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1636"/>
      <w:r>
        <w:rPr>
          <w:rFonts w:ascii="黑体" w:hAnsi="黑体" w:eastAsia="黑体" w:cs="黑体"/>
          <w:color w:val="000000"/>
          <w:sz w:val="32"/>
        </w:rPr>
        <w:t>六、政府采购预算情况</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2023年，石家庄市藁城区残疾人联合会安排政府采购预算0.00万元。具体内容见下表。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14212"/>
      <w:r>
        <w:rPr>
          <w:rFonts w:ascii="黑体" w:hAnsi="黑体" w:eastAsia="黑体" w:cs="黑体"/>
          <w:color w:val="000000"/>
          <w:sz w:val="32"/>
        </w:rPr>
        <w:t>七、国有资产信息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石家庄市藁城区残疾人联合会（含所属单位）上年末固定资产金额为627.2</w:t>
      </w:r>
      <w:r>
        <w:rPr>
          <w:rFonts w:hint="eastAsia" w:eastAsia="方正仿宋_GBK" w:cs="Times New Roman"/>
          <w:b w:val="0"/>
          <w:color w:val="000000"/>
          <w:sz w:val="28"/>
          <w:lang w:val="en-US" w:eastAsia="zh-CN"/>
        </w:rPr>
        <w:t>3</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eastAsia" w:eastAsia="方正书宋_GBK"/>
                <w:lang w:val="en-US" w:eastAsia="zh-CN"/>
              </w:rPr>
            </w:pPr>
            <w:r>
              <w:t>627.2</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4157.70</w:t>
            </w:r>
          </w:p>
        </w:tc>
        <w:tc>
          <w:tcPr>
            <w:tcW w:w="4933" w:type="dxa"/>
            <w:vAlign w:val="center"/>
          </w:tcPr>
          <w:p>
            <w:pPr>
              <w:pStyle w:val="13"/>
            </w:pPr>
            <w:r>
              <w:t>593.21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6464"/>
      <w:r>
        <w:rPr>
          <w:rFonts w:ascii="黑体" w:hAnsi="黑体" w:eastAsia="黑体" w:cs="黑体"/>
          <w:color w:val="000000"/>
          <w:sz w:val="32"/>
        </w:rPr>
        <w:t>八、名词解释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9" w:name="_Toc15269"/>
      <w:r>
        <w:rPr>
          <w:rFonts w:ascii="黑体" w:hAnsi="黑体" w:eastAsia="黑体" w:cs="黑体"/>
          <w:color w:val="000000"/>
          <w:sz w:val="32"/>
        </w:rPr>
        <w:t>九、其他需要说明的事项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495D2F"/>
    <w:rsid w:val="0ACA70AB"/>
    <w:rsid w:val="0B842396"/>
    <w:rsid w:val="0D117C1F"/>
    <w:rsid w:val="0D191F9F"/>
    <w:rsid w:val="11541657"/>
    <w:rsid w:val="14DA0679"/>
    <w:rsid w:val="28B75CA4"/>
    <w:rsid w:val="2A045202"/>
    <w:rsid w:val="326215DF"/>
    <w:rsid w:val="376B1F5C"/>
    <w:rsid w:val="3AE27F6C"/>
    <w:rsid w:val="4A5F5E11"/>
    <w:rsid w:val="4B726EA9"/>
    <w:rsid w:val="4DFE1A79"/>
    <w:rsid w:val="5DDD7137"/>
    <w:rsid w:val="684D041C"/>
    <w:rsid w:val="6F8E03EA"/>
    <w:rsid w:val="75EE74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9" Type="http://schemas.openxmlformats.org/officeDocument/2006/relationships/fontTable" Target="fontTable.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2023-01-31T12:50:57Z</dcterms:created>
  <dcterms:modified xsi:type="dcterms:W3CDTF">2023-01-31T04:50:57Z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2023-01-31T12:50:27Z</dcterms:created>
  <dcterms:modified xsi:type="dcterms:W3CDTF">2023-01-31T04:50:27Z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2023-01-31T12:51:07Z</dcterms:created>
  <dcterms:modified xsi:type="dcterms:W3CDTF">2023-01-31T04:51:07Z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2023-01-31T12:51:06Z</dcterms:created>
  <dcterms:modified xsi:type="dcterms:W3CDTF">2023-01-31T04:51:06Z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2023-01-31T12:50:29Z</dcterms:created>
  <dcterms:modified xsi:type="dcterms:W3CDTF">2023-01-31T04:50:29Z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2023-01-31T12:50:30Z</dcterms:created>
  <dcterms:modified xsi:type="dcterms:W3CDTF">2023-01-31T04:50:30Z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2023-01-31T12:51:06Z</dcterms:created>
  <dcterms:modified xsi:type="dcterms:W3CDTF">2023-01-31T04:51:06Z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2023-01-31T12:50:30Z</dcterms:created>
  <dcterms:modified xsi:type="dcterms:W3CDTF">2023-01-31T04:50:30Z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2023-01-31T12:50:59Z</dcterms:created>
  <dcterms:modified xsi:type="dcterms:W3CDTF">2023-01-31T04:50:59Z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2023-01-31T12:50:58Z</dcterms:created>
  <dcterms:modified xsi:type="dcterms:W3CDTF">2023-01-31T04:50:58Z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2023-01-31T12:50:58Z</dcterms:created>
  <dcterms:modified xsi:type="dcterms:W3CDTF">2023-01-31T04:50:58Z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2023-01-31T12:51:06Z</dcterms:created>
  <dcterms:modified xsi:type="dcterms:W3CDTF">2023-01-31T04:51:06Z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2023-01-31T12:51:05Z</dcterms:created>
  <dcterms:modified xsi:type="dcterms:W3CDTF">2023-01-31T04:51:05Z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2023-01-31T12:51:08Z</dcterms:created>
  <dcterms:modified xsi:type="dcterms:W3CDTF">2023-01-31T04:51:08Z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2023-01-31T12:51:05Z</dcterms:created>
  <dcterms:modified xsi:type="dcterms:W3CDTF">2023-01-31T04:51:04Z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2023-01-31T12:51:04Z</dcterms:created>
  <dcterms:modified xsi:type="dcterms:W3CDTF">2023-01-31T04:51:04Z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2023-01-31T12:50:57Z</dcterms:created>
  <dcterms:modified xsi:type="dcterms:W3CDTF">2023-01-31T04:50:57Z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2023-01-31T12:51:01Z</dcterms:created>
  <dcterms:modified xsi:type="dcterms:W3CDTF">2023-01-31T04:51:01Z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2023-01-31T12:50:59Z</dcterms:created>
  <dcterms:modified xsi:type="dcterms:W3CDTF">2023-01-31T04:50:59Z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2023-01-31T12:51:04Z</dcterms:created>
  <dcterms:modified xsi:type="dcterms:W3CDTF">2023-01-31T04:51:04Z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2023-01-31T12:51:03Z</dcterms:created>
  <dcterms:modified xsi:type="dcterms:W3CDTF">2023-01-31T04:51:03Z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2023-01-31T12:51:11Z</dcterms:created>
  <dcterms:modified xsi:type="dcterms:W3CDTF">2023-01-31T04:51:11Z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2023-01-31T12:51:03Z</dcterms:created>
  <dcterms:modified xsi:type="dcterms:W3CDTF">2023-01-31T04:51:03Z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2023-01-31T12:50:28Z</dcterms:created>
  <dcterms:modified xsi:type="dcterms:W3CDTF">2023-01-31T04:50:28Z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2023-01-31T12:50:29Z</dcterms:created>
  <dcterms:modified xsi:type="dcterms:W3CDTF">2023-01-31T04:50:29Z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2023-01-31T12:50:29Z</dcterms:created>
  <dcterms:modified xsi:type="dcterms:W3CDTF">2023-01-31T04:50:28Z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2023-01-31T12:51:09Z</dcterms:created>
  <dcterms:modified xsi:type="dcterms:W3CDTF">2023-01-31T04:51:09Z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2023-01-31T12:50:49Z</dcterms:created>
  <dcterms:modified xsi:type="dcterms:W3CDTF">2023-01-31T04:50:49Z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2023-01-31T12:50:41Z</dcterms:created>
  <dcterms:modified xsi:type="dcterms:W3CDTF">2023-01-31T04:50:41Z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2023-01-31T12:50:26Z</dcterms:created>
  <dcterms:modified xsi:type="dcterms:W3CDTF">2023-01-31T04:50:26Z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2023-01-31T12:50:28Z</dcterms:created>
  <dcterms:modified xsi:type="dcterms:W3CDTF">2023-01-31T04:50:28Z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2023-01-31T12:51:00Z</dcterms:created>
  <dcterms:modified xsi:type="dcterms:W3CDTF">2023-01-31T04:51:00Z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2023-01-31T12:50:40Z</dcterms:created>
  <dcterms:modified xsi:type="dcterms:W3CDTF">2023-01-31T04:50:40Z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2023-01-31T12:50:39Z</dcterms:created>
  <dcterms:modified xsi:type="dcterms:W3CDTF">2023-01-31T04:50:39Z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2023-01-31T12:50:39Z</dcterms:created>
  <dcterms:modified xsi:type="dcterms:W3CDTF">2023-01-31T04:50:39Z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2023-01-31T12:50:27Z</dcterms:created>
  <dcterms:modified xsi:type="dcterms:W3CDTF">2023-01-31T04:50:27Z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2023-01-31T12:50:38Z</dcterms:created>
  <dcterms:modified xsi:type="dcterms:W3CDTF">2023-01-31T04:50:38Z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2023-01-31T12:50:38Z</dcterms:created>
  <dcterms:modified xsi:type="dcterms:W3CDTF">2023-01-31T04:50:38Z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2023-01-31T12:50:38Z</dcterms:created>
  <dcterms:modified xsi:type="dcterms:W3CDTF">2023-01-31T04:50:37Z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2023-01-31T12:50:37Z</dcterms:created>
  <dcterms:modified xsi:type="dcterms:W3CDTF">2023-01-31T04:50:37Z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2023-01-31T12:50:27Z</dcterms:created>
  <dcterms:modified xsi:type="dcterms:W3CDTF">2023-01-31T04:50:27Z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2023-01-31T12:50:36Z</dcterms:created>
  <dcterms:modified xsi:type="dcterms:W3CDTF">2023-01-31T04:50:36Z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2023-01-31T12:50:36Z</dcterms:created>
  <dcterms:modified xsi:type="dcterms:W3CDTF">2023-01-31T04:50:36Z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2023-01-31T12:50:35Z</dcterms:created>
  <dcterms:modified xsi:type="dcterms:W3CDTF">2023-01-31T04:50:35Z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2023-01-31T12:50:26Z</dcterms:created>
  <dcterms:modified xsi:type="dcterms:W3CDTF">2023-01-31T04:50:26Z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2023-01-31T12:50:35Z</dcterms:created>
  <dcterms:modified xsi:type="dcterms:W3CDTF">2023-01-31T04:50:35Z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2023-01-31T12:50:35Z</dcterms:created>
  <dcterms:modified xsi:type="dcterms:W3CDTF">2023-01-31T04:50:34Z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2023-01-31T12:51:09Z</dcterms:created>
  <dcterms:modified xsi:type="dcterms:W3CDTF">2023-01-31T04:51:09Z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2023-01-31T12:50:34Z</dcterms:created>
  <dcterms:modified xsi:type="dcterms:W3CDTF">2023-01-31T04:50:34Z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2023-01-31T12:50:33Z</dcterms:created>
  <dcterms:modified xsi:type="dcterms:W3CDTF">2023-01-31T04:50:33Z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2023-01-31T12:51:02Z</dcterms:created>
  <dcterms:modified xsi:type="dcterms:W3CDTF">2023-01-31T04:51:02Z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2023-01-31T12:51:01Z</dcterms:created>
  <dcterms:modified xsi:type="dcterms:W3CDTF">2023-01-31T04:51:01Z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2023-01-31T12:50:33Z</dcterms:created>
  <dcterms:modified xsi:type="dcterms:W3CDTF">2023-01-31T04:50:33Z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2023-01-31T12:50:58Z</dcterms:created>
  <dcterms:modified xsi:type="dcterms:W3CDTF">2023-01-31T04:50:58Z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2023-01-31T12:50:33Z</dcterms:created>
  <dcterms:modified xsi:type="dcterms:W3CDTF">2023-01-31T04:50:33Z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2023-01-31T12:50:32Z</dcterms:created>
  <dcterms:modified xsi:type="dcterms:W3CDTF">2023-01-31T04:50:32Z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2023-01-31T12:50:32Z</dcterms:created>
  <dcterms:modified xsi:type="dcterms:W3CDTF">2023-01-31T04:50:32Z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2023-01-31T12:51:02Z</dcterms:created>
  <dcterms:modified xsi:type="dcterms:W3CDTF">2023-01-31T04:51:02Z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2023-01-31T12:51:01Z</dcterms:created>
  <dcterms:modified xsi:type="dcterms:W3CDTF">2023-01-31T04:51:01Z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2023-01-31T12:50:31Z</dcterms:created>
  <dcterms:modified xsi:type="dcterms:W3CDTF">2023-01-31T04:50:31Z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2023-01-31T12:50:31Z</dcterms:created>
  <dcterms:modified xsi:type="dcterms:W3CDTF">2023-01-31T04:50:31Z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2023-01-31T12:50:26Z</dcterms:created>
  <dcterms:modified xsi:type="dcterms:W3CDTF">2023-01-31T04:50:26Z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2023-01-31T12:51:02Z</dcterms:created>
  <dcterms:modified xsi:type="dcterms:W3CDTF">2023-01-31T04:51:02Z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2023-01-31T12:50:30Z</dcterms:created>
  <dcterms:modified xsi:type="dcterms:W3CDTF">2023-01-31T04:50:30Z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2023-01-31T12:51:00Z</dcterms:created>
  <dcterms:modified xsi:type="dcterms:W3CDTF">2023-01-31T04:51:00Z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2023-01-31T12:51:08Z</dcterms:created>
  <dcterms:modified xsi:type="dcterms:W3CDTF">2023-01-31T04:51:08Z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2023-01-31T12:50:19Z</dcterms:created>
  <dcterms:modified xsi:type="dcterms:W3CDTF">2023-01-31T04:50:19Z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2023-01-31T12:51:07Z</dcterms:created>
  <dcterms:modified xsi:type="dcterms:W3CDTF">2023-01-31T04:51:07Z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a5f6d5e-8463-43fe-b2e8-b1e0ec1c2350}">
  <ds:schemaRefs/>
</ds:datastoreItem>
</file>

<file path=customXml/itemProps100.xml><?xml version="1.0" encoding="utf-8"?>
<ds:datastoreItem xmlns:ds="http://schemas.openxmlformats.org/officeDocument/2006/customXml" ds:itemID="{5090ab67-4561-4339-9ac1-447abb57ba5c}">
  <ds:schemaRefs/>
</ds:datastoreItem>
</file>

<file path=customXml/itemProps101.xml><?xml version="1.0" encoding="utf-8"?>
<ds:datastoreItem xmlns:ds="http://schemas.openxmlformats.org/officeDocument/2006/customXml" ds:itemID="{d71a3c94-8215-426e-b464-36a03e71f846}">
  <ds:schemaRefs/>
</ds:datastoreItem>
</file>

<file path=customXml/itemProps102.xml><?xml version="1.0" encoding="utf-8"?>
<ds:datastoreItem xmlns:ds="http://schemas.openxmlformats.org/officeDocument/2006/customXml" ds:itemID="{c346bd74-d3ee-4db8-88b3-c4259a1a27da}">
  <ds:schemaRefs/>
</ds:datastoreItem>
</file>

<file path=customXml/itemProps103.xml><?xml version="1.0" encoding="utf-8"?>
<ds:datastoreItem xmlns:ds="http://schemas.openxmlformats.org/officeDocument/2006/customXml" ds:itemID="{e33c885d-48c2-43aa-a90e-0b220ebde7e9}">
  <ds:schemaRefs/>
</ds:datastoreItem>
</file>

<file path=customXml/itemProps104.xml><?xml version="1.0" encoding="utf-8"?>
<ds:datastoreItem xmlns:ds="http://schemas.openxmlformats.org/officeDocument/2006/customXml" ds:itemID="{ec905352-45db-45d4-95e0-3c4c7823795d}">
  <ds:schemaRefs/>
</ds:datastoreItem>
</file>

<file path=customXml/itemProps105.xml><?xml version="1.0" encoding="utf-8"?>
<ds:datastoreItem xmlns:ds="http://schemas.openxmlformats.org/officeDocument/2006/customXml" ds:itemID="{5a3ef26a-82d8-415b-982b-c2f9cd29ff9a}">
  <ds:schemaRefs/>
</ds:datastoreItem>
</file>

<file path=customXml/itemProps106.xml><?xml version="1.0" encoding="utf-8"?>
<ds:datastoreItem xmlns:ds="http://schemas.openxmlformats.org/officeDocument/2006/customXml" ds:itemID="{61ff62f7-f967-4195-87a4-47d3e247877d}">
  <ds:schemaRefs/>
</ds:datastoreItem>
</file>

<file path=customXml/itemProps107.xml><?xml version="1.0" encoding="utf-8"?>
<ds:datastoreItem xmlns:ds="http://schemas.openxmlformats.org/officeDocument/2006/customXml" ds:itemID="{5f16d125-f55a-4b8f-a580-0ae574ab2121}">
  <ds:schemaRefs/>
</ds:datastoreItem>
</file>

<file path=customXml/itemProps108.xml><?xml version="1.0" encoding="utf-8"?>
<ds:datastoreItem xmlns:ds="http://schemas.openxmlformats.org/officeDocument/2006/customXml" ds:itemID="{6a7e159f-3f6b-4334-a147-7fd98eda0826}">
  <ds:schemaRefs/>
</ds:datastoreItem>
</file>

<file path=customXml/itemProps109.xml><?xml version="1.0" encoding="utf-8"?>
<ds:datastoreItem xmlns:ds="http://schemas.openxmlformats.org/officeDocument/2006/customXml" ds:itemID="{f74055a2-6517-43a2-8951-a2d947807411}">
  <ds:schemaRefs/>
</ds:datastoreItem>
</file>

<file path=customXml/itemProps11.xml><?xml version="1.0" encoding="utf-8"?>
<ds:datastoreItem xmlns:ds="http://schemas.openxmlformats.org/officeDocument/2006/customXml" ds:itemID="{392e3ea2-d0e7-4b03-a90d-f4a1e0dec8ea}">
  <ds:schemaRefs/>
</ds:datastoreItem>
</file>

<file path=customXml/itemProps110.xml><?xml version="1.0" encoding="utf-8"?>
<ds:datastoreItem xmlns:ds="http://schemas.openxmlformats.org/officeDocument/2006/customXml" ds:itemID="{c6bf0e5f-2697-4b2a-8b3e-9d9ab3e51f80}">
  <ds:schemaRefs/>
</ds:datastoreItem>
</file>

<file path=customXml/itemProps111.xml><?xml version="1.0" encoding="utf-8"?>
<ds:datastoreItem xmlns:ds="http://schemas.openxmlformats.org/officeDocument/2006/customXml" ds:itemID="{86469c09-6d9d-4305-af90-45d85177be34}">
  <ds:schemaRefs/>
</ds:datastoreItem>
</file>

<file path=customXml/itemProps112.xml><?xml version="1.0" encoding="utf-8"?>
<ds:datastoreItem xmlns:ds="http://schemas.openxmlformats.org/officeDocument/2006/customXml" ds:itemID="{69f7d7b0-ef6d-417c-98c6-7e4bb371d1d4}">
  <ds:schemaRefs/>
</ds:datastoreItem>
</file>

<file path=customXml/itemProps113.xml><?xml version="1.0" encoding="utf-8"?>
<ds:datastoreItem xmlns:ds="http://schemas.openxmlformats.org/officeDocument/2006/customXml" ds:itemID="{a16b215a-0340-4198-9beb-76e6f62bbdb6}">
  <ds:schemaRefs/>
</ds:datastoreItem>
</file>

<file path=customXml/itemProps114.xml><?xml version="1.0" encoding="utf-8"?>
<ds:datastoreItem xmlns:ds="http://schemas.openxmlformats.org/officeDocument/2006/customXml" ds:itemID="{d6c08b19-a0b7-4823-834f-688a9ed49640}">
  <ds:schemaRefs/>
</ds:datastoreItem>
</file>

<file path=customXml/itemProps115.xml><?xml version="1.0" encoding="utf-8"?>
<ds:datastoreItem xmlns:ds="http://schemas.openxmlformats.org/officeDocument/2006/customXml" ds:itemID="{8308ca20-79a0-412e-b279-729548ce9237}">
  <ds:schemaRefs/>
</ds:datastoreItem>
</file>

<file path=customXml/itemProps116.xml><?xml version="1.0" encoding="utf-8"?>
<ds:datastoreItem xmlns:ds="http://schemas.openxmlformats.org/officeDocument/2006/customXml" ds:itemID="{55e11a5f-b049-4ae7-adf2-5d6163e374e4}">
  <ds:schemaRefs/>
</ds:datastoreItem>
</file>

<file path=customXml/itemProps117.xml><?xml version="1.0" encoding="utf-8"?>
<ds:datastoreItem xmlns:ds="http://schemas.openxmlformats.org/officeDocument/2006/customXml" ds:itemID="{a7d78d2c-bf11-4814-bdc8-77d965f30165}">
  <ds:schemaRefs/>
</ds:datastoreItem>
</file>

<file path=customXml/itemProps118.xml><?xml version="1.0" encoding="utf-8"?>
<ds:datastoreItem xmlns:ds="http://schemas.openxmlformats.org/officeDocument/2006/customXml" ds:itemID="{d201fc8f-d3cb-4f57-a9e9-08771f6f01cc}">
  <ds:schemaRefs/>
</ds:datastoreItem>
</file>

<file path=customXml/itemProps119.xml><?xml version="1.0" encoding="utf-8"?>
<ds:datastoreItem xmlns:ds="http://schemas.openxmlformats.org/officeDocument/2006/customXml" ds:itemID="{4ea82e85-8027-466f-913f-3e1c43695d96}">
  <ds:schemaRefs/>
</ds:datastoreItem>
</file>

<file path=customXml/itemProps12.xml><?xml version="1.0" encoding="utf-8"?>
<ds:datastoreItem xmlns:ds="http://schemas.openxmlformats.org/officeDocument/2006/customXml" ds:itemID="{68245fdc-dec2-440c-8cb9-59702115d258}">
  <ds:schemaRefs/>
</ds:datastoreItem>
</file>

<file path=customXml/itemProps120.xml><?xml version="1.0" encoding="utf-8"?>
<ds:datastoreItem xmlns:ds="http://schemas.openxmlformats.org/officeDocument/2006/customXml" ds:itemID="{27d5e62a-bb08-4aeb-aba6-6c90bdbbf23a}">
  <ds:schemaRefs/>
</ds:datastoreItem>
</file>

<file path=customXml/itemProps121.xml><?xml version="1.0" encoding="utf-8"?>
<ds:datastoreItem xmlns:ds="http://schemas.openxmlformats.org/officeDocument/2006/customXml" ds:itemID="{ba021ae4-73dc-4a2e-9b79-9e5326600f79}">
  <ds:schemaRefs/>
</ds:datastoreItem>
</file>

<file path=customXml/itemProps122.xml><?xml version="1.0" encoding="utf-8"?>
<ds:datastoreItem xmlns:ds="http://schemas.openxmlformats.org/officeDocument/2006/customXml" ds:itemID="{06efd22b-366d-489d-bb6e-e42786e13341}">
  <ds:schemaRefs/>
</ds:datastoreItem>
</file>

<file path=customXml/itemProps123.xml><?xml version="1.0" encoding="utf-8"?>
<ds:datastoreItem xmlns:ds="http://schemas.openxmlformats.org/officeDocument/2006/customXml" ds:itemID="{b7100405-d7e1-4aac-8f58-4785a18e9536}">
  <ds:schemaRefs/>
</ds:datastoreItem>
</file>

<file path=customXml/itemProps124.xml><?xml version="1.0" encoding="utf-8"?>
<ds:datastoreItem xmlns:ds="http://schemas.openxmlformats.org/officeDocument/2006/customXml" ds:itemID="{d87118d6-bc96-405f-a3a8-fcc9e76c1b03}">
  <ds:schemaRefs/>
</ds:datastoreItem>
</file>

<file path=customXml/itemProps125.xml><?xml version="1.0" encoding="utf-8"?>
<ds:datastoreItem xmlns:ds="http://schemas.openxmlformats.org/officeDocument/2006/customXml" ds:itemID="{f58b07c2-2766-43f6-adc8-4d0c289f56c3}">
  <ds:schemaRefs/>
</ds:datastoreItem>
</file>

<file path=customXml/itemProps126.xml><?xml version="1.0" encoding="utf-8"?>
<ds:datastoreItem xmlns:ds="http://schemas.openxmlformats.org/officeDocument/2006/customXml" ds:itemID="{536c6eba-5a01-49d9-a49f-5c7b107a80a6}">
  <ds:schemaRefs/>
</ds:datastoreItem>
</file>

<file path=customXml/itemProps127.xml><?xml version="1.0" encoding="utf-8"?>
<ds:datastoreItem xmlns:ds="http://schemas.openxmlformats.org/officeDocument/2006/customXml" ds:itemID="{a8aaa865-52cc-419c-ab4d-b3d7f68aa734}">
  <ds:schemaRefs/>
</ds:datastoreItem>
</file>

<file path=customXml/itemProps128.xml><?xml version="1.0" encoding="utf-8"?>
<ds:datastoreItem xmlns:ds="http://schemas.openxmlformats.org/officeDocument/2006/customXml" ds:itemID="{7eb91b2b-e399-466f-a77f-9b74a7eff97d}">
  <ds:schemaRefs/>
</ds:datastoreItem>
</file>

<file path=customXml/itemProps129.xml><?xml version="1.0" encoding="utf-8"?>
<ds:datastoreItem xmlns:ds="http://schemas.openxmlformats.org/officeDocument/2006/customXml" ds:itemID="{7c12443f-24a6-448e-bb19-7cf48b8caa52}">
  <ds:schemaRefs/>
</ds:datastoreItem>
</file>

<file path=customXml/itemProps13.xml><?xml version="1.0" encoding="utf-8"?>
<ds:datastoreItem xmlns:ds="http://schemas.openxmlformats.org/officeDocument/2006/customXml" ds:itemID="{56589043-880f-4e92-8a21-874029b5d7d0}">
  <ds:schemaRefs/>
</ds:datastoreItem>
</file>

<file path=customXml/itemProps130.xml><?xml version="1.0" encoding="utf-8"?>
<ds:datastoreItem xmlns:ds="http://schemas.openxmlformats.org/officeDocument/2006/customXml" ds:itemID="{6c09fbad-c561-4b62-807e-007556a3a5b8}">
  <ds:schemaRefs/>
</ds:datastoreItem>
</file>

<file path=customXml/itemProps131.xml><?xml version="1.0" encoding="utf-8"?>
<ds:datastoreItem xmlns:ds="http://schemas.openxmlformats.org/officeDocument/2006/customXml" ds:itemID="{da1fa2d8-9ff6-4cef-b638-d48ca2307013}">
  <ds:schemaRefs/>
</ds:datastoreItem>
</file>

<file path=customXml/itemProps132.xml><?xml version="1.0" encoding="utf-8"?>
<ds:datastoreItem xmlns:ds="http://schemas.openxmlformats.org/officeDocument/2006/customXml" ds:itemID="{85ed6b27-1d7d-4353-b7fb-7d869b568043}">
  <ds:schemaRefs/>
</ds:datastoreItem>
</file>

<file path=customXml/itemProps133.xml><?xml version="1.0" encoding="utf-8"?>
<ds:datastoreItem xmlns:ds="http://schemas.openxmlformats.org/officeDocument/2006/customXml" ds:itemID="{e6837cb5-cf61-4cc7-b693-502253214723}">
  <ds:schemaRefs/>
</ds:datastoreItem>
</file>

<file path=customXml/itemProps134.xml><?xml version="1.0" encoding="utf-8"?>
<ds:datastoreItem xmlns:ds="http://schemas.openxmlformats.org/officeDocument/2006/customXml" ds:itemID="{42597e25-292e-4fb5-827c-7606cdbfb80c}">
  <ds:schemaRefs/>
</ds:datastoreItem>
</file>

<file path=customXml/itemProps135.xml><?xml version="1.0" encoding="utf-8"?>
<ds:datastoreItem xmlns:ds="http://schemas.openxmlformats.org/officeDocument/2006/customXml" ds:itemID="{6b23070f-6b54-4c96-bf5d-72509065b091}">
  <ds:schemaRefs/>
</ds:datastoreItem>
</file>

<file path=customXml/itemProps136.xml><?xml version="1.0" encoding="utf-8"?>
<ds:datastoreItem xmlns:ds="http://schemas.openxmlformats.org/officeDocument/2006/customXml" ds:itemID="{18f3a27c-b979-40dd-b210-ffd283cb73d2}">
  <ds:schemaRefs/>
</ds:datastoreItem>
</file>

<file path=customXml/itemProps137.xml><?xml version="1.0" encoding="utf-8"?>
<ds:datastoreItem xmlns:ds="http://schemas.openxmlformats.org/officeDocument/2006/customXml" ds:itemID="{639c459e-a1a7-4ade-9986-fb09c3ab43e4}">
  <ds:schemaRefs/>
</ds:datastoreItem>
</file>

<file path=customXml/itemProps138.xml><?xml version="1.0" encoding="utf-8"?>
<ds:datastoreItem xmlns:ds="http://schemas.openxmlformats.org/officeDocument/2006/customXml" ds:itemID="{f32b3c21-5fed-433c-823a-a015408a5d37}">
  <ds:schemaRefs/>
</ds:datastoreItem>
</file>

<file path=customXml/itemProps139.xml><?xml version="1.0" encoding="utf-8"?>
<ds:datastoreItem xmlns:ds="http://schemas.openxmlformats.org/officeDocument/2006/customXml" ds:itemID="{6b007e8e-ab93-4039-a882-51635c3f3ea9}">
  <ds:schemaRefs/>
</ds:datastoreItem>
</file>

<file path=customXml/itemProps14.xml><?xml version="1.0" encoding="utf-8"?>
<ds:datastoreItem xmlns:ds="http://schemas.openxmlformats.org/officeDocument/2006/customXml" ds:itemID="{6a6e49e6-67cf-45be-81e0-2df97e68ff37}">
  <ds:schemaRefs/>
</ds:datastoreItem>
</file>

<file path=customXml/itemProps140.xml><?xml version="1.0" encoding="utf-8"?>
<ds:datastoreItem xmlns:ds="http://schemas.openxmlformats.org/officeDocument/2006/customXml" ds:itemID="{95d724b7-3d71-4b28-9f01-22ad2294e262}">
  <ds:schemaRefs/>
</ds:datastoreItem>
</file>

<file path=customXml/itemProps141.xml><?xml version="1.0" encoding="utf-8"?>
<ds:datastoreItem xmlns:ds="http://schemas.openxmlformats.org/officeDocument/2006/customXml" ds:itemID="{ad27e379-ca56-4687-a877-8bf7eda5f14b}">
  <ds:schemaRefs/>
</ds:datastoreItem>
</file>

<file path=customXml/itemProps142.xml><?xml version="1.0" encoding="utf-8"?>
<ds:datastoreItem xmlns:ds="http://schemas.openxmlformats.org/officeDocument/2006/customXml" ds:itemID="{9862eeb5-dd54-4210-a9af-9abeca663775}">
  <ds:schemaRefs/>
</ds:datastoreItem>
</file>

<file path=customXml/itemProps143.xml><?xml version="1.0" encoding="utf-8"?>
<ds:datastoreItem xmlns:ds="http://schemas.openxmlformats.org/officeDocument/2006/customXml" ds:itemID="{a3fc62fc-8599-4913-b521-5da44f2d1bbd}">
  <ds:schemaRefs/>
</ds:datastoreItem>
</file>

<file path=customXml/itemProps15.xml><?xml version="1.0" encoding="utf-8"?>
<ds:datastoreItem xmlns:ds="http://schemas.openxmlformats.org/officeDocument/2006/customXml" ds:itemID="{00f488d3-f14f-41b6-90cd-25acf8554c7b}">
  <ds:schemaRefs/>
</ds:datastoreItem>
</file>

<file path=customXml/itemProps16.xml><?xml version="1.0" encoding="utf-8"?>
<ds:datastoreItem xmlns:ds="http://schemas.openxmlformats.org/officeDocument/2006/customXml" ds:itemID="{1f4edd61-9503-4e15-bbb0-6fbb382f8c74}">
  <ds:schemaRefs/>
</ds:datastoreItem>
</file>

<file path=customXml/itemProps17.xml><?xml version="1.0" encoding="utf-8"?>
<ds:datastoreItem xmlns:ds="http://schemas.openxmlformats.org/officeDocument/2006/customXml" ds:itemID="{78953915-5613-4e6c-bc0e-35db7426e524}">
  <ds:schemaRefs/>
</ds:datastoreItem>
</file>

<file path=customXml/itemProps18.xml><?xml version="1.0" encoding="utf-8"?>
<ds:datastoreItem xmlns:ds="http://schemas.openxmlformats.org/officeDocument/2006/customXml" ds:itemID="{2e839ed3-ac02-46fc-874a-ee95f2180f8e}">
  <ds:schemaRefs/>
</ds:datastoreItem>
</file>

<file path=customXml/itemProps19.xml><?xml version="1.0" encoding="utf-8"?>
<ds:datastoreItem xmlns:ds="http://schemas.openxmlformats.org/officeDocument/2006/customXml" ds:itemID="{fd1d6a63-39dc-4c9f-a39c-d4a1b4399de4}">
  <ds:schemaRefs/>
</ds:datastoreItem>
</file>

<file path=customXml/itemProps2.xml><?xml version="1.0" encoding="utf-8"?>
<ds:datastoreItem xmlns:ds="http://schemas.openxmlformats.org/officeDocument/2006/customXml" ds:itemID="{fd0da310-2a40-47c1-aad5-c8b9ecd47d51}">
  <ds:schemaRefs/>
</ds:datastoreItem>
</file>

<file path=customXml/itemProps20.xml><?xml version="1.0" encoding="utf-8"?>
<ds:datastoreItem xmlns:ds="http://schemas.openxmlformats.org/officeDocument/2006/customXml" ds:itemID="{2a82ed95-62f7-41d5-aa28-8a08729fe904}">
  <ds:schemaRefs/>
</ds:datastoreItem>
</file>

<file path=customXml/itemProps21.xml><?xml version="1.0" encoding="utf-8"?>
<ds:datastoreItem xmlns:ds="http://schemas.openxmlformats.org/officeDocument/2006/customXml" ds:itemID="{115ab405-7396-445f-90f6-067d9441526c}">
  <ds:schemaRefs/>
</ds:datastoreItem>
</file>

<file path=customXml/itemProps22.xml><?xml version="1.0" encoding="utf-8"?>
<ds:datastoreItem xmlns:ds="http://schemas.openxmlformats.org/officeDocument/2006/customXml" ds:itemID="{5b7dcf9a-1783-493b-88e0-4d05095571a6}">
  <ds:schemaRefs/>
</ds:datastoreItem>
</file>

<file path=customXml/itemProps23.xml><?xml version="1.0" encoding="utf-8"?>
<ds:datastoreItem xmlns:ds="http://schemas.openxmlformats.org/officeDocument/2006/customXml" ds:itemID="{3459d612-5e37-4a9d-8c44-804805ff6321}">
  <ds:schemaRefs/>
</ds:datastoreItem>
</file>

<file path=customXml/itemProps24.xml><?xml version="1.0" encoding="utf-8"?>
<ds:datastoreItem xmlns:ds="http://schemas.openxmlformats.org/officeDocument/2006/customXml" ds:itemID="{cc706232-ea45-480b-adde-3d185a83db4e}">
  <ds:schemaRefs/>
</ds:datastoreItem>
</file>

<file path=customXml/itemProps25.xml><?xml version="1.0" encoding="utf-8"?>
<ds:datastoreItem xmlns:ds="http://schemas.openxmlformats.org/officeDocument/2006/customXml" ds:itemID="{b74902ed-2089-498f-8319-764f2d6c3d48}">
  <ds:schemaRefs/>
</ds:datastoreItem>
</file>

<file path=customXml/itemProps26.xml><?xml version="1.0" encoding="utf-8"?>
<ds:datastoreItem xmlns:ds="http://schemas.openxmlformats.org/officeDocument/2006/customXml" ds:itemID="{3f6eb955-c129-4161-9233-430adb70d590}">
  <ds:schemaRefs/>
</ds:datastoreItem>
</file>

<file path=customXml/itemProps27.xml><?xml version="1.0" encoding="utf-8"?>
<ds:datastoreItem xmlns:ds="http://schemas.openxmlformats.org/officeDocument/2006/customXml" ds:itemID="{057e5367-7210-4fbf-a5eb-cca3a061d402}">
  <ds:schemaRefs/>
</ds:datastoreItem>
</file>

<file path=customXml/itemProps28.xml><?xml version="1.0" encoding="utf-8"?>
<ds:datastoreItem xmlns:ds="http://schemas.openxmlformats.org/officeDocument/2006/customXml" ds:itemID="{3258ad0b-1dc7-42ad-8502-2d3437944669}">
  <ds:schemaRefs/>
</ds:datastoreItem>
</file>

<file path=customXml/itemProps29.xml><?xml version="1.0" encoding="utf-8"?>
<ds:datastoreItem xmlns:ds="http://schemas.openxmlformats.org/officeDocument/2006/customXml" ds:itemID="{89f89784-f088-4297-b33c-a23fd5a88093}">
  <ds:schemaRefs/>
</ds:datastoreItem>
</file>

<file path=customXml/itemProps3.xml><?xml version="1.0" encoding="utf-8"?>
<ds:datastoreItem xmlns:ds="http://schemas.openxmlformats.org/officeDocument/2006/customXml" ds:itemID="{9fdf394c-ec20-4a6d-a9f7-e5563054bd76}">
  <ds:schemaRefs/>
</ds:datastoreItem>
</file>

<file path=customXml/itemProps30.xml><?xml version="1.0" encoding="utf-8"?>
<ds:datastoreItem xmlns:ds="http://schemas.openxmlformats.org/officeDocument/2006/customXml" ds:itemID="{46e82eea-4df3-4f83-a0f8-ab929d28d73c}">
  <ds:schemaRefs/>
</ds:datastoreItem>
</file>

<file path=customXml/itemProps31.xml><?xml version="1.0" encoding="utf-8"?>
<ds:datastoreItem xmlns:ds="http://schemas.openxmlformats.org/officeDocument/2006/customXml" ds:itemID="{a4496177-6e3f-430e-b6a5-bc0eb21eedf1}">
  <ds:schemaRefs/>
</ds:datastoreItem>
</file>

<file path=customXml/itemProps32.xml><?xml version="1.0" encoding="utf-8"?>
<ds:datastoreItem xmlns:ds="http://schemas.openxmlformats.org/officeDocument/2006/customXml" ds:itemID="{dcd225c8-4d5d-4c0a-a744-2b0b6ea4cb7e}">
  <ds:schemaRefs/>
</ds:datastoreItem>
</file>

<file path=customXml/itemProps33.xml><?xml version="1.0" encoding="utf-8"?>
<ds:datastoreItem xmlns:ds="http://schemas.openxmlformats.org/officeDocument/2006/customXml" ds:itemID="{a31d78eb-8560-42a0-8dd4-825e6cd14dcc}">
  <ds:schemaRefs/>
</ds:datastoreItem>
</file>

<file path=customXml/itemProps34.xml><?xml version="1.0" encoding="utf-8"?>
<ds:datastoreItem xmlns:ds="http://schemas.openxmlformats.org/officeDocument/2006/customXml" ds:itemID="{bcf92561-21a0-40f5-ad84-6230c84bb752}">
  <ds:schemaRefs/>
</ds:datastoreItem>
</file>

<file path=customXml/itemProps35.xml><?xml version="1.0" encoding="utf-8"?>
<ds:datastoreItem xmlns:ds="http://schemas.openxmlformats.org/officeDocument/2006/customXml" ds:itemID="{ba628c94-11c7-4159-b571-6228aa76875b}">
  <ds:schemaRefs/>
</ds:datastoreItem>
</file>

<file path=customXml/itemProps36.xml><?xml version="1.0" encoding="utf-8"?>
<ds:datastoreItem xmlns:ds="http://schemas.openxmlformats.org/officeDocument/2006/customXml" ds:itemID="{d63ec406-79fa-4423-b5d2-516661770cdd}">
  <ds:schemaRefs/>
</ds:datastoreItem>
</file>

<file path=customXml/itemProps37.xml><?xml version="1.0" encoding="utf-8"?>
<ds:datastoreItem xmlns:ds="http://schemas.openxmlformats.org/officeDocument/2006/customXml" ds:itemID="{ea84ee26-7825-4ff7-b89a-4bc0564d7940}">
  <ds:schemaRefs/>
</ds:datastoreItem>
</file>

<file path=customXml/itemProps38.xml><?xml version="1.0" encoding="utf-8"?>
<ds:datastoreItem xmlns:ds="http://schemas.openxmlformats.org/officeDocument/2006/customXml" ds:itemID="{470d5748-5cd1-4af8-8027-573fe3a07e6d}">
  <ds:schemaRefs/>
</ds:datastoreItem>
</file>

<file path=customXml/itemProps39.xml><?xml version="1.0" encoding="utf-8"?>
<ds:datastoreItem xmlns:ds="http://schemas.openxmlformats.org/officeDocument/2006/customXml" ds:itemID="{f20edb0f-2a3b-4b7d-9968-ff775d8ed834}">
  <ds:schemaRefs/>
</ds:datastoreItem>
</file>

<file path=customXml/itemProps4.xml><?xml version="1.0" encoding="utf-8"?>
<ds:datastoreItem xmlns:ds="http://schemas.openxmlformats.org/officeDocument/2006/customXml" ds:itemID="{d578d985-f3f0-4bba-900a-5b0816b0a7b0}">
  <ds:schemaRefs/>
</ds:datastoreItem>
</file>

<file path=customXml/itemProps40.xml><?xml version="1.0" encoding="utf-8"?>
<ds:datastoreItem xmlns:ds="http://schemas.openxmlformats.org/officeDocument/2006/customXml" ds:itemID="{26ad07cf-aa85-4ca0-9320-d88c901a0a29}">
  <ds:schemaRefs/>
</ds:datastoreItem>
</file>

<file path=customXml/itemProps41.xml><?xml version="1.0" encoding="utf-8"?>
<ds:datastoreItem xmlns:ds="http://schemas.openxmlformats.org/officeDocument/2006/customXml" ds:itemID="{c772e527-32d5-4237-8078-55d936b471a0}">
  <ds:schemaRefs/>
</ds:datastoreItem>
</file>

<file path=customXml/itemProps42.xml><?xml version="1.0" encoding="utf-8"?>
<ds:datastoreItem xmlns:ds="http://schemas.openxmlformats.org/officeDocument/2006/customXml" ds:itemID="{5b3e93d9-2702-4f6e-b4b9-9f3491b6d7fe}">
  <ds:schemaRefs/>
</ds:datastoreItem>
</file>

<file path=customXml/itemProps43.xml><?xml version="1.0" encoding="utf-8"?>
<ds:datastoreItem xmlns:ds="http://schemas.openxmlformats.org/officeDocument/2006/customXml" ds:itemID="{86ce3125-d9ea-4876-8856-0a2e2e8740f6}">
  <ds:schemaRefs/>
</ds:datastoreItem>
</file>

<file path=customXml/itemProps44.xml><?xml version="1.0" encoding="utf-8"?>
<ds:datastoreItem xmlns:ds="http://schemas.openxmlformats.org/officeDocument/2006/customXml" ds:itemID="{3990e2c7-f39c-4535-b3eb-f2b9e645aea3}">
  <ds:schemaRefs/>
</ds:datastoreItem>
</file>

<file path=customXml/itemProps45.xml><?xml version="1.0" encoding="utf-8"?>
<ds:datastoreItem xmlns:ds="http://schemas.openxmlformats.org/officeDocument/2006/customXml" ds:itemID="{d4514dd7-0a68-4295-8b5d-38556b0da68f}">
  <ds:schemaRefs/>
</ds:datastoreItem>
</file>

<file path=customXml/itemProps46.xml><?xml version="1.0" encoding="utf-8"?>
<ds:datastoreItem xmlns:ds="http://schemas.openxmlformats.org/officeDocument/2006/customXml" ds:itemID="{bce2e916-b2c6-42fd-916d-f67f985fa664}">
  <ds:schemaRefs/>
</ds:datastoreItem>
</file>

<file path=customXml/itemProps47.xml><?xml version="1.0" encoding="utf-8"?>
<ds:datastoreItem xmlns:ds="http://schemas.openxmlformats.org/officeDocument/2006/customXml" ds:itemID="{a40545b2-1f28-440e-8230-d30c3eeeef6d}">
  <ds:schemaRefs/>
</ds:datastoreItem>
</file>

<file path=customXml/itemProps48.xml><?xml version="1.0" encoding="utf-8"?>
<ds:datastoreItem xmlns:ds="http://schemas.openxmlformats.org/officeDocument/2006/customXml" ds:itemID="{0874cf0b-d35a-4901-9e96-2a9112ba9cf7}">
  <ds:schemaRefs/>
</ds:datastoreItem>
</file>

<file path=customXml/itemProps49.xml><?xml version="1.0" encoding="utf-8"?>
<ds:datastoreItem xmlns:ds="http://schemas.openxmlformats.org/officeDocument/2006/customXml" ds:itemID="{5d1b0a40-81bc-451a-b1c4-785d7bf50a65}">
  <ds:schemaRefs/>
</ds:datastoreItem>
</file>

<file path=customXml/itemProps5.xml><?xml version="1.0" encoding="utf-8"?>
<ds:datastoreItem xmlns:ds="http://schemas.openxmlformats.org/officeDocument/2006/customXml" ds:itemID="{ce27b447-4e5e-4f01-87e3-752553abef3e}">
  <ds:schemaRefs/>
</ds:datastoreItem>
</file>

<file path=customXml/itemProps50.xml><?xml version="1.0" encoding="utf-8"?>
<ds:datastoreItem xmlns:ds="http://schemas.openxmlformats.org/officeDocument/2006/customXml" ds:itemID="{a0247f6a-3c36-46bc-8945-a8a8d2ffa5d3}">
  <ds:schemaRefs/>
</ds:datastoreItem>
</file>

<file path=customXml/itemProps51.xml><?xml version="1.0" encoding="utf-8"?>
<ds:datastoreItem xmlns:ds="http://schemas.openxmlformats.org/officeDocument/2006/customXml" ds:itemID="{0d141956-020c-405d-ab60-0c7ae235b786}">
  <ds:schemaRefs/>
</ds:datastoreItem>
</file>

<file path=customXml/itemProps52.xml><?xml version="1.0" encoding="utf-8"?>
<ds:datastoreItem xmlns:ds="http://schemas.openxmlformats.org/officeDocument/2006/customXml" ds:itemID="{60343c1f-e4aa-407c-ad03-ac6faedd3686}">
  <ds:schemaRefs/>
</ds:datastoreItem>
</file>

<file path=customXml/itemProps53.xml><?xml version="1.0" encoding="utf-8"?>
<ds:datastoreItem xmlns:ds="http://schemas.openxmlformats.org/officeDocument/2006/customXml" ds:itemID="{7af9e70c-7ebd-486a-8eb8-00c8904852d5}">
  <ds:schemaRefs/>
</ds:datastoreItem>
</file>

<file path=customXml/itemProps54.xml><?xml version="1.0" encoding="utf-8"?>
<ds:datastoreItem xmlns:ds="http://schemas.openxmlformats.org/officeDocument/2006/customXml" ds:itemID="{139e7fd0-b2f9-43c9-b616-9f04763b4bc5}">
  <ds:schemaRefs/>
</ds:datastoreItem>
</file>

<file path=customXml/itemProps55.xml><?xml version="1.0" encoding="utf-8"?>
<ds:datastoreItem xmlns:ds="http://schemas.openxmlformats.org/officeDocument/2006/customXml" ds:itemID="{2c957961-ffe9-4137-bd9c-b8a75d1d0146}">
  <ds:schemaRefs/>
</ds:datastoreItem>
</file>

<file path=customXml/itemProps56.xml><?xml version="1.0" encoding="utf-8"?>
<ds:datastoreItem xmlns:ds="http://schemas.openxmlformats.org/officeDocument/2006/customXml" ds:itemID="{75abac71-62f7-4a05-8d42-981e35edabd1}">
  <ds:schemaRefs/>
</ds:datastoreItem>
</file>

<file path=customXml/itemProps57.xml><?xml version="1.0" encoding="utf-8"?>
<ds:datastoreItem xmlns:ds="http://schemas.openxmlformats.org/officeDocument/2006/customXml" ds:itemID="{4c37d7c7-ea77-470b-8784-7de41d93d7b8}">
  <ds:schemaRefs/>
</ds:datastoreItem>
</file>

<file path=customXml/itemProps58.xml><?xml version="1.0" encoding="utf-8"?>
<ds:datastoreItem xmlns:ds="http://schemas.openxmlformats.org/officeDocument/2006/customXml" ds:itemID="{6795175d-9538-4590-a0a9-88918d99aef7}">
  <ds:schemaRefs/>
</ds:datastoreItem>
</file>

<file path=customXml/itemProps59.xml><?xml version="1.0" encoding="utf-8"?>
<ds:datastoreItem xmlns:ds="http://schemas.openxmlformats.org/officeDocument/2006/customXml" ds:itemID="{3335c1e6-49a8-431c-9fc1-5df2a9921037}">
  <ds:schemaRefs/>
</ds:datastoreItem>
</file>

<file path=customXml/itemProps6.xml><?xml version="1.0" encoding="utf-8"?>
<ds:datastoreItem xmlns:ds="http://schemas.openxmlformats.org/officeDocument/2006/customXml" ds:itemID="{c21c31a4-c678-40f4-a9ca-17de79979dbb}">
  <ds:schemaRefs/>
</ds:datastoreItem>
</file>

<file path=customXml/itemProps60.xml><?xml version="1.0" encoding="utf-8"?>
<ds:datastoreItem xmlns:ds="http://schemas.openxmlformats.org/officeDocument/2006/customXml" ds:itemID="{0ccea5ec-8c4a-4676-875c-e0ddd28fefb2}">
  <ds:schemaRefs/>
</ds:datastoreItem>
</file>

<file path=customXml/itemProps61.xml><?xml version="1.0" encoding="utf-8"?>
<ds:datastoreItem xmlns:ds="http://schemas.openxmlformats.org/officeDocument/2006/customXml" ds:itemID="{660ec4b4-1dba-4e45-b12f-99288aa9ce12}">
  <ds:schemaRefs/>
</ds:datastoreItem>
</file>

<file path=customXml/itemProps62.xml><?xml version="1.0" encoding="utf-8"?>
<ds:datastoreItem xmlns:ds="http://schemas.openxmlformats.org/officeDocument/2006/customXml" ds:itemID="{2a1b95b9-c584-46ab-970d-37abb7f272d5}">
  <ds:schemaRefs/>
</ds:datastoreItem>
</file>

<file path=customXml/itemProps63.xml><?xml version="1.0" encoding="utf-8"?>
<ds:datastoreItem xmlns:ds="http://schemas.openxmlformats.org/officeDocument/2006/customXml" ds:itemID="{9ef4f626-3ab3-40df-9d30-a895e7f74fbd}">
  <ds:schemaRefs/>
</ds:datastoreItem>
</file>

<file path=customXml/itemProps64.xml><?xml version="1.0" encoding="utf-8"?>
<ds:datastoreItem xmlns:ds="http://schemas.openxmlformats.org/officeDocument/2006/customXml" ds:itemID="{32c385e0-ed62-41fb-86f1-2367d0b39d40}">
  <ds:schemaRefs/>
</ds:datastoreItem>
</file>

<file path=customXml/itemProps65.xml><?xml version="1.0" encoding="utf-8"?>
<ds:datastoreItem xmlns:ds="http://schemas.openxmlformats.org/officeDocument/2006/customXml" ds:itemID="{a3e957a5-f0d8-40eb-b6dd-d7a62a21024f}">
  <ds:schemaRefs/>
</ds:datastoreItem>
</file>

<file path=customXml/itemProps66.xml><?xml version="1.0" encoding="utf-8"?>
<ds:datastoreItem xmlns:ds="http://schemas.openxmlformats.org/officeDocument/2006/customXml" ds:itemID="{c9a0d0cb-6fc1-4e20-9d99-e14400841458}">
  <ds:schemaRefs/>
</ds:datastoreItem>
</file>

<file path=customXml/itemProps67.xml><?xml version="1.0" encoding="utf-8"?>
<ds:datastoreItem xmlns:ds="http://schemas.openxmlformats.org/officeDocument/2006/customXml" ds:itemID="{7aa9ffbc-0fb4-4e68-a2cb-d91e534de9ef}">
  <ds:schemaRefs/>
</ds:datastoreItem>
</file>

<file path=customXml/itemProps68.xml><?xml version="1.0" encoding="utf-8"?>
<ds:datastoreItem xmlns:ds="http://schemas.openxmlformats.org/officeDocument/2006/customXml" ds:itemID="{6e99e978-c7cd-4cd1-9204-73e5a4833c3b}">
  <ds:schemaRefs/>
</ds:datastoreItem>
</file>

<file path=customXml/itemProps69.xml><?xml version="1.0" encoding="utf-8"?>
<ds:datastoreItem xmlns:ds="http://schemas.openxmlformats.org/officeDocument/2006/customXml" ds:itemID="{43d95a8c-70b3-430d-83c7-a874ef2888b8}">
  <ds:schemaRefs/>
</ds:datastoreItem>
</file>

<file path=customXml/itemProps7.xml><?xml version="1.0" encoding="utf-8"?>
<ds:datastoreItem xmlns:ds="http://schemas.openxmlformats.org/officeDocument/2006/customXml" ds:itemID="{977929d5-58f5-4bf7-b60b-4d77efa53d9a}">
  <ds:schemaRefs/>
</ds:datastoreItem>
</file>

<file path=customXml/itemProps70.xml><?xml version="1.0" encoding="utf-8"?>
<ds:datastoreItem xmlns:ds="http://schemas.openxmlformats.org/officeDocument/2006/customXml" ds:itemID="{c5f44604-d791-4d7b-a3cd-c1875c6200c8}">
  <ds:schemaRefs/>
</ds:datastoreItem>
</file>

<file path=customXml/itemProps71.xml><?xml version="1.0" encoding="utf-8"?>
<ds:datastoreItem xmlns:ds="http://schemas.openxmlformats.org/officeDocument/2006/customXml" ds:itemID="{da224d84-30d1-4b60-92bb-4d4468c33579}">
  <ds:schemaRefs/>
</ds:datastoreItem>
</file>

<file path=customXml/itemProps72.xml><?xml version="1.0" encoding="utf-8"?>
<ds:datastoreItem xmlns:ds="http://schemas.openxmlformats.org/officeDocument/2006/customXml" ds:itemID="{fd3b7177-e656-4b2d-8df9-a3d9bc40817c}">
  <ds:schemaRefs/>
</ds:datastoreItem>
</file>

<file path=customXml/itemProps73.xml><?xml version="1.0" encoding="utf-8"?>
<ds:datastoreItem xmlns:ds="http://schemas.openxmlformats.org/officeDocument/2006/customXml" ds:itemID="{d99633ea-f4f2-41c9-93b7-7e956abe5318}">
  <ds:schemaRefs/>
</ds:datastoreItem>
</file>

<file path=customXml/itemProps74.xml><?xml version="1.0" encoding="utf-8"?>
<ds:datastoreItem xmlns:ds="http://schemas.openxmlformats.org/officeDocument/2006/customXml" ds:itemID="{467f0a45-3462-45f4-afe7-ed71901d4546}">
  <ds:schemaRefs/>
</ds:datastoreItem>
</file>

<file path=customXml/itemProps75.xml><?xml version="1.0" encoding="utf-8"?>
<ds:datastoreItem xmlns:ds="http://schemas.openxmlformats.org/officeDocument/2006/customXml" ds:itemID="{3ed11a95-bfb6-4607-9d55-a0395a909122}">
  <ds:schemaRefs/>
</ds:datastoreItem>
</file>

<file path=customXml/itemProps76.xml><?xml version="1.0" encoding="utf-8"?>
<ds:datastoreItem xmlns:ds="http://schemas.openxmlformats.org/officeDocument/2006/customXml" ds:itemID="{fab684f5-a58b-40bb-8728-c83e243a5065}">
  <ds:schemaRefs/>
</ds:datastoreItem>
</file>

<file path=customXml/itemProps77.xml><?xml version="1.0" encoding="utf-8"?>
<ds:datastoreItem xmlns:ds="http://schemas.openxmlformats.org/officeDocument/2006/customXml" ds:itemID="{50992d90-b45d-4c17-a95c-59919fb54eac}">
  <ds:schemaRefs/>
</ds:datastoreItem>
</file>

<file path=customXml/itemProps78.xml><?xml version="1.0" encoding="utf-8"?>
<ds:datastoreItem xmlns:ds="http://schemas.openxmlformats.org/officeDocument/2006/customXml" ds:itemID="{96c91729-66fe-4ed7-ac0a-77e91efd62d4}">
  <ds:schemaRefs/>
</ds:datastoreItem>
</file>

<file path=customXml/itemProps79.xml><?xml version="1.0" encoding="utf-8"?>
<ds:datastoreItem xmlns:ds="http://schemas.openxmlformats.org/officeDocument/2006/customXml" ds:itemID="{a1a92c90-a342-4446-b953-b178d0cf12de}">
  <ds:schemaRefs/>
</ds:datastoreItem>
</file>

<file path=customXml/itemProps8.xml><?xml version="1.0" encoding="utf-8"?>
<ds:datastoreItem xmlns:ds="http://schemas.openxmlformats.org/officeDocument/2006/customXml" ds:itemID="{eaf6e463-5488-41f5-99ab-c8054b8a894b}">
  <ds:schemaRefs/>
</ds:datastoreItem>
</file>

<file path=customXml/itemProps80.xml><?xml version="1.0" encoding="utf-8"?>
<ds:datastoreItem xmlns:ds="http://schemas.openxmlformats.org/officeDocument/2006/customXml" ds:itemID="{a04ba2a2-4b81-48bc-80e6-739c460df69b}">
  <ds:schemaRefs/>
</ds:datastoreItem>
</file>

<file path=customXml/itemProps81.xml><?xml version="1.0" encoding="utf-8"?>
<ds:datastoreItem xmlns:ds="http://schemas.openxmlformats.org/officeDocument/2006/customXml" ds:itemID="{6bc328df-3e4d-4636-8222-f64155413fcc}">
  <ds:schemaRefs/>
</ds:datastoreItem>
</file>

<file path=customXml/itemProps82.xml><?xml version="1.0" encoding="utf-8"?>
<ds:datastoreItem xmlns:ds="http://schemas.openxmlformats.org/officeDocument/2006/customXml" ds:itemID="{cd75be2c-4dc3-48be-9400-b1092a02796d}">
  <ds:schemaRefs/>
</ds:datastoreItem>
</file>

<file path=customXml/itemProps83.xml><?xml version="1.0" encoding="utf-8"?>
<ds:datastoreItem xmlns:ds="http://schemas.openxmlformats.org/officeDocument/2006/customXml" ds:itemID="{734a04ca-39d4-4d7e-b026-dec94f8cef7b}">
  <ds:schemaRefs/>
</ds:datastoreItem>
</file>

<file path=customXml/itemProps84.xml><?xml version="1.0" encoding="utf-8"?>
<ds:datastoreItem xmlns:ds="http://schemas.openxmlformats.org/officeDocument/2006/customXml" ds:itemID="{9c5d0f02-c1d4-4119-82a2-67088edc00e6}">
  <ds:schemaRefs/>
</ds:datastoreItem>
</file>

<file path=customXml/itemProps85.xml><?xml version="1.0" encoding="utf-8"?>
<ds:datastoreItem xmlns:ds="http://schemas.openxmlformats.org/officeDocument/2006/customXml" ds:itemID="{34ca4c9b-c2df-4a83-9975-f23d494176a4}">
  <ds:schemaRefs/>
</ds:datastoreItem>
</file>

<file path=customXml/itemProps86.xml><?xml version="1.0" encoding="utf-8"?>
<ds:datastoreItem xmlns:ds="http://schemas.openxmlformats.org/officeDocument/2006/customXml" ds:itemID="{0e2129fd-829d-42d1-be3a-b0fd0602907a}">
  <ds:schemaRefs/>
</ds:datastoreItem>
</file>

<file path=customXml/itemProps87.xml><?xml version="1.0" encoding="utf-8"?>
<ds:datastoreItem xmlns:ds="http://schemas.openxmlformats.org/officeDocument/2006/customXml" ds:itemID="{5cd65d8a-d7fc-48f9-8ecf-9efc6a634267}">
  <ds:schemaRefs/>
</ds:datastoreItem>
</file>

<file path=customXml/itemProps88.xml><?xml version="1.0" encoding="utf-8"?>
<ds:datastoreItem xmlns:ds="http://schemas.openxmlformats.org/officeDocument/2006/customXml" ds:itemID="{a804dfec-8d11-4541-a044-ae14acf63f42}">
  <ds:schemaRefs/>
</ds:datastoreItem>
</file>

<file path=customXml/itemProps89.xml><?xml version="1.0" encoding="utf-8"?>
<ds:datastoreItem xmlns:ds="http://schemas.openxmlformats.org/officeDocument/2006/customXml" ds:itemID="{359662f2-b3b0-4930-bd5a-f99a2c73911d}">
  <ds:schemaRefs/>
</ds:datastoreItem>
</file>

<file path=customXml/itemProps9.xml><?xml version="1.0" encoding="utf-8"?>
<ds:datastoreItem xmlns:ds="http://schemas.openxmlformats.org/officeDocument/2006/customXml" ds:itemID="{d30914fa-ae96-4606-ad3a-cf12ce6fdf8d}">
  <ds:schemaRefs/>
</ds:datastoreItem>
</file>

<file path=customXml/itemProps90.xml><?xml version="1.0" encoding="utf-8"?>
<ds:datastoreItem xmlns:ds="http://schemas.openxmlformats.org/officeDocument/2006/customXml" ds:itemID="{8ee4427e-6676-46f1-ab94-68ea5e104673}">
  <ds:schemaRefs/>
</ds:datastoreItem>
</file>

<file path=customXml/itemProps91.xml><?xml version="1.0" encoding="utf-8"?>
<ds:datastoreItem xmlns:ds="http://schemas.openxmlformats.org/officeDocument/2006/customXml" ds:itemID="{b2c3ed70-a1d3-4ff8-9e36-d775316412e6}">
  <ds:schemaRefs/>
</ds:datastoreItem>
</file>

<file path=customXml/itemProps92.xml><?xml version="1.0" encoding="utf-8"?>
<ds:datastoreItem xmlns:ds="http://schemas.openxmlformats.org/officeDocument/2006/customXml" ds:itemID="{3ea5511b-24fd-4d2f-9931-0be356efcf7f}">
  <ds:schemaRefs/>
</ds:datastoreItem>
</file>

<file path=customXml/itemProps93.xml><?xml version="1.0" encoding="utf-8"?>
<ds:datastoreItem xmlns:ds="http://schemas.openxmlformats.org/officeDocument/2006/customXml" ds:itemID="{4a6f666d-1e9c-4554-9a22-1b8e7ec15934}">
  <ds:schemaRefs/>
</ds:datastoreItem>
</file>

<file path=customXml/itemProps94.xml><?xml version="1.0" encoding="utf-8"?>
<ds:datastoreItem xmlns:ds="http://schemas.openxmlformats.org/officeDocument/2006/customXml" ds:itemID="{ef09ea59-13c7-4415-a4aa-b5f42a33c5e3}">
  <ds:schemaRefs/>
</ds:datastoreItem>
</file>

<file path=customXml/itemProps95.xml><?xml version="1.0" encoding="utf-8"?>
<ds:datastoreItem xmlns:ds="http://schemas.openxmlformats.org/officeDocument/2006/customXml" ds:itemID="{6913ac50-3476-4d3b-b4e2-38395c198559}">
  <ds:schemaRefs/>
</ds:datastoreItem>
</file>

<file path=customXml/itemProps96.xml><?xml version="1.0" encoding="utf-8"?>
<ds:datastoreItem xmlns:ds="http://schemas.openxmlformats.org/officeDocument/2006/customXml" ds:itemID="{f6a866e1-dc60-4c56-bbff-1483ecf6f26a}">
  <ds:schemaRefs/>
</ds:datastoreItem>
</file>

<file path=customXml/itemProps97.xml><?xml version="1.0" encoding="utf-8"?>
<ds:datastoreItem xmlns:ds="http://schemas.openxmlformats.org/officeDocument/2006/customXml" ds:itemID="{33096d6c-a6fa-41d4-b9fb-66c0d6cc07a1}">
  <ds:schemaRefs/>
</ds:datastoreItem>
</file>

<file path=customXml/itemProps98.xml><?xml version="1.0" encoding="utf-8"?>
<ds:datastoreItem xmlns:ds="http://schemas.openxmlformats.org/officeDocument/2006/customXml" ds:itemID="{105dd19a-43b7-4388-a0e2-972389f8a221}">
  <ds:schemaRefs/>
</ds:datastoreItem>
</file>

<file path=customXml/itemProps99.xml><?xml version="1.0" encoding="utf-8"?>
<ds:datastoreItem xmlns:ds="http://schemas.openxmlformats.org/officeDocument/2006/customXml" ds:itemID="{a22fd39f-3b10-4b78-ba88-734c91309c68}">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2023-01-31T12:51:00Z</dcterms:created>
  <dc:creator>Administrator</dc:creator>
  <cp:lastModifiedBy>Administrator</cp:lastModifiedBy>
  <dcterms:modified xsi:type="dcterms:W3CDTF">2024-09-14T08:46:49Z</dcterms:modified>
  <dc:title>2023年部门预算信息公开目录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