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063C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</w:p>
    <w:p w14:paraId="7585A3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石家庄市藁城区科学技术协会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部门</w:t>
      </w:r>
    </w:p>
    <w:p w14:paraId="0A0F82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绩效自评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结果应用情况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报告</w:t>
      </w:r>
    </w:p>
    <w:p w14:paraId="050AC4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4A0BA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684C8F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为进一步推进石家庄市藁城区科学技术协会单位绩效预算管理工作，提高财政资金使用效益和财政管理科学化、精细化水平，根据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《石家庄市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藁城区区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级部门预算项目绩效自评管理办法》（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藁财字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〔2020〕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，现将开展2024年绩效自评结果应用情况报告如下： </w:t>
      </w:r>
    </w:p>
    <w:p w14:paraId="3764C33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与编制2025年预算安排挂钩情况</w:t>
      </w:r>
    </w:p>
    <w:p w14:paraId="0393E5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项目绩效评价结果为优秀的，编制2025年预算时从宽安排该项目预算。</w:t>
      </w:r>
    </w:p>
    <w:p w14:paraId="29CF2F8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调整2024年项目预算情况</w:t>
      </w:r>
    </w:p>
    <w:p w14:paraId="4D2E8C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项目绩效评价结果为优秀的，2024年项目预算不作调减。</w:t>
      </w:r>
    </w:p>
    <w:p w14:paraId="44AB7EE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zh-CN" w:eastAsia="zh-CN"/>
        </w:rPr>
        <w:t>健全制度、完善政策、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修订办法情况</w:t>
      </w:r>
    </w:p>
    <w:p w14:paraId="792F2F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建立全过程预算绩效管理链条，包括建立绩效评估机制、强化绩效目标管理、做好绩效运行监控、开展绩效评价和加强结果应用等内容。</w:t>
      </w:r>
    </w:p>
    <w:p w14:paraId="591F45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四、制定加强项目管理、协调机制、监管流程等情况</w:t>
      </w:r>
    </w:p>
    <w:p w14:paraId="2A7BFB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预算绩效管理有关规定，对照项目绩效目标，对项目的执行过程以及资金使用和管理情况进行跟踪监控。通过绩效监控工作，掌握项目绩效目标的完成情况、项目实施进程和资金支出进度，当项目执行绩效与绩效目标发生偏离时，并采取措施予以纠正。</w:t>
      </w:r>
    </w:p>
    <w:p w14:paraId="38ADD5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7D4AA7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411CA61D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3864E0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7F33B5"/>
    <w:multiLevelType w:val="singleLevel"/>
    <w:tmpl w:val="887F33B5"/>
    <w:lvl w:ilvl="0" w:tentative="0">
      <w:start w:val="1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DNiZGU5Mzc3YjU3ZjY3MzlhMTZlM2ExZTcxZDc3MWQ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141165"/>
    <w:rsid w:val="018E5608"/>
    <w:rsid w:val="055B525F"/>
    <w:rsid w:val="0F954E64"/>
    <w:rsid w:val="13B61930"/>
    <w:rsid w:val="1F793D64"/>
    <w:rsid w:val="20276775"/>
    <w:rsid w:val="233F5677"/>
    <w:rsid w:val="316E44C0"/>
    <w:rsid w:val="34C50458"/>
    <w:rsid w:val="3AEF6FE7"/>
    <w:rsid w:val="417D53EA"/>
    <w:rsid w:val="43A326EB"/>
    <w:rsid w:val="493B718D"/>
    <w:rsid w:val="4C913E3A"/>
    <w:rsid w:val="4D1746C0"/>
    <w:rsid w:val="53A42ADD"/>
    <w:rsid w:val="57E148FD"/>
    <w:rsid w:val="5D444937"/>
    <w:rsid w:val="798020E2"/>
    <w:rsid w:val="7F596D35"/>
    <w:rsid w:val="7FA362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195</Words>
  <Characters>212</Characters>
  <Lines>3</Lines>
  <Paragraphs>1</Paragraphs>
  <TotalTime>0</TotalTime>
  <ScaleCrop>false</ScaleCrop>
  <LinksUpToDate>false</LinksUpToDate>
  <CharactersWithSpaces>213</CharactersWithSpaces>
  <Application>WPS Office_12.1.0.17121_F1E327BC-269C-435d-A152-05C5408002CA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随缘</cp:lastModifiedBy>
  <cp:lastPrinted>2024-03-06T07:51:00Z</cp:lastPrinted>
  <dcterms:modified xsi:type="dcterms:W3CDTF">2024-05-29T08:04:10Z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2052-12.1.0.17121</vt:lpwstr>
  </property>
  <property fmtid="{D5CDD505-2E9C-101B-9397-08002B2CF9AE}" pid="3" name="ICV">
    <vt:lpwstr>EB833BB91CA24A3E8B80BB846DC674E2_12</vt:lpwstr>
  </property>
</Properties>
</file>