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E604C" w14:textId="77777777" w:rsidR="00F70A39" w:rsidRDefault="00D55766">
      <w:pPr>
        <w:widowControl/>
        <w:jc w:val="left"/>
      </w:pPr>
      <w:r>
        <w:rPr>
          <w:rFonts w:hint="eastAsia"/>
          <w:noProof/>
        </w:rPr>
        <w:drawing>
          <wp:anchor distT="0" distB="0" distL="114300" distR="114300" simplePos="0" relativeHeight="251657728" behindDoc="0" locked="0" layoutInCell="1" allowOverlap="1" wp14:anchorId="4C04DF91" wp14:editId="4085BDC7">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extLst>
                        <a:ext uri="{96DAC541-7B7A-43D3-8B79-37D633B846F1}">
                          <asvg:svgBlip xmlns:asvg="http://schemas.microsoft.com/office/drawing/2016/SVG/main" r:embed="rId10"/>
                        </a:ext>
                      </a:extLst>
                    </a:blip>
                    <a:stretch>
                      <a:fillRect/>
                    </a:stretch>
                  </pic:blipFill>
                  <pic:spPr>
                    <a:xfrm>
                      <a:off x="0" y="0"/>
                      <a:ext cx="610235" cy="610235"/>
                    </a:xfrm>
                    <a:prstGeom prst="rect">
                      <a:avLst/>
                    </a:prstGeom>
                  </pic:spPr>
                </pic:pic>
              </a:graphicData>
            </a:graphic>
          </wp:anchor>
        </w:drawing>
      </w:r>
      <w:r>
        <w:rPr>
          <w:noProof/>
        </w:rPr>
        <mc:AlternateContent>
          <mc:Choice Requires="wps">
            <w:drawing>
              <wp:anchor distT="0" distB="0" distL="114300" distR="114300" simplePos="0" relativeHeight="251660800" behindDoc="0" locked="0" layoutInCell="1" allowOverlap="1" wp14:anchorId="42FEB600" wp14:editId="5FB9FB15">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14:paraId="20A8264A" w14:textId="27C4D051" w:rsidR="00F70A39" w:rsidRDefault="00D55766">
                            <w:pPr>
                              <w:spacing w:line="600" w:lineRule="auto"/>
                              <w:jc w:val="center"/>
                              <w:rPr>
                                <w:rFonts w:ascii="楷体_GB2312" w:eastAsia="楷体_GB2312" w:hAnsi="楷体_GB2312" w:cs="楷体_GB2312"/>
                                <w:color w:val="000000"/>
                                <w:sz w:val="40"/>
                                <w:szCs w:val="40"/>
                              </w:rPr>
                            </w:pPr>
                            <w:r>
                              <w:rPr>
                                <w:rFonts w:ascii="楷体_GB2312" w:eastAsia="楷体_GB2312" w:hAnsi="楷体_GB2312" w:cs="楷体_GB2312" w:hint="eastAsia"/>
                                <w:color w:val="000000"/>
                                <w:sz w:val="40"/>
                                <w:szCs w:val="40"/>
                              </w:rPr>
                              <w:t>二〇二二年</w:t>
                            </w:r>
                            <w:r w:rsidR="003B513B">
                              <w:rPr>
                                <w:rFonts w:ascii="楷体_GB2312" w:eastAsia="楷体_GB2312" w:hAnsi="楷体_GB2312" w:cs="楷体_GB2312"/>
                                <w:color w:val="000000"/>
                                <w:sz w:val="40"/>
                                <w:szCs w:val="40"/>
                              </w:rPr>
                              <w:t>十</w:t>
                            </w:r>
                            <w:r>
                              <w:rPr>
                                <w:rFonts w:ascii="楷体_GB2312" w:eastAsia="楷体_GB2312" w:hAnsi="楷体_GB2312" w:cs="楷体_GB2312" w:hint="eastAsia"/>
                                <w:color w:val="000000"/>
                                <w:sz w:val="40"/>
                                <w:szCs w:val="40"/>
                              </w:rPr>
                              <w:t>月</w:t>
                            </w:r>
                          </w:p>
                        </w:txbxContent>
                      </wps:txbx>
                      <wps:bodyPr rot="0" vert="horz" wrap="square" lIns="91440" tIns="45720" rIns="91440" bIns="45720" anchor="t" anchorCtr="0">
                        <a:noAutofit/>
                      </wps:bodyPr>
                    </wps:wsp>
                  </a:graphicData>
                </a:graphic>
              </wp:anchor>
            </w:drawing>
          </mc:Choice>
          <mc:Fallback>
            <w:pict>
              <v:shapetype w14:anchorId="42FEB600" id="_x0000_t202" coordsize="21600,21600" o:spt="202" path="m,l,21600r21600,l21600,xe">
                <v:stroke joinstyle="miter"/>
                <v:path gradientshapeok="t" o:connecttype="rect"/>
              </v:shapetype>
              <v:shape id="文本框 2" o:spid="_x0000_s1026" type="#_x0000_t202" style="position:absolute;margin-left:88.2pt;margin-top:625.4pt;width:256.7pt;height:41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" filled="f" stroked="f">
                <v:textbox>
                  <w:txbxContent>
                    <w:p w14:paraId="20A8264A" w14:textId="27C4D051" w:rsidR="00F70A39" w:rsidRDefault="00D55766">
                      <w:pPr>
                        <w:spacing w:line="600" w:lineRule="auto"/>
                        <w:jc w:val="center"/>
                        <w:rPr>
                          <w:rFonts w:ascii="楷体_GB2312" w:eastAsia="楷体_GB2312" w:hAnsi="楷体_GB2312" w:cs="楷体_GB2312"/>
                          <w:color w:val="000000"/>
                          <w:sz w:val="40"/>
                          <w:szCs w:val="40"/>
                        </w:rPr>
                      </w:pPr>
                      <w:r>
                        <w:rPr>
                          <w:rFonts w:ascii="楷体_GB2312" w:eastAsia="楷体_GB2312" w:hAnsi="楷体_GB2312" w:cs="楷体_GB2312" w:hint="eastAsia"/>
                          <w:color w:val="000000"/>
                          <w:sz w:val="40"/>
                          <w:szCs w:val="40"/>
                        </w:rPr>
                        <w:t>二〇二二年</w:t>
                      </w:r>
                      <w:r w:rsidR="003B513B">
                        <w:rPr>
                          <w:rFonts w:ascii="楷体_GB2312" w:eastAsia="楷体_GB2312" w:hAnsi="楷体_GB2312" w:cs="楷体_GB2312"/>
                          <w:color w:val="000000"/>
                          <w:sz w:val="40"/>
                          <w:szCs w:val="40"/>
                        </w:rPr>
                        <w:t>十</w:t>
                      </w:r>
                      <w:r>
                        <w:rPr>
                          <w:rFonts w:ascii="楷体_GB2312" w:eastAsia="楷体_GB2312" w:hAnsi="楷体_GB2312" w:cs="楷体_GB2312" w:hint="eastAsia"/>
                          <w:color w:val="000000"/>
                          <w:sz w:val="40"/>
                          <w:szCs w:val="40"/>
                        </w:rPr>
                        <w:t>月</w:t>
                      </w:r>
                    </w:p>
                  </w:txbxContent>
                </v:textbox>
              </v:shape>
            </w:pict>
          </mc:Fallback>
        </mc:AlternateContent>
      </w:r>
      <w:r>
        <w:rPr>
          <w:noProof/>
        </w:rPr>
        <mc:AlternateContent>
          <mc:Choice Requires="wps">
            <w:drawing>
              <wp:anchor distT="0" distB="0" distL="114300" distR="114300" simplePos="0" relativeHeight="251655680" behindDoc="0" locked="0" layoutInCell="1" allowOverlap="1" wp14:anchorId="49B8EA23" wp14:editId="5072E3F5">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14:paraId="1F0AD95C" w14:textId="3296197F" w:rsidR="00F70A39" w:rsidRDefault="00D55766">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4</w:t>
                            </w:r>
                            <w:r w:rsidR="003B513B">
                              <w:rPr>
                                <w:rFonts w:ascii="楷体_GB2312" w:eastAsia="楷体_GB2312" w:hAnsi="楷体_GB2312" w:cs="楷体_GB2312"/>
                                <w:color w:val="000000"/>
                                <w:sz w:val="40"/>
                                <w:szCs w:val="40"/>
                              </w:rPr>
                              <w:t>10</w:t>
                            </w:r>
                          </w:p>
                          <w:p w14:paraId="7E41696C" w14:textId="168DA9ED" w:rsidR="00F70A39" w:rsidRDefault="00A65581">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部门</w:t>
                            </w:r>
                            <w:r w:rsidR="00D55766">
                              <w:rPr>
                                <w:rFonts w:ascii="黑体" w:eastAsia="黑体" w:hAnsi="黑体" w:cs="黑体" w:hint="eastAsia"/>
                                <w:color w:val="000000"/>
                                <w:sz w:val="40"/>
                                <w:szCs w:val="40"/>
                              </w:rPr>
                              <w:t>名称</w:t>
                            </w:r>
                            <w:r w:rsidR="00D55766">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石家庄市</w:t>
                            </w:r>
                            <w:r w:rsidR="003B24BF">
                              <w:rPr>
                                <w:rFonts w:ascii="楷体_GB2312" w:eastAsia="楷体_GB2312" w:hAnsi="楷体_GB2312" w:cs="楷体_GB2312" w:hint="eastAsia"/>
                                <w:color w:val="000000"/>
                                <w:sz w:val="40"/>
                                <w:szCs w:val="40"/>
                              </w:rPr>
                              <w:t>藁城区统计局</w:t>
                            </w:r>
                          </w:p>
                        </w:txbxContent>
                      </wps:txbx>
                      <wps:bodyPr rot="0" vert="horz" wrap="square" lIns="91440" tIns="45720" rIns="91440" bIns="45720" anchor="t" anchorCtr="0">
                        <a:noAutofit/>
                      </wps:bodyPr>
                    </wps:wsp>
                  </a:graphicData>
                </a:graphic>
              </wp:anchor>
            </w:drawing>
          </mc:Choice>
          <mc:Fallback>
            <w:pict>
              <v:shape w14:anchorId="49B8EA23" id="_x0000_s1027" type="#_x0000_t202" style="position:absolute;margin-left:23.2pt;margin-top:504.45pt;width:431.7pt;height:84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" filled="f" stroked="f">
                <v:textbox>
                  <w:txbxContent>
                    <w:p w14:paraId="1F0AD95C" w14:textId="3296197F" w:rsidR="00F70A39" w:rsidRDefault="00D55766">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4</w:t>
                      </w:r>
                      <w:r w:rsidR="003B513B">
                        <w:rPr>
                          <w:rFonts w:ascii="楷体_GB2312" w:eastAsia="楷体_GB2312" w:hAnsi="楷体_GB2312" w:cs="楷体_GB2312"/>
                          <w:color w:val="000000"/>
                          <w:sz w:val="40"/>
                          <w:szCs w:val="40"/>
                        </w:rPr>
                        <w:t>10</w:t>
                      </w:r>
                    </w:p>
                    <w:p w14:paraId="7E41696C" w14:textId="168DA9ED" w:rsidR="00F70A39" w:rsidRDefault="00A65581">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部门</w:t>
                      </w:r>
                      <w:r w:rsidR="00D55766">
                        <w:rPr>
                          <w:rFonts w:ascii="黑体" w:eastAsia="黑体" w:hAnsi="黑体" w:cs="黑体" w:hint="eastAsia"/>
                          <w:color w:val="000000"/>
                          <w:sz w:val="40"/>
                          <w:szCs w:val="40"/>
                        </w:rPr>
                        <w:t>名称</w:t>
                      </w:r>
                      <w:r w:rsidR="00D55766">
                        <w:rPr>
                          <w:rFonts w:ascii="楷体_GB2312" w:eastAsia="楷体_GB2312" w:hAnsi="楷体_GB2312" w:cs="楷体_GB2312" w:hint="eastAsia"/>
                          <w:color w:val="000000"/>
                          <w:sz w:val="40"/>
                          <w:szCs w:val="40"/>
                        </w:rPr>
                        <w:t>：</w:t>
                      </w:r>
                      <w:r w:rsidR="003B513B">
                        <w:rPr>
                          <w:rFonts w:ascii="楷体_GB2312" w:eastAsia="楷体_GB2312" w:hAnsi="楷体_GB2312" w:cs="楷体_GB2312" w:hint="eastAsia"/>
                          <w:color w:val="000000"/>
                          <w:sz w:val="40"/>
                          <w:szCs w:val="40"/>
                        </w:rPr>
                        <w:t>石家庄市</w:t>
                      </w:r>
                      <w:r w:rsidR="003B24BF">
                        <w:rPr>
                          <w:rFonts w:ascii="楷体_GB2312" w:eastAsia="楷体_GB2312" w:hAnsi="楷体_GB2312" w:cs="楷体_GB2312" w:hint="eastAsia"/>
                          <w:color w:val="000000"/>
                          <w:sz w:val="40"/>
                          <w:szCs w:val="40"/>
                        </w:rPr>
                        <w:t>藁城区统计局</w:t>
                      </w:r>
                    </w:p>
                  </w:txbxContent>
                </v:textbox>
              </v:shape>
            </w:pict>
          </mc:Fallback>
        </mc:AlternateContent>
      </w:r>
      <w:r>
        <w:rPr>
          <w:noProof/>
        </w:rPr>
        <mc:AlternateContent>
          <mc:Choice Requires="wpg">
            <w:drawing>
              <wp:anchor distT="0" distB="0" distL="114300" distR="114300" simplePos="0" relativeHeight="251658752" behindDoc="0" locked="0" layoutInCell="1" allowOverlap="1" wp14:anchorId="1C679492" wp14:editId="3762AE00">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8C8A22" w14:textId="77777777" w:rsidR="00F70A39" w:rsidRDefault="00F70A39">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1"/>
                          <a:stretch>
                            <a:fillRect/>
                          </a:stretch>
                        </pic:blipFill>
                        <pic:spPr>
                          <a:xfrm>
                            <a:off x="5240" y="6098"/>
                            <a:ext cx="10027" cy="5499"/>
                          </a:xfrm>
                          <a:prstGeom prst="rect">
                            <a:avLst/>
                          </a:prstGeom>
                        </pic:spPr>
                      </pic:pic>
                    </wpg:wgp>
                  </a:graphicData>
                </a:graphic>
              </wp:anchor>
            </w:drawing>
          </mc:Choice>
          <mc:Fallback>
            <w:pict>
              <v:group w14:anchorId="1C679492" id="组合 11" o:spid="_x0000_s1028" style="position:absolute;margin-left:-83pt;margin-top:196.75pt;width:613.65pt;height:274.95pt;z-index:251658752" coordorigin="5240,6098" coordsize="12273,54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zf6+X/AH2/nTKfN/r5f99v50yktge4UUUUx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">
                <v:rect id="矩形 3" o:spid="_x0000_s1029" style="position:absolute;left:15245;top:6099;width:2268;height:54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" fillcolor="#2e74b5 [2404]" stroked="f" strokeweight="1pt">
                  <v:textbox>
                    <w:txbxContent>
                      <w:p w14:paraId="0B8C8A22" w14:textId="77777777" w:rsidR="00F70A39" w:rsidRDefault="00F70A39">
                        <w:pPr>
                          <w:jc w:val="cente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https://photo-static-api.fotomore.com/creative/vcg/400/new/VCG211245312518.jpg" o:spid="_x0000_s1030" type="#_x0000_t75" alt="&amp;pky00123992966_sjzg_VCG211245312518&amp;2&amp;src_toppic_drop1&amp;" style="position:absolute;left:5240;top:6098;width:10027;height:5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">
                  <v:imagedata r:id="rId12" o:title="&amp;pky00123992966_sjzg_VCG211245312518&amp;2&amp;src_toppic_drop1&amp;"/>
                </v:shape>
              </v:group>
            </w:pict>
          </mc:Fallback>
        </mc:AlternateContent>
      </w:r>
      <w:r>
        <w:rPr>
          <w:noProof/>
        </w:rPr>
        <mc:AlternateContent>
          <mc:Choice Requires="wps">
            <w:drawing>
              <wp:anchor distT="0" distB="0" distL="114300" distR="114300" simplePos="0" relativeHeight="251654656" behindDoc="0" locked="0" layoutInCell="1" allowOverlap="1" wp14:anchorId="4E6721C6" wp14:editId="5829A384">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5CA3DF56" w14:textId="77777777" w:rsidR="00F70A39" w:rsidRDefault="00F70A39">
                            <w:pPr>
                              <w:jc w:val="distribute"/>
                              <w:rPr>
                                <w:rFonts w:ascii="思源黑体 CN Heavy" w:eastAsia="思源黑体 CN Heavy" w:hAnsi="思源黑体 CN Heavy"/>
                                <w:color w:val="A6A6A6" w:themeColor="background1" w:themeShade="A6"/>
                                <w:kern w:val="0"/>
                                <w:sz w:val="40"/>
                                <w:szCs w:val="40"/>
                              </w:rPr>
                            </w:pPr>
                          </w:p>
                        </w:txbxContent>
                      </wps:txbx>
                      <wps:bodyPr wrap="square" rtlCol="0">
                        <a:noAutofit/>
                      </wps:bodyPr>
                    </wps:wsp>
                  </a:graphicData>
                </a:graphic>
              </wp:anchor>
            </w:drawing>
          </mc:Choice>
          <mc:Fallback>
            <w:pict>
              <v:shape w14:anchorId="4E6721C6" id="文本框 33" o:spid="_x0000_s1031" type="#_x0000_t202" style="position:absolute;margin-left:-19.95pt;margin-top:126.9pt;width:432.6pt;height:44.9pt;z-index:251654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" filled="f" stroked="f">
                <v:textbox>
                  <w:txbxContent>
                    <w:p w14:paraId="5CA3DF56" w14:textId="77777777" w:rsidR="00F70A39" w:rsidRDefault="00F70A39">
                      <w:pPr>
                        <w:jc w:val="distribute"/>
                        <w:rPr>
                          <w:rFonts w:ascii="思源黑体 CN Heavy" w:eastAsia="思源黑体 CN Heavy" w:hAnsi="思源黑体 CN Heavy"/>
                          <w:color w:val="A6A6A6" w:themeColor="background1" w:themeShade="A6"/>
                          <w:kern w:val="0"/>
                          <w:sz w:val="40"/>
                          <w:szCs w:val="40"/>
                        </w:rPr>
                      </w:pPr>
                    </w:p>
                  </w:txbxContent>
                </v:textbox>
              </v:shape>
            </w:pict>
          </mc:Fallback>
        </mc:AlternateContent>
      </w:r>
      <w:r>
        <w:rPr>
          <w:noProof/>
        </w:rPr>
        <mc:AlternateContent>
          <mc:Choice Requires="wpg">
            <w:drawing>
              <wp:anchor distT="0" distB="0" distL="114300" distR="114300" simplePos="0" relativeHeight="251656704" behindDoc="0" locked="0" layoutInCell="1" allowOverlap="1" wp14:anchorId="1C150134" wp14:editId="2F7F44F8">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14:paraId="5EB09834" w14:textId="05C9C556" w:rsidR="00F70A39" w:rsidRDefault="00A65581">
                              <w:pPr>
                                <w:jc w:val="left"/>
                                <w:rPr>
                                  <w:rFonts w:ascii="思源黑体 CN Bold" w:eastAsia="思源黑体 CN Bold" w:hAnsi="思源黑体 CN Bold"/>
                                  <w:b/>
                                  <w:bCs/>
                                  <w:color w:val="002060"/>
                                  <w:kern w:val="0"/>
                                  <w:sz w:val="24"/>
                                  <w:szCs w:val="24"/>
                                </w:rPr>
                              </w:pPr>
                              <w:r>
                                <w:rPr>
                                  <w:rFonts w:ascii="思源黑体 CN Bold" w:eastAsia="思源黑体 CN Bold" w:hAnsi="思源黑体 CN Bold" w:hint="eastAsia"/>
                                  <w:b/>
                                  <w:bCs/>
                                  <w:color w:val="002060"/>
                                  <w:spacing w:val="60"/>
                                  <w:kern w:val="24"/>
                                  <w:sz w:val="96"/>
                                  <w:szCs w:val="96"/>
                                </w:rPr>
                                <w:t>部门</w:t>
                              </w:r>
                              <w:r w:rsidR="00D55766">
                                <w:rPr>
                                  <w:rFonts w:ascii="思源黑体 CN Bold" w:eastAsia="思源黑体 CN Bold" w:hAnsi="思源黑体 CN Bold" w:hint="eastAsia"/>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C150134" id="组合 6" o:spid="_x0000_s1032" style="position:absolute;margin-left:-22.1pt;margin-top:55.15pt;width:451.7pt;height:68.65pt;z-index:251656704" coordorigin="6119,3077" coordsize="9034,1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">
                <v:shape id="_x0000_s1033" type="#_x0000_t202" style="position:absolute;left:6119;top:3077;width:9034;height:1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" filled="f" stroked="f">
                  <v:textbox>
                    <w:txbxContent>
                      <w:p w14:paraId="5EB09834" w14:textId="05C9C556" w:rsidR="00F70A39" w:rsidRDefault="00A65581">
                        <w:pPr>
                          <w:jc w:val="left"/>
                          <w:rPr>
                            <w:rFonts w:ascii="思源黑体 CN Bold" w:eastAsia="思源黑体 CN Bold" w:hAnsi="思源黑体 CN Bold"/>
                            <w:b/>
                            <w:bCs/>
                            <w:color w:val="002060"/>
                            <w:kern w:val="0"/>
                            <w:sz w:val="24"/>
                            <w:szCs w:val="24"/>
                          </w:rPr>
                        </w:pPr>
                        <w:r>
                          <w:rPr>
                            <w:rFonts w:ascii="思源黑体 CN Bold" w:eastAsia="思源黑体 CN Bold" w:hAnsi="思源黑体 CN Bold" w:hint="eastAsia"/>
                            <w:b/>
                            <w:bCs/>
                            <w:color w:val="002060"/>
                            <w:spacing w:val="60"/>
                            <w:kern w:val="24"/>
                            <w:sz w:val="96"/>
                            <w:szCs w:val="96"/>
                          </w:rPr>
                          <w:t>部门</w:t>
                        </w:r>
                        <w:r w:rsidR="00D55766">
                          <w:rPr>
                            <w:rFonts w:ascii="思源黑体 CN Bold" w:eastAsia="思源黑体 CN Bold" w:hAnsi="思源黑体 CN Bold" w:hint="eastAsia"/>
                            <w:b/>
                            <w:bCs/>
                            <w:color w:val="002060"/>
                            <w:spacing w:val="60"/>
                            <w:kern w:val="24"/>
                            <w:sz w:val="96"/>
                            <w:szCs w:val="96"/>
                          </w:rPr>
                          <w:t>决算公开文本</w:t>
                        </w:r>
                      </w:p>
                    </w:txbxContent>
                  </v:textbox>
                </v:shape>
                <v:line id="直接连接符 4" o:spid="_x0000_s1034" style="position:absolute;visibility:visible;mso-wrap-style:square" from="6226,4450" to="14926,4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" strokecolor="#1f4d78 [1604]" strokeweight="2.25pt">
                  <v:stroke dashstyle="1 1" joinstyle="miter"/>
                </v:line>
              </v:group>
            </w:pict>
          </mc:Fallback>
        </mc:AlternateContent>
      </w:r>
      <w:r>
        <w:rPr>
          <w:noProof/>
        </w:rPr>
        <mc:AlternateContent>
          <mc:Choice Requires="wps">
            <w:drawing>
              <wp:anchor distT="0" distB="0" distL="114300" distR="114300" simplePos="0" relativeHeight="251652608" behindDoc="0" locked="0" layoutInCell="1" allowOverlap="1" wp14:anchorId="4D528A97" wp14:editId="1EF92C6A">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14:paraId="27213298" w14:textId="69EFEE22" w:rsidR="00F70A39" w:rsidRDefault="003B24BF">
                            <w:pPr>
                              <w:jc w:val="distribute"/>
                              <w:rPr>
                                <w:rFonts w:ascii="方正魏碑简体" w:eastAsia="方正魏碑简体" w:hAnsi="Arial" w:cs="Arial"/>
                                <w:b/>
                                <w:bCs/>
                                <w:color w:val="002060"/>
                                <w:kern w:val="0"/>
                                <w:sz w:val="22"/>
                              </w:rPr>
                            </w:pPr>
                            <w:r>
                              <w:rPr>
                                <w:rFonts w:ascii="方正魏碑简体" w:eastAsia="方正魏碑简体" w:hAnsi="Arial" w:cs="Arial" w:hint="eastAsia"/>
                                <w:b/>
                                <w:bCs/>
                                <w:color w:val="002060"/>
                                <w:spacing w:val="60"/>
                                <w:kern w:val="24"/>
                                <w:sz w:val="72"/>
                                <w:szCs w:val="72"/>
                              </w:rPr>
                              <w:t>2021年度</w:t>
                            </w:r>
                          </w:p>
                        </w:txbxContent>
                      </wps:txbx>
                      <wps:bodyPr wrap="square" rtlCol="0">
                        <a:noAutofit/>
                      </wps:bodyPr>
                    </wps:wsp>
                  </a:graphicData>
                </a:graphic>
              </wp:anchor>
            </w:drawing>
          </mc:Choice>
          <mc:Fallback>
            <w:pict>
              <v:shape w14:anchorId="4D528A97" id="文本框 32" o:spid="_x0000_s1035" type="#_x0000_t202" style="position:absolute;margin-left:39.25pt;margin-top:-19.3pt;width:223.1pt;height:62.05pt;z-index:251652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" filled="f" stroked="f">
                <v:textbox>
                  <w:txbxContent>
                    <w:p w14:paraId="27213298" w14:textId="69EFEE22" w:rsidR="00F70A39" w:rsidRDefault="003B24BF">
                      <w:pPr>
                        <w:jc w:val="distribute"/>
                        <w:rPr>
                          <w:rFonts w:ascii="方正魏碑简体" w:eastAsia="方正魏碑简体" w:hAnsi="Arial" w:cs="Arial"/>
                          <w:b/>
                          <w:bCs/>
                          <w:color w:val="002060"/>
                          <w:kern w:val="0"/>
                          <w:sz w:val="22"/>
                        </w:rPr>
                      </w:pPr>
                      <w:r>
                        <w:rPr>
                          <w:rFonts w:ascii="方正魏碑简体" w:eastAsia="方正魏碑简体" w:hAnsi="Arial" w:cs="Arial" w:hint="eastAsia"/>
                          <w:b/>
                          <w:bCs/>
                          <w:color w:val="002060"/>
                          <w:spacing w:val="60"/>
                          <w:kern w:val="24"/>
                          <w:sz w:val="72"/>
                          <w:szCs w:val="72"/>
                        </w:rPr>
                        <w:t>2021年度</w:t>
                      </w:r>
                    </w:p>
                  </w:txbxContent>
                </v:textbox>
              </v:shape>
            </w:pict>
          </mc:Fallback>
        </mc:AlternateContent>
      </w:r>
      <w:r>
        <w:rPr>
          <w:noProof/>
        </w:rPr>
        <w:drawing>
          <wp:anchor distT="0" distB="0" distL="114300" distR="114300" simplePos="0" relativeHeight="251651584" behindDoc="0" locked="0" layoutInCell="1" allowOverlap="1" wp14:anchorId="584719C8" wp14:editId="49F6DFEC">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14:paraId="525B8667" w14:textId="79C73B57" w:rsidR="00F70A39" w:rsidRPr="00D73203" w:rsidRDefault="00F70A39" w:rsidP="00D73203">
      <w:pPr>
        <w:widowControl/>
        <w:spacing w:line="600" w:lineRule="exact"/>
        <w:jc w:val="left"/>
        <w:rPr>
          <w:rFonts w:ascii="黑体" w:eastAsia="黑体" w:hAnsi="黑体" w:cs="黑体"/>
          <w:bCs/>
          <w:sz w:val="32"/>
          <w:szCs w:val="32"/>
          <w:highlight w:val="yellow"/>
        </w:rPr>
        <w:sectPr w:rsidR="00F70A39" w:rsidRPr="00D73203" w:rsidSect="001D6514">
          <w:headerReference w:type="even" r:id="rId14"/>
          <w:headerReference w:type="default" r:id="rId15"/>
          <w:footerReference w:type="even" r:id="rId16"/>
          <w:footerReference w:type="default" r:id="rId17"/>
          <w:headerReference w:type="first" r:id="rId18"/>
          <w:footerReference w:type="first" r:id="rId19"/>
          <w:pgSz w:w="11906" w:h="16838"/>
          <w:pgMar w:top="2041" w:right="1531" w:bottom="2041" w:left="1531" w:header="851" w:footer="992" w:gutter="0"/>
          <w:cols w:space="0"/>
          <w:titlePg/>
          <w:docGrid w:type="lines" w:linePitch="312"/>
        </w:sectPr>
      </w:pPr>
    </w:p>
    <w:p w14:paraId="1C3FFEFA" w14:textId="77777777" w:rsidR="00F70A39" w:rsidRDefault="00D55766">
      <w:pPr>
        <w:tabs>
          <w:tab w:val="left" w:pos="2728"/>
        </w:tabs>
        <w:jc w:val="center"/>
        <w:rPr>
          <w:rFonts w:ascii="黑体" w:eastAsia="黑体" w:hAnsi="Times New Roman" w:cs="Times New Roman"/>
          <w:sz w:val="48"/>
          <w:szCs w:val="48"/>
        </w:rPr>
      </w:pPr>
      <w:r>
        <w:rPr>
          <w:rFonts w:ascii="黑体" w:eastAsia="黑体" w:hAnsi="Times New Roman" w:cs="Times New Roman" w:hint="eastAsia"/>
          <w:noProof/>
          <w:sz w:val="48"/>
          <w:szCs w:val="48"/>
        </w:rPr>
        <w:lastRenderedPageBreak/>
        <w:drawing>
          <wp:anchor distT="0" distB="0" distL="114300" distR="114300" simplePos="0" relativeHeight="251662336" behindDoc="0" locked="0" layoutInCell="1" allowOverlap="1" wp14:anchorId="4A8634C6" wp14:editId="7CE24099">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20">
                      <a:extLst>
                        <a:ext uri="{96DAC541-7B7A-43D3-8B79-37D633B846F1}">
                          <asvg:svgBlip xmlns:asvg="http://schemas.microsoft.com/office/drawing/2016/SVG/main" r:embed="rId21"/>
                        </a:ext>
                      </a:extLst>
                    </a:blip>
                    <a:stretch>
                      <a:fillRect/>
                    </a:stretch>
                  </pic:blipFill>
                  <pic:spPr>
                    <a:xfrm>
                      <a:off x="0" y="0"/>
                      <a:ext cx="639445" cy="639445"/>
                    </a:xfrm>
                    <a:prstGeom prst="rect">
                      <a:avLst/>
                    </a:prstGeom>
                  </pic:spPr>
                </pic:pic>
              </a:graphicData>
            </a:graphic>
          </wp:anchor>
        </w:drawing>
      </w:r>
    </w:p>
    <w:p w14:paraId="5E258354" w14:textId="77777777" w:rsidR="00F70A39" w:rsidRDefault="00D55766">
      <w:pPr>
        <w:tabs>
          <w:tab w:val="left" w:pos="2728"/>
        </w:tabs>
        <w:jc w:val="center"/>
        <w:rPr>
          <w:rFonts w:ascii="黑体" w:eastAsia="黑体" w:hAnsi="Times New Roman" w:cs="Times New Roman"/>
          <w:sz w:val="44"/>
          <w:szCs w:val="44"/>
        </w:rPr>
      </w:pPr>
      <w:r>
        <w:rPr>
          <w:rFonts w:ascii="黑体" w:eastAsia="黑体" w:hAnsi="Times New Roman" w:cs="Times New Roman" w:hint="eastAsia"/>
          <w:sz w:val="44"/>
          <w:szCs w:val="44"/>
        </w:rPr>
        <w:t>目    录</w:t>
      </w:r>
    </w:p>
    <w:p w14:paraId="602C046E" w14:textId="77777777" w:rsidR="00F70A39" w:rsidRDefault="00F70A39">
      <w:pPr>
        <w:widowControl/>
        <w:spacing w:after="160" w:line="580" w:lineRule="exact"/>
        <w:ind w:firstLineChars="200" w:firstLine="640"/>
        <w:rPr>
          <w:rFonts w:ascii="Times New Roman" w:eastAsia="黑体" w:hAnsi="Times New Roman" w:cs="Times New Roman"/>
          <w:sz w:val="32"/>
          <w:szCs w:val="32"/>
        </w:rPr>
      </w:pPr>
    </w:p>
    <w:p w14:paraId="13B2E4C7" w14:textId="24BFE8F0" w:rsidR="00F70A39" w:rsidRDefault="00D55766">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sidR="00A65581">
        <w:rPr>
          <w:rFonts w:ascii="Times New Roman" w:eastAsia="黑体" w:hAnsi="Times New Roman" w:cs="Times New Roman"/>
          <w:sz w:val="32"/>
          <w:szCs w:val="32"/>
        </w:rPr>
        <w:t>部门</w:t>
      </w:r>
      <w:r>
        <w:rPr>
          <w:rFonts w:ascii="Times New Roman" w:eastAsia="黑体" w:hAnsi="Times New Roman" w:cs="Times New Roman"/>
          <w:sz w:val="32"/>
          <w:szCs w:val="32"/>
        </w:rPr>
        <w:t>概况</w:t>
      </w:r>
    </w:p>
    <w:p w14:paraId="50FF6096" w14:textId="56B48D8A" w:rsidR="00F70A39" w:rsidRDefault="00D5576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w:t>
      </w:r>
      <w:r w:rsidR="00A65581">
        <w:rPr>
          <w:rFonts w:ascii="Times New Roman" w:eastAsia="仿宋_GB2312" w:hAnsi="Times New Roman" w:cs="Times New Roman"/>
          <w:sz w:val="32"/>
          <w:szCs w:val="32"/>
        </w:rPr>
        <w:t>部门</w:t>
      </w:r>
      <w:r>
        <w:rPr>
          <w:rFonts w:ascii="Times New Roman" w:eastAsia="仿宋_GB2312" w:hAnsi="Times New Roman" w:cs="Times New Roman" w:hint="eastAsia"/>
          <w:sz w:val="32"/>
          <w:szCs w:val="32"/>
        </w:rPr>
        <w:t>职责</w:t>
      </w:r>
    </w:p>
    <w:p w14:paraId="70294078" w14:textId="77777777" w:rsidR="00F70A39" w:rsidRDefault="00D55766">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14:paraId="799B1D99" w14:textId="05C9C52A" w:rsidR="00F70A39" w:rsidRDefault="00D55766">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w:t>
      </w:r>
      <w:r w:rsidR="003B24BF">
        <w:rPr>
          <w:rFonts w:ascii="Times New Roman" w:eastAsia="黑体" w:hAnsi="Times New Roman" w:cs="Times New Roman" w:hint="eastAsia"/>
          <w:sz w:val="32"/>
          <w:szCs w:val="32"/>
        </w:rPr>
        <w:t>2021</w:t>
      </w:r>
      <w:r w:rsidR="003B24BF">
        <w:rPr>
          <w:rFonts w:ascii="Times New Roman" w:eastAsia="黑体" w:hAnsi="Times New Roman" w:cs="Times New Roman" w:hint="eastAsia"/>
          <w:sz w:val="32"/>
          <w:szCs w:val="32"/>
        </w:rPr>
        <w:t>年度</w:t>
      </w:r>
      <w:r w:rsidR="00A65581">
        <w:rPr>
          <w:rFonts w:ascii="Times New Roman" w:eastAsia="黑体" w:hAnsi="Times New Roman" w:cs="Times New Roman"/>
          <w:sz w:val="32"/>
          <w:szCs w:val="32"/>
        </w:rPr>
        <w:t>部门</w:t>
      </w:r>
      <w:r>
        <w:rPr>
          <w:rFonts w:ascii="Times New Roman" w:eastAsia="黑体" w:hAnsi="Times New Roman" w:cs="Times New Roman"/>
          <w:sz w:val="32"/>
          <w:szCs w:val="32"/>
        </w:rPr>
        <w:t>决算报表</w:t>
      </w:r>
    </w:p>
    <w:p w14:paraId="4ECB66E6" w14:textId="3F32B5E2" w:rsidR="00F70A39" w:rsidRDefault="00D5576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sidR="003B24BF">
        <w:rPr>
          <w:rFonts w:ascii="Times New Roman" w:eastAsia="黑体" w:hAnsi="Times New Roman" w:cs="Times New Roman" w:hint="eastAsia"/>
          <w:sz w:val="32"/>
          <w:szCs w:val="32"/>
        </w:rPr>
        <w:t>2021</w:t>
      </w:r>
      <w:r w:rsidR="003B24BF">
        <w:rPr>
          <w:rFonts w:ascii="Times New Roman" w:eastAsia="黑体" w:hAnsi="Times New Roman" w:cs="Times New Roman" w:hint="eastAsia"/>
          <w:sz w:val="32"/>
          <w:szCs w:val="32"/>
        </w:rPr>
        <w:t>年度</w:t>
      </w:r>
      <w:r w:rsidR="00A65581">
        <w:rPr>
          <w:rFonts w:ascii="Times New Roman" w:eastAsia="黑体" w:hAnsi="Times New Roman" w:cs="Times New Roman"/>
          <w:sz w:val="32"/>
          <w:szCs w:val="32"/>
        </w:rPr>
        <w:t>部门</w:t>
      </w:r>
      <w:r>
        <w:rPr>
          <w:rFonts w:ascii="Times New Roman" w:eastAsia="黑体" w:hAnsi="Times New Roman" w:cs="Times New Roman"/>
          <w:sz w:val="32"/>
          <w:szCs w:val="32"/>
        </w:rPr>
        <w:t>决算情况说明</w:t>
      </w:r>
    </w:p>
    <w:p w14:paraId="6C376A2E" w14:textId="77777777" w:rsidR="00F70A39" w:rsidRDefault="00D55766">
      <w:pPr>
        <w:widowControl/>
        <w:spacing w:after="160" w:line="580" w:lineRule="exact"/>
        <w:ind w:firstLineChars="400" w:firstLine="1280"/>
        <w:rPr>
          <w:rFonts w:ascii="Times New Roman" w:eastAsia="仿宋_GB2312" w:hAnsi="Times New Roman" w:cs="Times New Roman"/>
          <w:sz w:val="32"/>
          <w:szCs w:val="32"/>
        </w:rPr>
      </w:pPr>
      <w:r>
        <w:rPr>
          <w:rFonts w:ascii="Times New Roman" w:eastAsia="仿宋_GB2312" w:hAnsi="Times New Roman" w:cs="Times New Roman"/>
          <w:sz w:val="32"/>
          <w:szCs w:val="32"/>
        </w:rPr>
        <w:t>一、</w:t>
      </w:r>
      <w:r>
        <w:rPr>
          <w:rFonts w:ascii="Times New Roman" w:eastAsia="仿宋_GB2312" w:hAnsi="Times New Roman" w:cs="Times New Roman" w:hint="eastAsia"/>
          <w:sz w:val="32"/>
          <w:szCs w:val="32"/>
        </w:rPr>
        <w:t>收入支出决算总体情况说明</w:t>
      </w:r>
    </w:p>
    <w:p w14:paraId="24F164BE"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14:paraId="5BB29494"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14:paraId="6CFADD83"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w:t>
      </w:r>
      <w:r>
        <w:rPr>
          <w:rFonts w:ascii="Times New Roman" w:eastAsia="仿宋_GB2312" w:hAnsi="Times New Roman" w:cs="Times New Roman" w:hint="eastAsia"/>
          <w:sz w:val="32"/>
          <w:szCs w:val="32"/>
        </w:rPr>
        <w:t>财政拨款收入支出决算总体情况说明</w:t>
      </w:r>
    </w:p>
    <w:p w14:paraId="6F10CC12"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五、一般公共预算“三公”</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经费支出决算情况说明</w:t>
      </w:r>
    </w:p>
    <w:p w14:paraId="7271B484"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六、预算绩效情况说明</w:t>
      </w:r>
    </w:p>
    <w:p w14:paraId="0F270E0A"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七、机关运行经费情况</w:t>
      </w:r>
    </w:p>
    <w:p w14:paraId="68524044"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政府采购情况</w:t>
      </w:r>
    </w:p>
    <w:p w14:paraId="3678581B"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九、国有资产占用情况</w:t>
      </w:r>
    </w:p>
    <w:p w14:paraId="41D8D0C3" w14:textId="77777777" w:rsidR="00F70A39" w:rsidRDefault="00D55766">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14:paraId="35CD9139" w14:textId="77777777" w:rsidR="00F70A39" w:rsidRDefault="00D55766">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14:paraId="2A48FD04" w14:textId="77777777" w:rsidR="00F70A39" w:rsidRDefault="00F70A39">
      <w:pPr>
        <w:widowControl/>
        <w:spacing w:after="160" w:line="580" w:lineRule="exact"/>
        <w:ind w:firstLineChars="200" w:firstLine="640"/>
        <w:rPr>
          <w:rFonts w:ascii="Times New Roman" w:eastAsia="黑体" w:hAnsi="Times New Roman" w:cs="Times New Roman"/>
          <w:sz w:val="32"/>
          <w:szCs w:val="32"/>
        </w:rPr>
        <w:sectPr w:rsidR="00F70A39" w:rsidSect="001D6514">
          <w:headerReference w:type="default" r:id="rId22"/>
          <w:footerReference w:type="default" r:id="rId23"/>
          <w:headerReference w:type="first" r:id="rId24"/>
          <w:footerReference w:type="first" r:id="rId25"/>
          <w:pgSz w:w="11906" w:h="16838"/>
          <w:pgMar w:top="1474" w:right="1531" w:bottom="1474" w:left="1531" w:header="851" w:footer="992" w:gutter="0"/>
          <w:cols w:space="0"/>
          <w:titlePg/>
          <w:docGrid w:type="lines" w:linePitch="312"/>
        </w:sectPr>
      </w:pPr>
    </w:p>
    <w:p w14:paraId="4D1F5CF7"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473E59C1"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3E061BC7"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0B6472E5"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27986740"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1CBDD499" w14:textId="77777777" w:rsidR="00F70A39" w:rsidRDefault="00F70A39">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p>
    <w:p w14:paraId="3991BCF6" w14:textId="77777777" w:rsidR="00F70A39" w:rsidRDefault="00D55766">
      <w:pPr>
        <w:widowControl/>
        <w:jc w:val="center"/>
        <w:rPr>
          <w:rFonts w:ascii="黑体" w:eastAsia="黑体" w:hAnsi="黑体" w:cs="黑体"/>
          <w:color w:val="000000" w:themeColor="text1"/>
          <w:sz w:val="48"/>
          <w:szCs w:val="48"/>
          <w14:shadow w14:blurRad="38100" w14:dist="22860" w14:dir="5400000" w14:sx="100000" w14:sy="100000" w14:kx="0" w14:ky="0" w14:algn="tl">
            <w14:srgbClr w14:val="000000">
              <w14:alpha w14:val="70000"/>
            </w14:srgbClr>
          </w14:shadow>
          <w14:props3d w14:extrusionH="0" w14:contourW="0" w14:prstMaterial="clear"/>
        </w:rPr>
      </w:pPr>
      <w:r>
        <w:rPr>
          <w:noProof/>
          <w:sz w:val="32"/>
        </w:rPr>
        <w:drawing>
          <wp:anchor distT="0" distB="0" distL="114300" distR="114300" simplePos="0" relativeHeight="251664384" behindDoc="0" locked="0" layoutInCell="1" allowOverlap="1" wp14:anchorId="2B34D23A" wp14:editId="05F1B504">
            <wp:simplePos x="0" y="0"/>
            <wp:positionH relativeFrom="column">
              <wp:posOffset>412750</wp:posOffset>
            </wp:positionH>
            <wp:positionV relativeFrom="margin">
              <wp:posOffset>3874135</wp:posOffset>
            </wp:positionV>
            <wp:extent cx="739775" cy="739775"/>
            <wp:effectExtent l="0" t="0" r="9525" b="952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26">
                      <a:extLst>
                        <a:ext uri="{96DAC541-7B7A-43D3-8B79-37D633B846F1}">
                          <asvg:svgBlip xmlns:asvg="http://schemas.microsoft.com/office/drawing/2016/SVG/main" r:embed="rId27"/>
                        </a:ext>
                      </a:extLst>
                    </a:blip>
                    <a:stretch>
                      <a:fillRect/>
                    </a:stretch>
                  </pic:blipFill>
                  <pic:spPr>
                    <a:xfrm>
                      <a:off x="0" y="0"/>
                      <a:ext cx="739775" cy="739775"/>
                    </a:xfrm>
                    <a:prstGeom prst="rect">
                      <a:avLst/>
                    </a:prstGeom>
                  </pic:spPr>
                </pic:pic>
              </a:graphicData>
            </a:graphic>
          </wp:anchor>
        </w:drawing>
      </w:r>
    </w:p>
    <w:p w14:paraId="270AF8DE" w14:textId="042C0292" w:rsidR="00F70A39" w:rsidRDefault="00D55766">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第一部分  </w:t>
      </w:r>
      <w:r w:rsidR="00A65581">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部门</w:t>
      </w: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概况</w:t>
      </w:r>
    </w:p>
    <w:p w14:paraId="6AFA2BC5" w14:textId="77777777" w:rsidR="00F70A39" w:rsidRDefault="00F70A39">
      <w:pPr>
        <w:widowControl/>
        <w:spacing w:line="580" w:lineRule="exact"/>
        <w:ind w:firstLineChars="200" w:firstLine="640"/>
        <w:rPr>
          <w:rFonts w:eastAsia="黑体"/>
          <w:sz w:val="32"/>
          <w:szCs w:val="32"/>
        </w:rPr>
      </w:pPr>
    </w:p>
    <w:p w14:paraId="1A6E1D94" w14:textId="77777777" w:rsidR="00F70A39" w:rsidRDefault="00D55766">
      <w:pPr>
        <w:rPr>
          <w:rFonts w:ascii="黑体" w:eastAsia="黑体" w:cs="黑体"/>
          <w:kern w:val="0"/>
          <w:sz w:val="32"/>
          <w:szCs w:val="32"/>
        </w:rPr>
      </w:pPr>
      <w:r>
        <w:rPr>
          <w:rFonts w:ascii="黑体" w:eastAsia="黑体" w:cs="黑体" w:hint="eastAsia"/>
          <w:kern w:val="0"/>
          <w:sz w:val="32"/>
          <w:szCs w:val="32"/>
        </w:rPr>
        <w:br w:type="page"/>
      </w:r>
    </w:p>
    <w:p w14:paraId="0D7177BB" w14:textId="5B62279B" w:rsidR="00F70A39" w:rsidRDefault="00D55766">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w:t>
      </w:r>
      <w:r w:rsidR="00A65581">
        <w:rPr>
          <w:rFonts w:ascii="黑体" w:eastAsia="黑体" w:cs="黑体" w:hint="eastAsia"/>
          <w:b w:val="0"/>
          <w:bCs w:val="0"/>
          <w:kern w:val="0"/>
          <w:sz w:val="32"/>
          <w:szCs w:val="32"/>
        </w:rPr>
        <w:t>部门</w:t>
      </w:r>
      <w:r>
        <w:rPr>
          <w:rFonts w:ascii="黑体" w:eastAsia="黑体" w:cs="黑体" w:hint="eastAsia"/>
          <w:b w:val="0"/>
          <w:bCs w:val="0"/>
          <w:kern w:val="0"/>
          <w:sz w:val="32"/>
          <w:szCs w:val="32"/>
        </w:rPr>
        <w:t>职责</w:t>
      </w:r>
    </w:p>
    <w:p w14:paraId="782466AA"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1、承担组织领导和协调管理全区统计工作，确保统计数据真实、准确、及时的责任。</w:t>
      </w:r>
    </w:p>
    <w:p w14:paraId="2783742E"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2、拟订统计工作方面的地方性法规、政府规章草案，制定全区统计改革、统计现代化建设规划、统计调查计划和地方统计调查标准、统计调查制度，监督检查统计法律、法规实施情况，指导全区统计工作。</w:t>
      </w:r>
    </w:p>
    <w:p w14:paraId="790CDC41"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3、组织完成国家、省、市部署的国情国力普查及重要调查任务；研究提出重大区情区力普查和抽样调查计划并组织实施，汇总、整理和提供有关区情区力方面的统计数据。</w:t>
      </w:r>
    </w:p>
    <w:p w14:paraId="7D6A97C1"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7D4CC7E9"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5、组织实施社会发展水平、县域经济发展、节能降耗、城镇化发展、全面小康及农村小康建设进程、资源循环利用、妇女儿童等统计监测，收集、整理和提供统计数据。</w:t>
      </w:r>
    </w:p>
    <w:p w14:paraId="059E3F24"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lastRenderedPageBreak/>
        <w:t>6、组织实施城乡住户一体化、产粮大县（市）和生猪大县（市）等抽样调查工作，收集、整理和提供 统计数据。</w:t>
      </w:r>
    </w:p>
    <w:p w14:paraId="22E9078B"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7、综合整理和提供财政、金融、个体、私营以及混合经济税收、出口、地质勘察、文化教育、卫生、社会保障、公用事业、房屋、对外贸易、对内经济技术合作及引进内资等基本统计数据。</w:t>
      </w:r>
    </w:p>
    <w:p w14:paraId="60D33390"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8、统一核实、管理、公布全市性基本统计资料，定期发布全市国民经济和社会发展情况的统计信息，组织建设统计住处共享制度和发布制度。</w:t>
      </w:r>
    </w:p>
    <w:p w14:paraId="216E13E0" w14:textId="23E450C0"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9、对国民经济、社会发展、科技进步等情况进行统计分析、统计预测和统计监督，向区委、区政府及有关</w:t>
      </w:r>
      <w:r w:rsidR="00A65581">
        <w:rPr>
          <w:rFonts w:ascii="仿宋" w:eastAsia="仿宋" w:hAnsi="仿宋" w:cs="宋体" w:hint="eastAsia"/>
          <w:sz w:val="32"/>
          <w:szCs w:val="32"/>
        </w:rPr>
        <w:t>部门</w:t>
      </w:r>
      <w:r w:rsidRPr="003B24BF">
        <w:rPr>
          <w:rFonts w:ascii="仿宋" w:eastAsia="仿宋" w:hAnsi="仿宋" w:cs="宋体" w:hint="eastAsia"/>
          <w:sz w:val="32"/>
          <w:szCs w:val="32"/>
        </w:rPr>
        <w:t>提供统计信息和咨询建议。</w:t>
      </w:r>
    </w:p>
    <w:p w14:paraId="16FD35D2"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B066AAC" w14:textId="77777777" w:rsidR="003B513B" w:rsidRPr="003B24BF" w:rsidRDefault="003B513B" w:rsidP="003B513B">
      <w:pPr>
        <w:ind w:firstLine="640"/>
        <w:rPr>
          <w:rFonts w:ascii="仿宋" w:eastAsia="仿宋" w:hAnsi="仿宋" w:cs="宋体"/>
          <w:sz w:val="32"/>
          <w:szCs w:val="32"/>
        </w:rPr>
      </w:pPr>
      <w:r w:rsidRPr="003B24BF">
        <w:rPr>
          <w:rFonts w:ascii="仿宋" w:eastAsia="仿宋" w:hAnsi="仿宋" w:cs="宋体" w:hint="eastAsia"/>
          <w:sz w:val="32"/>
          <w:szCs w:val="32"/>
        </w:rPr>
        <w:t>11、贯彻执行国家、省、市统计信息库和网络的基本标准和运行规则；管理全区统计信息自动化系统和统计数据库体系；管理全区统计数据库网络；指导全区统计信息化系统建设。</w:t>
      </w:r>
    </w:p>
    <w:p w14:paraId="550B06EA" w14:textId="13D8C969" w:rsidR="00F70A39" w:rsidRPr="003B24BF" w:rsidRDefault="003B513B" w:rsidP="003B513B">
      <w:pPr>
        <w:ind w:firstLine="640"/>
        <w:rPr>
          <w:rFonts w:ascii="仿宋" w:eastAsia="仿宋" w:hAnsi="仿宋" w:cs="ArialUnicodeMS"/>
          <w:kern w:val="0"/>
          <w:sz w:val="32"/>
          <w:szCs w:val="32"/>
        </w:rPr>
      </w:pPr>
      <w:r w:rsidRPr="003B24BF">
        <w:rPr>
          <w:rFonts w:ascii="仿宋" w:eastAsia="仿宋" w:hAnsi="仿宋" w:cs="宋体" w:hint="eastAsia"/>
          <w:sz w:val="32"/>
          <w:szCs w:val="32"/>
        </w:rPr>
        <w:t>12、指导全市统计专业技术队伍建设，配合省、市统计局组织管理统计从业资格认定和持证上岗工作，协助有关</w:t>
      </w:r>
      <w:r w:rsidR="00A65581">
        <w:rPr>
          <w:rFonts w:ascii="仿宋" w:eastAsia="仿宋" w:hAnsi="仿宋" w:cs="宋体" w:hint="eastAsia"/>
          <w:sz w:val="32"/>
          <w:szCs w:val="32"/>
        </w:rPr>
        <w:t>部门</w:t>
      </w:r>
      <w:r w:rsidRPr="003B24BF">
        <w:rPr>
          <w:rFonts w:ascii="仿宋" w:eastAsia="仿宋" w:hAnsi="仿宋" w:cs="宋体" w:hint="eastAsia"/>
          <w:sz w:val="32"/>
          <w:szCs w:val="32"/>
        </w:rPr>
        <w:t>组织管理统计专业技术资格考试、职务评聘工作。</w:t>
      </w:r>
    </w:p>
    <w:p w14:paraId="231531E0" w14:textId="77777777" w:rsidR="00F70A39" w:rsidRDefault="00D55766">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lastRenderedPageBreak/>
        <w:t>二、机构设置</w:t>
      </w:r>
    </w:p>
    <w:p w14:paraId="7F27234E" w14:textId="166E5342" w:rsidR="00F70A39" w:rsidRDefault="00D55766">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w:t>
      </w:r>
      <w:r w:rsidR="00A65581">
        <w:rPr>
          <w:rFonts w:ascii="仿宋_GB2312" w:eastAsia="仿宋_GB2312" w:hAnsi="Calibri" w:cs="ArialUnicodeMS" w:hint="eastAsia"/>
          <w:kern w:val="0"/>
          <w:sz w:val="32"/>
          <w:szCs w:val="32"/>
        </w:rPr>
        <w:t>部门</w:t>
      </w:r>
      <w:r>
        <w:rPr>
          <w:rFonts w:ascii="仿宋_GB2312" w:eastAsia="仿宋_GB2312" w:hAnsi="Calibri" w:cs="ArialUnicodeMS" w:hint="eastAsia"/>
          <w:kern w:val="0"/>
          <w:sz w:val="32"/>
          <w:szCs w:val="32"/>
        </w:rPr>
        <w:t>构成看，纳入</w:t>
      </w:r>
      <w:r w:rsidR="003B24BF">
        <w:rPr>
          <w:rFonts w:ascii="仿宋_GB2312" w:eastAsia="仿宋_GB2312" w:hAnsi="Calibri" w:cs="ArialUnicodeMS" w:hint="eastAsia"/>
          <w:kern w:val="0"/>
          <w:sz w:val="32"/>
          <w:szCs w:val="32"/>
        </w:rPr>
        <w:t>2021年度</w:t>
      </w:r>
      <w:r>
        <w:rPr>
          <w:rFonts w:ascii="仿宋_GB2312" w:eastAsia="仿宋_GB2312" w:hAnsi="Calibri" w:cs="ArialUnicodeMS" w:hint="eastAsia"/>
          <w:kern w:val="0"/>
          <w:sz w:val="32"/>
          <w:szCs w:val="32"/>
        </w:rPr>
        <w:t>本</w:t>
      </w:r>
      <w:r w:rsidR="00A65581">
        <w:rPr>
          <w:rFonts w:ascii="仿宋_GB2312" w:eastAsia="仿宋_GB2312" w:hAnsi="Calibri" w:cs="ArialUnicodeMS" w:hint="eastAsia"/>
          <w:kern w:val="0"/>
          <w:sz w:val="32"/>
          <w:szCs w:val="32"/>
        </w:rPr>
        <w:t>部门</w:t>
      </w:r>
      <w:r>
        <w:rPr>
          <w:rFonts w:ascii="仿宋_GB2312" w:eastAsia="仿宋_GB2312" w:hAnsi="Calibri" w:cs="ArialUnicodeMS" w:hint="eastAsia"/>
          <w:kern w:val="0"/>
          <w:sz w:val="32"/>
          <w:szCs w:val="32"/>
        </w:rPr>
        <w:t>决算汇编范围的独立核算</w:t>
      </w:r>
      <w:r w:rsidR="00A65581">
        <w:rPr>
          <w:rFonts w:ascii="仿宋_GB2312" w:eastAsia="仿宋_GB2312" w:hAnsi="Calibri" w:cs="ArialUnicodeMS" w:hint="eastAsia"/>
          <w:kern w:val="0"/>
          <w:sz w:val="32"/>
          <w:szCs w:val="32"/>
        </w:rPr>
        <w:t>部门</w:t>
      </w:r>
      <w:r>
        <w:rPr>
          <w:rFonts w:ascii="仿宋_GB2312" w:eastAsia="仿宋_GB2312" w:hAnsi="Calibri" w:cs="ArialUnicodeMS" w:hint="eastAsia"/>
          <w:kern w:val="0"/>
          <w:sz w:val="32"/>
          <w:szCs w:val="32"/>
        </w:rPr>
        <w:t>（以下简称“</w:t>
      </w:r>
      <w:r w:rsidR="00A65581">
        <w:rPr>
          <w:rFonts w:ascii="仿宋_GB2312" w:eastAsia="仿宋_GB2312" w:hAnsi="Calibri" w:cs="ArialUnicodeMS" w:hint="eastAsia"/>
          <w:kern w:val="0"/>
          <w:sz w:val="32"/>
          <w:szCs w:val="32"/>
        </w:rPr>
        <w:t>部门</w:t>
      </w:r>
      <w:r>
        <w:rPr>
          <w:rFonts w:ascii="仿宋_GB2312" w:eastAsia="仿宋_GB2312" w:hAnsi="Calibri" w:cs="ArialUnicodeMS" w:hint="eastAsia"/>
          <w:kern w:val="0"/>
          <w:sz w:val="32"/>
          <w:szCs w:val="32"/>
        </w:rPr>
        <w:t>”）共</w:t>
      </w:r>
      <w:r w:rsidR="006522F8">
        <w:rPr>
          <w:rFonts w:ascii="仿宋_GB2312" w:eastAsia="仿宋_GB2312" w:hAnsi="Calibri" w:cs="ArialUnicodeMS"/>
          <w:kern w:val="0"/>
          <w:sz w:val="32"/>
          <w:szCs w:val="32"/>
        </w:rPr>
        <w:t>1</w:t>
      </w:r>
      <w:r>
        <w:rPr>
          <w:rFonts w:ascii="仿宋_GB2312" w:eastAsia="仿宋_GB2312" w:hAnsi="Calibri" w:cs="ArialUnicodeMS" w:hint="eastAsia"/>
          <w:kern w:val="0"/>
          <w:sz w:val="32"/>
          <w:szCs w:val="32"/>
        </w:rPr>
        <w:t>个，具体情况如下：</w:t>
      </w:r>
    </w:p>
    <w:tbl>
      <w:tblPr>
        <w:tblStyle w:val="a5"/>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F70A39" w14:paraId="2A3488F9" w14:textId="77777777">
        <w:trPr>
          <w:trHeight w:val="811"/>
          <w:jc w:val="center"/>
        </w:trPr>
        <w:tc>
          <w:tcPr>
            <w:tcW w:w="985" w:type="dxa"/>
            <w:vAlign w:val="center"/>
          </w:tcPr>
          <w:p w14:paraId="1B826BBD" w14:textId="77777777" w:rsidR="00F70A39" w:rsidRDefault="00D5576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14:paraId="756BE3A2" w14:textId="485B888E" w:rsidR="00F70A39" w:rsidRDefault="00A6558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部门</w:t>
            </w:r>
            <w:r w:rsidR="00D55766">
              <w:rPr>
                <w:rFonts w:ascii="仿宋_GB2312" w:eastAsia="仿宋_GB2312" w:hAnsi="Calibri" w:cs="ArialUnicodeMS" w:hint="eastAsia"/>
                <w:b/>
                <w:bCs/>
                <w:kern w:val="0"/>
                <w:sz w:val="28"/>
                <w:szCs w:val="28"/>
              </w:rPr>
              <w:t>名称</w:t>
            </w:r>
          </w:p>
        </w:tc>
        <w:tc>
          <w:tcPr>
            <w:tcW w:w="2445" w:type="dxa"/>
            <w:vAlign w:val="center"/>
          </w:tcPr>
          <w:p w14:paraId="4708C3F9" w14:textId="6407DCC0" w:rsidR="00F70A39" w:rsidRDefault="00A6558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部门</w:t>
            </w:r>
            <w:r w:rsidR="00D55766">
              <w:rPr>
                <w:rFonts w:ascii="仿宋_GB2312" w:eastAsia="仿宋_GB2312" w:hAnsi="Calibri" w:cs="ArialUnicodeMS" w:hint="eastAsia"/>
                <w:b/>
                <w:bCs/>
                <w:kern w:val="0"/>
                <w:sz w:val="28"/>
                <w:szCs w:val="28"/>
              </w:rPr>
              <w:t>基本性质</w:t>
            </w:r>
          </w:p>
        </w:tc>
        <w:tc>
          <w:tcPr>
            <w:tcW w:w="2665" w:type="dxa"/>
            <w:vAlign w:val="center"/>
          </w:tcPr>
          <w:p w14:paraId="365306B1" w14:textId="77777777" w:rsidR="00F70A39" w:rsidRDefault="00D55766">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F70A39" w14:paraId="454DF3CA" w14:textId="77777777">
        <w:trPr>
          <w:trHeight w:val="596"/>
          <w:jc w:val="center"/>
        </w:trPr>
        <w:tc>
          <w:tcPr>
            <w:tcW w:w="985" w:type="dxa"/>
          </w:tcPr>
          <w:p w14:paraId="3C7775AD" w14:textId="77777777" w:rsidR="00F70A39" w:rsidRDefault="00D55766">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14:paraId="4DEA30AF" w14:textId="2785A059" w:rsidR="00F70A39" w:rsidRDefault="003B513B">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石家庄市</w:t>
            </w:r>
            <w:r w:rsidR="003B24BF">
              <w:rPr>
                <w:rFonts w:ascii="仿宋_GB2312" w:eastAsia="仿宋_GB2312" w:hAnsi="Calibri" w:cs="ArialUnicodeMS" w:hint="eastAsia"/>
                <w:kern w:val="0"/>
                <w:sz w:val="28"/>
                <w:szCs w:val="28"/>
              </w:rPr>
              <w:t>藁城区</w:t>
            </w:r>
            <w:r w:rsidR="006D575A">
              <w:rPr>
                <w:rFonts w:ascii="仿宋_GB2312" w:eastAsia="仿宋_GB2312" w:hAnsi="Calibri" w:cs="ArialUnicodeMS" w:hint="eastAsia"/>
                <w:kern w:val="0"/>
                <w:sz w:val="28"/>
                <w:szCs w:val="28"/>
              </w:rPr>
              <w:t>统计局</w:t>
            </w:r>
          </w:p>
        </w:tc>
        <w:tc>
          <w:tcPr>
            <w:tcW w:w="2445" w:type="dxa"/>
          </w:tcPr>
          <w:p w14:paraId="2C5A8450" w14:textId="10F93B6D" w:rsidR="00F70A39" w:rsidRDefault="003B513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w:t>
            </w:r>
            <w:r w:rsidR="00E6372F">
              <w:rPr>
                <w:rFonts w:ascii="仿宋_GB2312" w:eastAsia="仿宋_GB2312" w:hAnsi="Calibri" w:cs="ArialUnicodeMS" w:hint="eastAsia"/>
                <w:kern w:val="0"/>
                <w:sz w:val="28"/>
                <w:szCs w:val="28"/>
              </w:rPr>
              <w:t>部门</w:t>
            </w:r>
          </w:p>
        </w:tc>
        <w:tc>
          <w:tcPr>
            <w:tcW w:w="2665" w:type="dxa"/>
          </w:tcPr>
          <w:p w14:paraId="2792C9A1" w14:textId="65C52B3B" w:rsidR="00F70A39" w:rsidRDefault="003B513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F70A39" w14:paraId="19694C77" w14:textId="77777777">
        <w:trPr>
          <w:trHeight w:val="606"/>
          <w:jc w:val="center"/>
        </w:trPr>
        <w:tc>
          <w:tcPr>
            <w:tcW w:w="9580" w:type="dxa"/>
            <w:gridSpan w:val="4"/>
            <w:tcBorders>
              <w:top w:val="single" w:sz="4" w:space="0" w:color="auto"/>
              <w:left w:val="nil"/>
              <w:bottom w:val="nil"/>
              <w:right w:val="nil"/>
            </w:tcBorders>
          </w:tcPr>
          <w:p w14:paraId="49A75D85" w14:textId="65411573" w:rsidR="00F70A39" w:rsidRDefault="00D55766">
            <w:pPr>
              <w:spacing w:line="560" w:lineRule="exact"/>
              <w:jc w:val="lef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注：1、</w:t>
            </w:r>
            <w:r w:rsidR="00A65581">
              <w:rPr>
                <w:rFonts w:ascii="仿宋_GB2312" w:eastAsia="仿宋_GB2312" w:hAnsi="Calibri" w:cs="ArialUnicodeMS" w:hint="eastAsia"/>
                <w:kern w:val="0"/>
                <w:sz w:val="28"/>
                <w:szCs w:val="28"/>
              </w:rPr>
              <w:t>部门</w:t>
            </w:r>
            <w:r>
              <w:rPr>
                <w:rFonts w:ascii="仿宋_GB2312" w:eastAsia="仿宋_GB2312" w:hAnsi="Calibri" w:cs="ArialUnicodeMS" w:hint="eastAsia"/>
                <w:kern w:val="0"/>
                <w:sz w:val="28"/>
                <w:szCs w:val="28"/>
              </w:rPr>
              <w:t>基本性质分为行政</w:t>
            </w:r>
            <w:r w:rsidR="00E6372F">
              <w:rPr>
                <w:rFonts w:ascii="仿宋_GB2312" w:eastAsia="仿宋_GB2312" w:hAnsi="Calibri" w:cs="ArialUnicodeMS" w:hint="eastAsia"/>
                <w:kern w:val="0"/>
                <w:sz w:val="28"/>
                <w:szCs w:val="28"/>
              </w:rPr>
              <w:t>部门</w:t>
            </w:r>
            <w:r>
              <w:rPr>
                <w:rFonts w:ascii="仿宋_GB2312" w:eastAsia="仿宋_GB2312" w:hAnsi="Calibri" w:cs="ArialUnicodeMS" w:hint="eastAsia"/>
                <w:kern w:val="0"/>
                <w:sz w:val="28"/>
                <w:szCs w:val="28"/>
              </w:rPr>
              <w:t>、参公事业</w:t>
            </w:r>
            <w:r w:rsidR="00E6372F">
              <w:rPr>
                <w:rFonts w:ascii="仿宋_GB2312" w:eastAsia="仿宋_GB2312" w:hAnsi="Calibri" w:cs="ArialUnicodeMS" w:hint="eastAsia"/>
                <w:kern w:val="0"/>
                <w:sz w:val="28"/>
                <w:szCs w:val="28"/>
              </w:rPr>
              <w:t>部门</w:t>
            </w:r>
            <w:r>
              <w:rPr>
                <w:rFonts w:ascii="仿宋_GB2312" w:eastAsia="仿宋_GB2312" w:hAnsi="Calibri" w:cs="ArialUnicodeMS" w:hint="eastAsia"/>
                <w:kern w:val="0"/>
                <w:sz w:val="28"/>
                <w:szCs w:val="28"/>
              </w:rPr>
              <w:t>、财政补助事业</w:t>
            </w:r>
            <w:r w:rsidR="00E6372F">
              <w:rPr>
                <w:rFonts w:ascii="仿宋_GB2312" w:eastAsia="仿宋_GB2312" w:hAnsi="Calibri" w:cs="ArialUnicodeMS" w:hint="eastAsia"/>
                <w:kern w:val="0"/>
                <w:sz w:val="28"/>
                <w:szCs w:val="28"/>
              </w:rPr>
              <w:t>部门</w:t>
            </w:r>
            <w:r>
              <w:rPr>
                <w:rFonts w:ascii="仿宋_GB2312" w:eastAsia="仿宋_GB2312" w:hAnsi="Calibri" w:cs="ArialUnicodeMS" w:hint="eastAsia"/>
                <w:kern w:val="0"/>
                <w:sz w:val="28"/>
                <w:szCs w:val="28"/>
              </w:rPr>
              <w:t>、经费自理事业</w:t>
            </w:r>
            <w:r w:rsidR="00E6372F">
              <w:rPr>
                <w:rFonts w:ascii="仿宋_GB2312" w:eastAsia="仿宋_GB2312" w:hAnsi="Calibri" w:cs="ArialUnicodeMS" w:hint="eastAsia"/>
                <w:kern w:val="0"/>
                <w:sz w:val="28"/>
                <w:szCs w:val="28"/>
              </w:rPr>
              <w:t>部门</w:t>
            </w:r>
            <w:r>
              <w:rPr>
                <w:rFonts w:ascii="仿宋_GB2312" w:eastAsia="仿宋_GB2312" w:hAnsi="Calibri" w:cs="ArialUnicodeMS" w:hint="eastAsia"/>
                <w:kern w:val="0"/>
                <w:sz w:val="28"/>
                <w:szCs w:val="28"/>
              </w:rPr>
              <w:t>四类。</w:t>
            </w:r>
          </w:p>
          <w:p w14:paraId="34BB8851" w14:textId="77777777" w:rsidR="00F70A39" w:rsidRDefault="00D55766">
            <w:pPr>
              <w:spacing w:line="560" w:lineRule="exact"/>
              <w:ind w:firstLineChars="200" w:firstLine="560"/>
              <w:jc w:val="lef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2、经费形式分为财政拨款、财政性资金基本保证、财政性资金定额或定项补助、财政性资金零补助四类。</w:t>
            </w:r>
          </w:p>
        </w:tc>
      </w:tr>
    </w:tbl>
    <w:p w14:paraId="77A73E2E" w14:textId="77777777" w:rsidR="00F70A39" w:rsidRDefault="00F70A39">
      <w:pPr>
        <w:widowControl/>
        <w:spacing w:after="160" w:line="580" w:lineRule="exact"/>
        <w:ind w:firstLineChars="200" w:firstLine="640"/>
        <w:rPr>
          <w:rFonts w:ascii="Times New Roman" w:eastAsia="黑体" w:hAnsi="Times New Roman" w:cs="Times New Roman"/>
          <w:sz w:val="32"/>
          <w:szCs w:val="32"/>
        </w:rPr>
      </w:pPr>
    </w:p>
    <w:p w14:paraId="66095974"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0FB9A2F7"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FAD9FD1"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22D8F6B6"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787D592A"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7BD2912C"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8183AFF" w14:textId="77777777"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49C25C6" w14:textId="7E05D9EF" w:rsidR="00F70A39" w:rsidRDefault="00F70A39">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1868EB9" w14:textId="77777777" w:rsidR="003B513B" w:rsidRDefault="003B513B">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06B22F36" w14:textId="78F65B67"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68BE805A" w14:textId="4AA7BC23"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265EAF4" w14:textId="2CC6DDC6"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7CEF9C5" w14:textId="79B813E7"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905B60F" w14:textId="7CE0DFDF"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72F8F100" w14:textId="5F3C4B52" w:rsidR="006C3CD5" w:rsidRDefault="006C3CD5">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66523D8" w14:textId="288186CB" w:rsidR="006C3CD5" w:rsidRDefault="006C3CD5">
      <w:pPr>
        <w:widowControl/>
        <w:spacing w:after="160" w:line="580" w:lineRule="exact"/>
        <w:ind w:firstLineChars="200" w:firstLine="64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Times New Roman" w:eastAsia="黑体" w:hAnsi="Times New Roman" w:cs="Times New Roman" w:hint="eastAsia"/>
          <w:noProof/>
          <w:sz w:val="32"/>
          <w:szCs w:val="32"/>
        </w:rPr>
        <w:drawing>
          <wp:anchor distT="0" distB="0" distL="114300" distR="114300" simplePos="0" relativeHeight="251650048" behindDoc="0" locked="0" layoutInCell="1" allowOverlap="1" wp14:anchorId="0F87C60F" wp14:editId="0EC786F9">
            <wp:simplePos x="0" y="0"/>
            <wp:positionH relativeFrom="column">
              <wp:posOffset>542925</wp:posOffset>
            </wp:positionH>
            <wp:positionV relativeFrom="margin">
              <wp:posOffset>3141345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28">
                      <a:extLst>
                        <a:ext uri="{96DAC541-7B7A-43D3-8B79-37D633B846F1}">
                          <asvg:svgBlip xmlns:asvg="http://schemas.microsoft.com/office/drawing/2016/SVG/main" r:embed="rId29"/>
                        </a:ext>
                      </a:extLst>
                    </a:blip>
                    <a:stretch>
                      <a:fillRect/>
                    </a:stretch>
                  </pic:blipFill>
                  <pic:spPr>
                    <a:xfrm>
                      <a:off x="0" y="0"/>
                      <a:ext cx="579120" cy="579120"/>
                    </a:xfrm>
                    <a:prstGeom prst="rect">
                      <a:avLst/>
                    </a:prstGeom>
                  </pic:spPr>
                </pic:pic>
              </a:graphicData>
            </a:graphic>
          </wp:anchor>
        </w:drawing>
      </w:r>
      <w:r w:rsidR="008E0FD0">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p>
    <w:p w14:paraId="6561EE4D" w14:textId="5E0467F0" w:rsidR="00F70A39" w:rsidRDefault="003B513B">
      <w:pPr>
        <w:widowControl/>
        <w:spacing w:after="160" w:line="580" w:lineRule="exact"/>
        <w:ind w:firstLineChars="200" w:firstLine="880"/>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sectPr w:rsidR="00F70A39" w:rsidSect="001D6514">
          <w:headerReference w:type="default" r:id="rId30"/>
          <w:pgSz w:w="11906" w:h="16838"/>
          <w:pgMar w:top="2041" w:right="1531" w:bottom="1774" w:left="1531" w:header="851" w:footer="992" w:gutter="0"/>
          <w:pgNumType w:fmt="numberInDash"/>
          <w:cols w:space="0"/>
          <w:titlePg/>
          <w:docGrid w:type="lines" w:linePitch="312"/>
        </w:sect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第二部分  </w:t>
      </w:r>
      <w:r w:rsidR="003B24BF">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2021年度</w:t>
      </w:r>
      <w:r w:rsidR="00A65581">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部门</w:t>
      </w: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决算表</w:t>
      </w:r>
    </w:p>
    <w:tbl>
      <w:tblPr>
        <w:tblW w:w="0" w:type="auto"/>
        <w:tblInd w:w="113" w:type="dxa"/>
        <w:tblLook w:val="04A0" w:firstRow="1" w:lastRow="0" w:firstColumn="1" w:lastColumn="0" w:noHBand="0" w:noVBand="1"/>
      </w:tblPr>
      <w:tblGrid>
        <w:gridCol w:w="3202"/>
        <w:gridCol w:w="589"/>
        <w:gridCol w:w="776"/>
        <w:gridCol w:w="3015"/>
        <w:gridCol w:w="589"/>
        <w:gridCol w:w="776"/>
      </w:tblGrid>
      <w:tr w:rsidR="00B363F4" w:rsidRPr="004B1448" w14:paraId="562C2F3F" w14:textId="77777777" w:rsidTr="004B1448">
        <w:trPr>
          <w:trHeight w:val="450"/>
        </w:trPr>
        <w:tc>
          <w:tcPr>
            <w:tcW w:w="0" w:type="auto"/>
            <w:gridSpan w:val="6"/>
            <w:shd w:val="clear" w:color="auto" w:fill="FFFFFF" w:themeFill="background1"/>
            <w:noWrap/>
            <w:vAlign w:val="bottom"/>
            <w:hideMark/>
          </w:tcPr>
          <w:p w14:paraId="4F46475A" w14:textId="77777777" w:rsidR="00B363F4" w:rsidRPr="004B1448" w:rsidRDefault="00B363F4" w:rsidP="00B363F4">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收入支出决算总表</w:t>
            </w:r>
          </w:p>
        </w:tc>
      </w:tr>
      <w:tr w:rsidR="00262E72" w:rsidRPr="004B1448" w14:paraId="679CD192" w14:textId="77777777" w:rsidTr="004B1448">
        <w:trPr>
          <w:trHeight w:val="197"/>
        </w:trPr>
        <w:tc>
          <w:tcPr>
            <w:tcW w:w="0" w:type="auto"/>
            <w:tcBorders>
              <w:top w:val="nil"/>
            </w:tcBorders>
            <w:shd w:val="clear" w:color="auto" w:fill="FFFFFF" w:themeFill="background1"/>
            <w:noWrap/>
            <w:vAlign w:val="bottom"/>
            <w:hideMark/>
          </w:tcPr>
          <w:p w14:paraId="781D5EC6" w14:textId="77777777" w:rsidR="00262E72" w:rsidRPr="004B1448" w:rsidRDefault="00262E72" w:rsidP="00B363F4">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tcBorders>
              <w:top w:val="nil"/>
            </w:tcBorders>
            <w:shd w:val="clear" w:color="auto" w:fill="FFFFFF" w:themeFill="background1"/>
            <w:noWrap/>
            <w:vAlign w:val="bottom"/>
            <w:hideMark/>
          </w:tcPr>
          <w:p w14:paraId="19C9B86F" w14:textId="77777777" w:rsidR="00262E72" w:rsidRPr="004B1448" w:rsidRDefault="00262E72" w:rsidP="00B363F4">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tcBorders>
              <w:top w:val="nil"/>
            </w:tcBorders>
            <w:shd w:val="clear" w:color="auto" w:fill="FFFFFF" w:themeFill="background1"/>
            <w:noWrap/>
            <w:vAlign w:val="bottom"/>
            <w:hideMark/>
          </w:tcPr>
          <w:p w14:paraId="6AB54061" w14:textId="77777777" w:rsidR="00262E72" w:rsidRPr="004B1448" w:rsidRDefault="00262E72" w:rsidP="00B363F4">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gridSpan w:val="3"/>
            <w:tcBorders>
              <w:top w:val="nil"/>
            </w:tcBorders>
            <w:shd w:val="clear" w:color="auto" w:fill="FFFFFF" w:themeFill="background1"/>
            <w:noWrap/>
            <w:vAlign w:val="bottom"/>
            <w:hideMark/>
          </w:tcPr>
          <w:p w14:paraId="0563FAE5" w14:textId="3C3DB9B5" w:rsidR="00262E72" w:rsidRPr="004B1448" w:rsidRDefault="00262E72" w:rsidP="00262E72">
            <w:pPr>
              <w:widowControl/>
              <w:jc w:val="right"/>
              <w:rPr>
                <w:rFonts w:ascii="Arial" w:eastAsia="宋体" w:hAnsi="Arial" w:cs="Arial"/>
                <w:color w:val="000000"/>
                <w:kern w:val="0"/>
                <w:sz w:val="20"/>
                <w:szCs w:val="20"/>
              </w:rPr>
            </w:pPr>
            <w:r w:rsidRPr="004B1448">
              <w:rPr>
                <w:rFonts w:ascii="宋体" w:eastAsia="宋体" w:hAnsi="宋体" w:cs="Arial" w:hint="eastAsia"/>
                <w:color w:val="000000"/>
                <w:kern w:val="0"/>
                <w:sz w:val="20"/>
                <w:szCs w:val="20"/>
              </w:rPr>
              <w:t>公开01表</w:t>
            </w:r>
          </w:p>
        </w:tc>
      </w:tr>
      <w:tr w:rsidR="00262E72" w:rsidRPr="004B1448" w14:paraId="76A9098D" w14:textId="77777777" w:rsidTr="004B1448">
        <w:trPr>
          <w:trHeight w:val="255"/>
        </w:trPr>
        <w:tc>
          <w:tcPr>
            <w:tcW w:w="0" w:type="auto"/>
            <w:tcBorders>
              <w:top w:val="nil"/>
              <w:bottom w:val="single" w:sz="4" w:space="0" w:color="auto"/>
            </w:tcBorders>
            <w:shd w:val="clear" w:color="auto" w:fill="FFFFFF" w:themeFill="background1"/>
            <w:noWrap/>
            <w:vAlign w:val="bottom"/>
            <w:hideMark/>
          </w:tcPr>
          <w:p w14:paraId="0620B897" w14:textId="77777777" w:rsidR="00262E72" w:rsidRPr="004B1448" w:rsidRDefault="00262E72" w:rsidP="00B363F4">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0" w:type="auto"/>
            <w:gridSpan w:val="2"/>
            <w:tcBorders>
              <w:top w:val="nil"/>
              <w:bottom w:val="single" w:sz="4" w:space="0" w:color="auto"/>
            </w:tcBorders>
            <w:shd w:val="clear" w:color="auto" w:fill="FFFFFF" w:themeFill="background1"/>
            <w:noWrap/>
            <w:vAlign w:val="bottom"/>
            <w:hideMark/>
          </w:tcPr>
          <w:p w14:paraId="769EB726" w14:textId="24ECD752" w:rsidR="00262E72" w:rsidRPr="004B1448" w:rsidRDefault="00262E72" w:rsidP="00262E72">
            <w:pPr>
              <w:widowControl/>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2021年度</w:t>
            </w:r>
          </w:p>
        </w:tc>
        <w:tc>
          <w:tcPr>
            <w:tcW w:w="0" w:type="auto"/>
            <w:gridSpan w:val="3"/>
            <w:tcBorders>
              <w:top w:val="nil"/>
              <w:bottom w:val="single" w:sz="4" w:space="0" w:color="auto"/>
            </w:tcBorders>
            <w:shd w:val="clear" w:color="auto" w:fill="FFFFFF" w:themeFill="background1"/>
            <w:noWrap/>
            <w:vAlign w:val="bottom"/>
            <w:hideMark/>
          </w:tcPr>
          <w:p w14:paraId="51E5C450" w14:textId="23DB75BB" w:rsidR="00262E72" w:rsidRPr="004B1448" w:rsidRDefault="00262E72" w:rsidP="00262E72">
            <w:pPr>
              <w:widowControl/>
              <w:jc w:val="right"/>
              <w:rPr>
                <w:rFonts w:ascii="Arial" w:eastAsia="宋体" w:hAnsi="Arial"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B363F4" w:rsidRPr="004B1448" w14:paraId="4D064676" w14:textId="77777777" w:rsidTr="004B1448">
        <w:trPr>
          <w:trHeight w:val="255"/>
        </w:trPr>
        <w:tc>
          <w:tcPr>
            <w:tcW w:w="0" w:type="auto"/>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DE053EB"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收入</w:t>
            </w:r>
          </w:p>
        </w:tc>
        <w:tc>
          <w:tcPr>
            <w:tcW w:w="0" w:type="auto"/>
            <w:gridSpan w:val="3"/>
            <w:tcBorders>
              <w:top w:val="single" w:sz="4" w:space="0" w:color="auto"/>
              <w:left w:val="nil"/>
              <w:bottom w:val="single" w:sz="4" w:space="0" w:color="auto"/>
              <w:right w:val="single" w:sz="4" w:space="0" w:color="auto"/>
            </w:tcBorders>
            <w:shd w:val="clear" w:color="auto" w:fill="FFFFFF" w:themeFill="background1"/>
            <w:noWrap/>
            <w:vAlign w:val="center"/>
            <w:hideMark/>
          </w:tcPr>
          <w:p w14:paraId="32003537"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支出</w:t>
            </w:r>
          </w:p>
        </w:tc>
      </w:tr>
      <w:tr w:rsidR="00FB2EC3" w:rsidRPr="004B1448" w14:paraId="55E0A657"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04CA01A6"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4ADFC8B"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行次</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1BE4606"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金额</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B9132BD"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C545F57"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行次</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BDA6EFD"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金额</w:t>
            </w:r>
          </w:p>
        </w:tc>
      </w:tr>
      <w:tr w:rsidR="00FB2EC3" w:rsidRPr="004B1448" w14:paraId="71220746"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265A4DEB"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16C02F0"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7B9B7D5"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ACE4FF5"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7DE1ADC"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EB92DE3"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r>
      <w:tr w:rsidR="00FB2EC3" w:rsidRPr="004B1448" w14:paraId="2BFBCFBF"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417DEFE8"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一、一般公共预算财政拨款收入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7696B47"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2454E05"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7CEFDBD"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一、一般公共服务支出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AE93963"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32</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04B8360"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r>
      <w:tr w:rsidR="00FB2EC3" w:rsidRPr="004B1448" w14:paraId="4F814770"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765D8C01"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二、政府性基金预算财政拨款收入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DD0F659"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487BB6D"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62E319E"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二、外交支出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5325F40"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33</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87D06F8"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2304E3F2"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2D9E6A62"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三、国有资本经营预算财政拨款收入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163EB26"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140D776"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F96AEB9"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三、国防支出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2B9B56B"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34</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97184EA"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57C55AFA"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0DA973B7"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四、上级补助收入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8C8DAD2"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C7F6BA1"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F50C1F4"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四、公共安全支出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82D658A"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35</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09D25F0"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3262B060"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49400D26"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五、事业收入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9454CF6"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2A65142"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1882D4A"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五、教育支出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03E4154"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36</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F5D1E5C"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49EC8261"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0F151D95"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六、经营收入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81C9447"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B7135A5"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123CA38"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六、科学技术支出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5118090"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B7DF353"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6B25BC62"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1152AB2B"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七、附属单位上缴收入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B7D41A0"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F4B6905"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B08D31D"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七、文化旅游体育与传媒支出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C97C165"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38</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4E332EF"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70A0C027"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21B8F955"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八、其他收入</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04203ED"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8</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F9D70F8"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60393B7"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八、社会保障和就业支出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246A11A"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39</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A9F698B"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2A78A6F6"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61F87D05"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4E1158A"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9</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A04181E"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A1DE73B"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九、卫生健康支出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83C7BFA"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40</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36D12D8"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62F4F1F4"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71A9F193"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FA575D0"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10</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9A56523"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925A883"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十、节能环保支出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4BE774A"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41</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9F33995"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62506C5E"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69F2FBE6"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9B693BA"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11</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C4E12FF"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A3BA4F7"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十一、城乡社区支出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D3479E4"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42</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134D15C"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765A1E6B"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425A49F6"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CD43251"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12</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39B2000"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12759EB"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十二、农林水支出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DB175DF"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43</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C03BC43"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2AB856AF"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7A4DE508"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9584EFB"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13</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BDABC63"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17A0D90"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十三、交通运输支出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26720DD"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44</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9645FB4"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37ADA0F1"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7CE23D54"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E57C3D8"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14</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800E08D"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4B36C12"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十四、资源勘探工业信息等支出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245C920"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45</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A41C19E"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7DABC0CA"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1B040F86"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5D45695"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15</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E0A4FDF"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CA6EB44"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十五、商业服务业等支出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A9C4D99"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46</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9599B67"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3886BB33"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411007AF"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F03999F"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16</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8292274"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D1BB71A"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十六、金融支出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B4C16B1"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10F719F"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6010696C"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23C87696"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C7A10E9"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1E7B23B"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0AD5760"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十七、援助其他地区支出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4FDE4D3"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48</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B406286"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43C4C6F7"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70A93DA8"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7AF45AD"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18</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A10CA34"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129E3E3"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十八、自然资源海洋气象等支出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F1861BD"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49</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56A8D8A"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79A7BA0C"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6F11D7C8"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A8FFCA2"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19</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0DB98C3"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3803660"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十九、住房保障支出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8B2C9EF"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50</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DF98D1F"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6D19DD89"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32994BC1"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DFC0C72"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20</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9764962"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9E9F185"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二十、粮油物资储备支出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EE348A5"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51</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066A6CD"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306A88B9"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1454D386"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5436DCF"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21</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6D86588"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6BBE940"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二十一、国有资本经营预算支出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1F003BC"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52</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FCC01B6"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5223ADB8"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020BE060"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1CAB7B13"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22</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99D4438"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14F11A8"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二十二、灾害防治及应急管理支出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1651080"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53</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D3700BA"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65086A03" w14:textId="77777777" w:rsidTr="004B1448">
        <w:trPr>
          <w:trHeight w:val="255"/>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DCC56FE"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3321E5F"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4C40306"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EB4AEDC"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二十三、其他支出</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4A4F1CF"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6DD5B68"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6761BF77" w14:textId="77777777" w:rsidTr="004B1448">
        <w:trPr>
          <w:trHeight w:val="255"/>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ED7EF00" w14:textId="77777777" w:rsidR="00B363F4" w:rsidRPr="004B1448" w:rsidRDefault="00B363F4" w:rsidP="00B363F4">
            <w:pPr>
              <w:widowControl/>
              <w:jc w:val="center"/>
              <w:rPr>
                <w:rFonts w:ascii="宋体" w:eastAsia="宋体" w:hAnsi="宋体" w:cs="Arial"/>
                <w:b/>
                <w:bCs/>
                <w:color w:val="000000"/>
                <w:kern w:val="0"/>
                <w:sz w:val="20"/>
                <w:szCs w:val="20"/>
              </w:rPr>
            </w:pPr>
            <w:r w:rsidRPr="004B1448">
              <w:rPr>
                <w:rFonts w:ascii="宋体" w:eastAsia="宋体" w:hAnsi="宋体" w:cs="Arial" w:hint="eastAsia"/>
                <w:b/>
                <w:bCs/>
                <w:color w:val="000000"/>
                <w:kern w:val="0"/>
                <w:sz w:val="20"/>
                <w:szCs w:val="20"/>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CF89AC9" w14:textId="77777777" w:rsidR="00B363F4" w:rsidRPr="004B1448" w:rsidRDefault="00B363F4" w:rsidP="00B363F4">
            <w:pPr>
              <w:widowControl/>
              <w:jc w:val="center"/>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856C4F2" w14:textId="77777777" w:rsidR="00B363F4" w:rsidRPr="004B1448" w:rsidRDefault="00B363F4" w:rsidP="00B363F4">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3CE4D08"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二十四、债务还本支出</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C6E12EF"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5D92B60"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282F0469" w14:textId="77777777" w:rsidTr="004B1448">
        <w:trPr>
          <w:trHeight w:val="255"/>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BFB1DE9" w14:textId="77777777" w:rsidR="00B363F4" w:rsidRPr="004B1448" w:rsidRDefault="00B363F4" w:rsidP="00B363F4">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 xml:space="preserve">　</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5BB739C7" w14:textId="77777777" w:rsidR="00B363F4" w:rsidRPr="004B1448" w:rsidRDefault="00B363F4" w:rsidP="00B363F4">
            <w:pPr>
              <w:widowControl/>
              <w:jc w:val="center"/>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25</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1F3061BC" w14:textId="77777777" w:rsidR="00B363F4" w:rsidRPr="004B1448" w:rsidRDefault="00B363F4" w:rsidP="00B363F4">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 xml:space="preserve">　</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1E2225FE"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二十五、债务付息支出</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1F1839B2"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56</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7F6A32E2"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0D8DDE2A"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2EC8F0CF" w14:textId="77777777" w:rsidR="00B363F4" w:rsidRPr="004B1448" w:rsidRDefault="00B363F4" w:rsidP="00B363F4">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6DCB05AB" w14:textId="77777777" w:rsidR="00B363F4" w:rsidRPr="004B1448" w:rsidRDefault="00B363F4" w:rsidP="00B363F4">
            <w:pPr>
              <w:widowControl/>
              <w:jc w:val="center"/>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26</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20A57479" w14:textId="77777777" w:rsidR="00B363F4" w:rsidRPr="004B1448" w:rsidRDefault="00B363F4" w:rsidP="00B363F4">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6720979"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二十六、抗疫特别国债安排的支出</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FE20D52"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E25DCA0"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5F24DDFC"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1690A470" w14:textId="77777777" w:rsidR="00B363F4" w:rsidRPr="004B1448" w:rsidRDefault="00B363F4" w:rsidP="00B363F4">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本年收入合计</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4601127C"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27</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22F08EC"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1761276" w14:textId="77777777" w:rsidR="00B363F4" w:rsidRPr="004B1448" w:rsidRDefault="00B363F4" w:rsidP="00B363F4">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本年支出合计</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39AF12B5"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58</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C6D7B6E"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r>
      <w:tr w:rsidR="00FB2EC3" w:rsidRPr="004B1448" w14:paraId="71AF2DF4" w14:textId="77777777" w:rsidTr="004B1448">
        <w:trPr>
          <w:trHeight w:val="255"/>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24650123"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使用非财政拨款结余</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1E96777"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28</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2333293"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0127EBED"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结余分配</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73929141"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59</w:t>
            </w:r>
          </w:p>
        </w:tc>
        <w:tc>
          <w:tcPr>
            <w:tcW w:w="0" w:type="auto"/>
            <w:tcBorders>
              <w:top w:val="nil"/>
              <w:left w:val="nil"/>
              <w:bottom w:val="single" w:sz="4" w:space="0" w:color="auto"/>
              <w:right w:val="single" w:sz="4" w:space="0" w:color="auto"/>
            </w:tcBorders>
            <w:shd w:val="clear" w:color="auto" w:fill="FFFFFF" w:themeFill="background1"/>
            <w:noWrap/>
            <w:vAlign w:val="center"/>
            <w:hideMark/>
          </w:tcPr>
          <w:p w14:paraId="58DB5741"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24399991" w14:textId="77777777" w:rsidTr="004B1448">
        <w:trPr>
          <w:trHeight w:val="255"/>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882E592"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lastRenderedPageBreak/>
              <w:t>年初结转和结余</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0ADFCAB"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29</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DC2CB71"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503850C"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年末结转和结余</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313D7EB"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B4F1730"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3CA9B82C" w14:textId="77777777" w:rsidTr="004B1448">
        <w:trPr>
          <w:trHeight w:val="255"/>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0C51AFA"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4A8D7B7"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C685ABA"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A6D63D7"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19C19E1"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C99A05C"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FB2EC3" w:rsidRPr="004B1448" w14:paraId="2E94A606" w14:textId="77777777" w:rsidTr="004B1448">
        <w:trPr>
          <w:trHeight w:val="255"/>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60B4627" w14:textId="77777777" w:rsidR="00B363F4" w:rsidRPr="004B1448" w:rsidRDefault="00B363F4" w:rsidP="00B363F4">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总计</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098F1BAA"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31</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522505E6"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71602AC8" w14:textId="77777777" w:rsidR="00B363F4" w:rsidRPr="004B1448" w:rsidRDefault="00B363F4" w:rsidP="00B363F4">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总计</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11563FE2" w14:textId="77777777" w:rsidR="00B363F4" w:rsidRPr="004B1448" w:rsidRDefault="00B363F4" w:rsidP="00B363F4">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62</w:t>
            </w:r>
          </w:p>
        </w:tc>
        <w:tc>
          <w:tcPr>
            <w:tcW w:w="0" w:type="auto"/>
            <w:tcBorders>
              <w:top w:val="single" w:sz="4" w:space="0" w:color="auto"/>
              <w:left w:val="nil"/>
              <w:bottom w:val="single" w:sz="4" w:space="0" w:color="auto"/>
              <w:right w:val="single" w:sz="4" w:space="0" w:color="auto"/>
            </w:tcBorders>
            <w:shd w:val="clear" w:color="auto" w:fill="FFFFFF" w:themeFill="background1"/>
            <w:noWrap/>
            <w:vAlign w:val="center"/>
            <w:hideMark/>
          </w:tcPr>
          <w:p w14:paraId="34DD7314" w14:textId="77777777" w:rsidR="00B363F4" w:rsidRPr="004B1448" w:rsidRDefault="00B363F4" w:rsidP="00B363F4">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r>
      <w:tr w:rsidR="00B363F4" w:rsidRPr="004B1448" w14:paraId="2599DE70" w14:textId="77777777" w:rsidTr="004B1448">
        <w:trPr>
          <w:trHeight w:val="255"/>
        </w:trPr>
        <w:tc>
          <w:tcPr>
            <w:tcW w:w="0" w:type="auto"/>
            <w:gridSpan w:val="6"/>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7B21344" w14:textId="77777777" w:rsidR="00B363F4" w:rsidRPr="004B1448" w:rsidRDefault="00B363F4" w:rsidP="00B363F4">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注：本表反映部门本年度的总收支和年末结转结余情况。本套报表金额单位转换时可能存在尾数误差。</w:t>
            </w:r>
          </w:p>
        </w:tc>
      </w:tr>
    </w:tbl>
    <w:tbl>
      <w:tblPr>
        <w:tblpPr w:leftFromText="180" w:rightFromText="180" w:vertAnchor="text" w:horzAnchor="margin" w:tblpY="478"/>
        <w:tblW w:w="9275" w:type="dxa"/>
        <w:tblLayout w:type="fixed"/>
        <w:tblLook w:val="04A0" w:firstRow="1" w:lastRow="0" w:firstColumn="1" w:lastColumn="0" w:noHBand="0" w:noVBand="1"/>
      </w:tblPr>
      <w:tblGrid>
        <w:gridCol w:w="2122"/>
        <w:gridCol w:w="12"/>
        <w:gridCol w:w="236"/>
        <w:gridCol w:w="236"/>
        <w:gridCol w:w="1498"/>
        <w:gridCol w:w="16"/>
        <w:gridCol w:w="691"/>
        <w:gridCol w:w="16"/>
        <w:gridCol w:w="691"/>
        <w:gridCol w:w="16"/>
        <w:gridCol w:w="827"/>
        <w:gridCol w:w="16"/>
        <w:gridCol w:w="362"/>
        <w:gridCol w:w="16"/>
        <w:gridCol w:w="362"/>
        <w:gridCol w:w="788"/>
        <w:gridCol w:w="1134"/>
        <w:gridCol w:w="236"/>
      </w:tblGrid>
      <w:tr w:rsidR="00FB2EC3" w:rsidRPr="004B1448" w14:paraId="1D892626" w14:textId="77777777" w:rsidTr="004B1448">
        <w:trPr>
          <w:gridAfter w:val="1"/>
          <w:wAfter w:w="236" w:type="dxa"/>
          <w:trHeight w:val="390"/>
        </w:trPr>
        <w:tc>
          <w:tcPr>
            <w:tcW w:w="9039" w:type="dxa"/>
            <w:gridSpan w:val="17"/>
            <w:shd w:val="clear" w:color="auto" w:fill="FFFFFF" w:themeFill="background1"/>
            <w:noWrap/>
            <w:vAlign w:val="bottom"/>
            <w:hideMark/>
          </w:tcPr>
          <w:p w14:paraId="52E1BEC3" w14:textId="77777777" w:rsidR="00262E72" w:rsidRPr="004B1448" w:rsidRDefault="00262E72" w:rsidP="00FB2EC3">
            <w:pPr>
              <w:widowControl/>
              <w:jc w:val="center"/>
              <w:rPr>
                <w:rFonts w:ascii="宋体" w:eastAsia="宋体" w:hAnsi="宋体" w:cs="Arial"/>
                <w:color w:val="000000"/>
                <w:kern w:val="0"/>
                <w:sz w:val="30"/>
                <w:szCs w:val="30"/>
              </w:rPr>
            </w:pPr>
          </w:p>
          <w:p w14:paraId="375A747A" w14:textId="77777777" w:rsidR="00262E72" w:rsidRPr="004B1448" w:rsidRDefault="00262E72" w:rsidP="00FB2EC3">
            <w:pPr>
              <w:widowControl/>
              <w:jc w:val="center"/>
              <w:rPr>
                <w:rFonts w:ascii="宋体" w:eastAsia="宋体" w:hAnsi="宋体" w:cs="Arial"/>
                <w:color w:val="000000"/>
                <w:kern w:val="0"/>
                <w:sz w:val="30"/>
                <w:szCs w:val="30"/>
              </w:rPr>
            </w:pPr>
          </w:p>
          <w:p w14:paraId="5E20042D" w14:textId="77777777" w:rsidR="00262E72" w:rsidRPr="004B1448" w:rsidRDefault="00262E72" w:rsidP="00FB2EC3">
            <w:pPr>
              <w:widowControl/>
              <w:jc w:val="center"/>
              <w:rPr>
                <w:rFonts w:ascii="宋体" w:eastAsia="宋体" w:hAnsi="宋体" w:cs="Arial"/>
                <w:color w:val="000000"/>
                <w:kern w:val="0"/>
                <w:sz w:val="30"/>
                <w:szCs w:val="30"/>
              </w:rPr>
            </w:pPr>
          </w:p>
          <w:p w14:paraId="63AD9302" w14:textId="77777777" w:rsidR="00262E72" w:rsidRPr="004B1448" w:rsidRDefault="00262E72" w:rsidP="00FB2EC3">
            <w:pPr>
              <w:widowControl/>
              <w:jc w:val="center"/>
              <w:rPr>
                <w:rFonts w:ascii="宋体" w:eastAsia="宋体" w:hAnsi="宋体" w:cs="Arial"/>
                <w:color w:val="000000"/>
                <w:kern w:val="0"/>
                <w:sz w:val="30"/>
                <w:szCs w:val="30"/>
              </w:rPr>
            </w:pPr>
          </w:p>
          <w:p w14:paraId="7A6ACDAE" w14:textId="77777777" w:rsidR="00262E72" w:rsidRPr="004B1448" w:rsidRDefault="00262E72" w:rsidP="00FB2EC3">
            <w:pPr>
              <w:widowControl/>
              <w:jc w:val="center"/>
              <w:rPr>
                <w:rFonts w:ascii="宋体" w:eastAsia="宋体" w:hAnsi="宋体" w:cs="Arial"/>
                <w:color w:val="000000"/>
                <w:kern w:val="0"/>
                <w:sz w:val="30"/>
                <w:szCs w:val="30"/>
              </w:rPr>
            </w:pPr>
          </w:p>
          <w:p w14:paraId="2B7A9C8A" w14:textId="77777777" w:rsidR="00262E72" w:rsidRPr="004B1448" w:rsidRDefault="00262E72" w:rsidP="00FB2EC3">
            <w:pPr>
              <w:widowControl/>
              <w:jc w:val="center"/>
              <w:rPr>
                <w:rFonts w:ascii="宋体" w:eastAsia="宋体" w:hAnsi="宋体" w:cs="Arial"/>
                <w:color w:val="000000"/>
                <w:kern w:val="0"/>
                <w:sz w:val="30"/>
                <w:szCs w:val="30"/>
              </w:rPr>
            </w:pPr>
          </w:p>
          <w:p w14:paraId="7BE933FD" w14:textId="77777777" w:rsidR="00262E72" w:rsidRPr="004B1448" w:rsidRDefault="00262E72" w:rsidP="00FB2EC3">
            <w:pPr>
              <w:widowControl/>
              <w:jc w:val="center"/>
              <w:rPr>
                <w:rFonts w:ascii="宋体" w:eastAsia="宋体" w:hAnsi="宋体" w:cs="Arial"/>
                <w:color w:val="000000"/>
                <w:kern w:val="0"/>
                <w:sz w:val="30"/>
                <w:szCs w:val="30"/>
              </w:rPr>
            </w:pPr>
          </w:p>
          <w:p w14:paraId="0D1D7682" w14:textId="77777777" w:rsidR="00262E72" w:rsidRPr="004B1448" w:rsidRDefault="00262E72" w:rsidP="00FB2EC3">
            <w:pPr>
              <w:widowControl/>
              <w:jc w:val="center"/>
              <w:rPr>
                <w:rFonts w:ascii="宋体" w:eastAsia="宋体" w:hAnsi="宋体" w:cs="Arial"/>
                <w:color w:val="000000"/>
                <w:kern w:val="0"/>
                <w:sz w:val="30"/>
                <w:szCs w:val="30"/>
              </w:rPr>
            </w:pPr>
          </w:p>
          <w:p w14:paraId="55F16446" w14:textId="77777777" w:rsidR="00262E72" w:rsidRPr="004B1448" w:rsidRDefault="00262E72" w:rsidP="00FB2EC3">
            <w:pPr>
              <w:widowControl/>
              <w:jc w:val="center"/>
              <w:rPr>
                <w:rFonts w:ascii="宋体" w:eastAsia="宋体" w:hAnsi="宋体" w:cs="Arial"/>
                <w:color w:val="000000"/>
                <w:kern w:val="0"/>
                <w:sz w:val="30"/>
                <w:szCs w:val="30"/>
              </w:rPr>
            </w:pPr>
          </w:p>
          <w:p w14:paraId="375E61A9" w14:textId="77777777" w:rsidR="00262E72" w:rsidRPr="004B1448" w:rsidRDefault="00262E72" w:rsidP="00FB2EC3">
            <w:pPr>
              <w:widowControl/>
              <w:jc w:val="center"/>
              <w:rPr>
                <w:rFonts w:ascii="宋体" w:eastAsia="宋体" w:hAnsi="宋体" w:cs="Arial"/>
                <w:color w:val="000000"/>
                <w:kern w:val="0"/>
                <w:sz w:val="30"/>
                <w:szCs w:val="30"/>
              </w:rPr>
            </w:pPr>
          </w:p>
          <w:p w14:paraId="2800357B" w14:textId="77777777" w:rsidR="00262E72" w:rsidRPr="004B1448" w:rsidRDefault="00262E72" w:rsidP="00FB2EC3">
            <w:pPr>
              <w:widowControl/>
              <w:jc w:val="center"/>
              <w:rPr>
                <w:rFonts w:ascii="宋体" w:eastAsia="宋体" w:hAnsi="宋体" w:cs="Arial"/>
                <w:color w:val="000000"/>
                <w:kern w:val="0"/>
                <w:sz w:val="30"/>
                <w:szCs w:val="30"/>
              </w:rPr>
            </w:pPr>
          </w:p>
          <w:p w14:paraId="308D787D" w14:textId="77777777" w:rsidR="00262E72" w:rsidRPr="004B1448" w:rsidRDefault="00262E72" w:rsidP="00FB2EC3">
            <w:pPr>
              <w:widowControl/>
              <w:jc w:val="center"/>
              <w:rPr>
                <w:rFonts w:ascii="宋体" w:eastAsia="宋体" w:hAnsi="宋体" w:cs="Arial"/>
                <w:color w:val="000000"/>
                <w:kern w:val="0"/>
                <w:sz w:val="30"/>
                <w:szCs w:val="30"/>
              </w:rPr>
            </w:pPr>
          </w:p>
          <w:p w14:paraId="3B594474" w14:textId="77777777" w:rsidR="00262E72" w:rsidRPr="004B1448" w:rsidRDefault="00262E72" w:rsidP="00FB2EC3">
            <w:pPr>
              <w:widowControl/>
              <w:jc w:val="center"/>
              <w:rPr>
                <w:rFonts w:ascii="宋体" w:eastAsia="宋体" w:hAnsi="宋体" w:cs="Arial"/>
                <w:color w:val="000000"/>
                <w:kern w:val="0"/>
                <w:sz w:val="30"/>
                <w:szCs w:val="30"/>
              </w:rPr>
            </w:pPr>
          </w:p>
          <w:p w14:paraId="2C5477B7" w14:textId="77777777" w:rsidR="00262E72" w:rsidRPr="004B1448" w:rsidRDefault="00262E72" w:rsidP="00FB2EC3">
            <w:pPr>
              <w:widowControl/>
              <w:jc w:val="center"/>
              <w:rPr>
                <w:rFonts w:ascii="宋体" w:eastAsia="宋体" w:hAnsi="宋体" w:cs="Arial"/>
                <w:color w:val="000000"/>
                <w:kern w:val="0"/>
                <w:sz w:val="30"/>
                <w:szCs w:val="30"/>
              </w:rPr>
            </w:pPr>
          </w:p>
          <w:p w14:paraId="615D113C" w14:textId="77777777" w:rsidR="00262E72" w:rsidRPr="004B1448" w:rsidRDefault="00262E72" w:rsidP="00FB2EC3">
            <w:pPr>
              <w:widowControl/>
              <w:jc w:val="center"/>
              <w:rPr>
                <w:rFonts w:ascii="宋体" w:eastAsia="宋体" w:hAnsi="宋体" w:cs="Arial"/>
                <w:color w:val="000000"/>
                <w:kern w:val="0"/>
                <w:sz w:val="30"/>
                <w:szCs w:val="30"/>
              </w:rPr>
            </w:pPr>
          </w:p>
          <w:p w14:paraId="07754931" w14:textId="77777777" w:rsidR="00262E72" w:rsidRPr="004B1448" w:rsidRDefault="00262E72" w:rsidP="00FB2EC3">
            <w:pPr>
              <w:widowControl/>
              <w:jc w:val="center"/>
              <w:rPr>
                <w:rFonts w:ascii="宋体" w:eastAsia="宋体" w:hAnsi="宋体" w:cs="Arial"/>
                <w:color w:val="000000"/>
                <w:kern w:val="0"/>
                <w:sz w:val="30"/>
                <w:szCs w:val="30"/>
              </w:rPr>
            </w:pPr>
          </w:p>
          <w:p w14:paraId="539829FE" w14:textId="77777777" w:rsidR="00262E72" w:rsidRPr="004B1448" w:rsidRDefault="00262E72" w:rsidP="00FB2EC3">
            <w:pPr>
              <w:widowControl/>
              <w:jc w:val="center"/>
              <w:rPr>
                <w:rFonts w:ascii="宋体" w:eastAsia="宋体" w:hAnsi="宋体" w:cs="Arial"/>
                <w:color w:val="000000"/>
                <w:kern w:val="0"/>
                <w:sz w:val="30"/>
                <w:szCs w:val="30"/>
              </w:rPr>
            </w:pPr>
          </w:p>
          <w:p w14:paraId="19968DE5" w14:textId="77777777" w:rsidR="00262E72" w:rsidRPr="004B1448" w:rsidRDefault="00262E72" w:rsidP="00FB2EC3">
            <w:pPr>
              <w:widowControl/>
              <w:jc w:val="center"/>
              <w:rPr>
                <w:rFonts w:ascii="宋体" w:eastAsia="宋体" w:hAnsi="宋体" w:cs="Arial"/>
                <w:color w:val="000000"/>
                <w:kern w:val="0"/>
                <w:sz w:val="30"/>
                <w:szCs w:val="30"/>
              </w:rPr>
            </w:pPr>
          </w:p>
          <w:p w14:paraId="653D8502" w14:textId="77777777" w:rsidR="00262E72" w:rsidRPr="004B1448" w:rsidRDefault="00262E72" w:rsidP="00FB2EC3">
            <w:pPr>
              <w:widowControl/>
              <w:jc w:val="center"/>
              <w:rPr>
                <w:rFonts w:ascii="宋体" w:eastAsia="宋体" w:hAnsi="宋体" w:cs="Arial"/>
                <w:color w:val="000000"/>
                <w:kern w:val="0"/>
                <w:sz w:val="30"/>
                <w:szCs w:val="30"/>
              </w:rPr>
            </w:pPr>
          </w:p>
          <w:p w14:paraId="6A496A8A" w14:textId="3FCE37C0" w:rsidR="00FB2EC3" w:rsidRPr="004B1448" w:rsidRDefault="00FB2EC3" w:rsidP="00FB2EC3">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收入决算表</w:t>
            </w:r>
          </w:p>
        </w:tc>
      </w:tr>
      <w:tr w:rsidR="00262E72" w:rsidRPr="004B1448" w14:paraId="35335D45" w14:textId="77777777" w:rsidTr="004B1448">
        <w:trPr>
          <w:gridAfter w:val="1"/>
          <w:wAfter w:w="236" w:type="dxa"/>
          <w:trHeight w:val="255"/>
        </w:trPr>
        <w:tc>
          <w:tcPr>
            <w:tcW w:w="2134" w:type="dxa"/>
            <w:gridSpan w:val="2"/>
            <w:tcBorders>
              <w:top w:val="nil"/>
            </w:tcBorders>
            <w:shd w:val="clear" w:color="auto" w:fill="FFFFFF" w:themeFill="background1"/>
            <w:noWrap/>
            <w:vAlign w:val="bottom"/>
            <w:hideMark/>
          </w:tcPr>
          <w:p w14:paraId="31893681"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lastRenderedPageBreak/>
              <w:t xml:space="preserve">　</w:t>
            </w:r>
          </w:p>
        </w:tc>
        <w:tc>
          <w:tcPr>
            <w:tcW w:w="236" w:type="dxa"/>
            <w:tcBorders>
              <w:top w:val="nil"/>
            </w:tcBorders>
            <w:shd w:val="clear" w:color="auto" w:fill="FFFFFF" w:themeFill="background1"/>
            <w:noWrap/>
            <w:vAlign w:val="bottom"/>
            <w:hideMark/>
          </w:tcPr>
          <w:p w14:paraId="77FCBD44"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36" w:type="dxa"/>
            <w:tcBorders>
              <w:top w:val="nil"/>
            </w:tcBorders>
            <w:shd w:val="clear" w:color="auto" w:fill="FFFFFF" w:themeFill="background1"/>
            <w:noWrap/>
            <w:vAlign w:val="bottom"/>
            <w:hideMark/>
          </w:tcPr>
          <w:p w14:paraId="35F5C1B4"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514" w:type="dxa"/>
            <w:gridSpan w:val="2"/>
            <w:tcBorders>
              <w:top w:val="nil"/>
            </w:tcBorders>
            <w:shd w:val="clear" w:color="auto" w:fill="FFFFFF" w:themeFill="background1"/>
            <w:noWrap/>
            <w:vAlign w:val="bottom"/>
            <w:hideMark/>
          </w:tcPr>
          <w:p w14:paraId="3014F4BA"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07" w:type="dxa"/>
            <w:gridSpan w:val="2"/>
            <w:tcBorders>
              <w:top w:val="nil"/>
            </w:tcBorders>
            <w:shd w:val="clear" w:color="auto" w:fill="FFFFFF" w:themeFill="background1"/>
            <w:noWrap/>
            <w:vAlign w:val="bottom"/>
            <w:hideMark/>
          </w:tcPr>
          <w:p w14:paraId="2EFD5159"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07" w:type="dxa"/>
            <w:gridSpan w:val="2"/>
            <w:tcBorders>
              <w:top w:val="nil"/>
            </w:tcBorders>
            <w:shd w:val="clear" w:color="auto" w:fill="FFFFFF" w:themeFill="background1"/>
            <w:noWrap/>
            <w:vAlign w:val="bottom"/>
            <w:hideMark/>
          </w:tcPr>
          <w:p w14:paraId="47268BA3"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843" w:type="dxa"/>
            <w:gridSpan w:val="2"/>
            <w:tcBorders>
              <w:top w:val="nil"/>
            </w:tcBorders>
            <w:shd w:val="clear" w:color="auto" w:fill="FFFFFF" w:themeFill="background1"/>
            <w:noWrap/>
            <w:vAlign w:val="bottom"/>
            <w:hideMark/>
          </w:tcPr>
          <w:p w14:paraId="2CC7D0EC"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378" w:type="dxa"/>
            <w:gridSpan w:val="2"/>
            <w:tcBorders>
              <w:top w:val="nil"/>
            </w:tcBorders>
            <w:shd w:val="clear" w:color="auto" w:fill="FFFFFF" w:themeFill="background1"/>
            <w:noWrap/>
            <w:vAlign w:val="bottom"/>
            <w:hideMark/>
          </w:tcPr>
          <w:p w14:paraId="08A6A602" w14:textId="77777777" w:rsidR="00262E72" w:rsidRPr="004B1448" w:rsidRDefault="00262E72" w:rsidP="00FB2E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284" w:type="dxa"/>
            <w:gridSpan w:val="3"/>
            <w:tcBorders>
              <w:top w:val="nil"/>
            </w:tcBorders>
            <w:shd w:val="clear" w:color="auto" w:fill="FFFFFF" w:themeFill="background1"/>
            <w:noWrap/>
            <w:vAlign w:val="bottom"/>
            <w:hideMark/>
          </w:tcPr>
          <w:p w14:paraId="69F69EB4" w14:textId="3F22E4EB" w:rsidR="00262E72" w:rsidRPr="004B1448" w:rsidRDefault="00262E72" w:rsidP="00262E72">
            <w:pPr>
              <w:widowControl/>
              <w:jc w:val="right"/>
              <w:rPr>
                <w:rFonts w:ascii="Arial" w:eastAsia="宋体" w:hAnsi="Arial" w:cs="Arial"/>
                <w:color w:val="000000"/>
                <w:kern w:val="0"/>
                <w:sz w:val="20"/>
                <w:szCs w:val="20"/>
              </w:rPr>
            </w:pPr>
            <w:r w:rsidRPr="004B1448">
              <w:rPr>
                <w:rFonts w:ascii="宋体" w:eastAsia="宋体" w:hAnsi="宋体" w:cs="Arial" w:hint="eastAsia"/>
                <w:color w:val="000000"/>
                <w:kern w:val="0"/>
                <w:sz w:val="20"/>
                <w:szCs w:val="20"/>
              </w:rPr>
              <w:t>公开02表</w:t>
            </w:r>
          </w:p>
        </w:tc>
      </w:tr>
      <w:tr w:rsidR="00262E72" w:rsidRPr="004B1448" w14:paraId="7EA67BBA" w14:textId="77777777" w:rsidTr="004B1448">
        <w:trPr>
          <w:gridAfter w:val="1"/>
          <w:wAfter w:w="236" w:type="dxa"/>
          <w:trHeight w:val="255"/>
        </w:trPr>
        <w:tc>
          <w:tcPr>
            <w:tcW w:w="4120" w:type="dxa"/>
            <w:gridSpan w:val="6"/>
            <w:tcBorders>
              <w:top w:val="nil"/>
              <w:bottom w:val="single" w:sz="4" w:space="0" w:color="auto"/>
            </w:tcBorders>
            <w:shd w:val="clear" w:color="auto" w:fill="FFFFFF" w:themeFill="background1"/>
            <w:noWrap/>
            <w:vAlign w:val="bottom"/>
            <w:hideMark/>
          </w:tcPr>
          <w:p w14:paraId="6C416D6D" w14:textId="6FF441B0" w:rsidR="00262E72" w:rsidRPr="004B1448" w:rsidRDefault="00262E72" w:rsidP="00FB2EC3">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2257" w:type="dxa"/>
            <w:gridSpan w:val="6"/>
            <w:tcBorders>
              <w:top w:val="nil"/>
              <w:bottom w:val="single" w:sz="4" w:space="0" w:color="auto"/>
            </w:tcBorders>
            <w:shd w:val="clear" w:color="auto" w:fill="FFFFFF" w:themeFill="background1"/>
            <w:noWrap/>
            <w:vAlign w:val="bottom"/>
            <w:hideMark/>
          </w:tcPr>
          <w:p w14:paraId="220D4C77" w14:textId="52951A32" w:rsidR="00262E72" w:rsidRPr="004B1448" w:rsidRDefault="00262E72" w:rsidP="00262E72">
            <w:pPr>
              <w:widowControl/>
              <w:jc w:val="left"/>
              <w:rPr>
                <w:rFonts w:ascii="Arial" w:eastAsia="宋体" w:hAnsi="Arial" w:cs="Arial"/>
                <w:color w:val="000000"/>
                <w:kern w:val="0"/>
                <w:sz w:val="20"/>
                <w:szCs w:val="20"/>
              </w:rPr>
            </w:pPr>
            <w:r w:rsidRPr="004B1448">
              <w:rPr>
                <w:rFonts w:ascii="宋体" w:eastAsia="宋体" w:hAnsi="宋体" w:cs="Arial" w:hint="eastAsia"/>
                <w:color w:val="000000"/>
                <w:kern w:val="0"/>
                <w:sz w:val="20"/>
                <w:szCs w:val="20"/>
              </w:rPr>
              <w:t>2021年度</w:t>
            </w:r>
          </w:p>
        </w:tc>
        <w:tc>
          <w:tcPr>
            <w:tcW w:w="2662" w:type="dxa"/>
            <w:gridSpan w:val="5"/>
            <w:tcBorders>
              <w:top w:val="nil"/>
              <w:bottom w:val="single" w:sz="4" w:space="0" w:color="auto"/>
            </w:tcBorders>
            <w:shd w:val="clear" w:color="auto" w:fill="FFFFFF" w:themeFill="background1"/>
            <w:noWrap/>
            <w:vAlign w:val="bottom"/>
            <w:hideMark/>
          </w:tcPr>
          <w:p w14:paraId="648FE08D" w14:textId="0843817D" w:rsidR="00262E72" w:rsidRPr="004B1448" w:rsidRDefault="00262E72" w:rsidP="00262E72">
            <w:pPr>
              <w:widowControl/>
              <w:jc w:val="right"/>
              <w:rPr>
                <w:rFonts w:ascii="Arial" w:eastAsia="宋体" w:hAnsi="Arial"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FB2EC3" w:rsidRPr="004B1448" w14:paraId="3997A45B" w14:textId="77777777" w:rsidTr="004B1448">
        <w:trPr>
          <w:gridAfter w:val="1"/>
          <w:wAfter w:w="236" w:type="dxa"/>
          <w:trHeight w:val="308"/>
        </w:trPr>
        <w:tc>
          <w:tcPr>
            <w:tcW w:w="4104" w:type="dxa"/>
            <w:gridSpan w:val="5"/>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3E58E19"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707" w:type="dxa"/>
            <w:gridSpan w:val="2"/>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88934EB"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本年收入合计</w:t>
            </w:r>
          </w:p>
        </w:tc>
        <w:tc>
          <w:tcPr>
            <w:tcW w:w="707" w:type="dxa"/>
            <w:gridSpan w:val="2"/>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2BFDB10"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财政拨款收入</w:t>
            </w:r>
          </w:p>
        </w:tc>
        <w:tc>
          <w:tcPr>
            <w:tcW w:w="843" w:type="dxa"/>
            <w:gridSpan w:val="2"/>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543B76D"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上级补助收入</w:t>
            </w:r>
          </w:p>
        </w:tc>
        <w:tc>
          <w:tcPr>
            <w:tcW w:w="378" w:type="dxa"/>
            <w:gridSpan w:val="2"/>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1E0966F"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事业收入</w:t>
            </w:r>
          </w:p>
        </w:tc>
        <w:tc>
          <w:tcPr>
            <w:tcW w:w="378" w:type="dxa"/>
            <w:gridSpan w:val="2"/>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F7DEE3"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经营收入</w:t>
            </w:r>
          </w:p>
        </w:tc>
        <w:tc>
          <w:tcPr>
            <w:tcW w:w="78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2E9E02"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附属单位上缴收入</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E7069CC"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其他收入</w:t>
            </w:r>
          </w:p>
        </w:tc>
      </w:tr>
      <w:tr w:rsidR="00FB2EC3" w:rsidRPr="004B1448" w14:paraId="4EC8097B" w14:textId="77777777" w:rsidTr="004B1448">
        <w:trPr>
          <w:gridAfter w:val="1"/>
          <w:wAfter w:w="236" w:type="dxa"/>
          <w:trHeight w:val="312"/>
        </w:trPr>
        <w:tc>
          <w:tcPr>
            <w:tcW w:w="2122"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9890A9B"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功能分类科目编码</w:t>
            </w:r>
          </w:p>
        </w:tc>
        <w:tc>
          <w:tcPr>
            <w:tcW w:w="1982" w:type="dxa"/>
            <w:gridSpan w:val="4"/>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6968A416"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707"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6E6BE0A4" w14:textId="77777777" w:rsidR="00FB2EC3" w:rsidRPr="004B1448" w:rsidRDefault="00FB2EC3" w:rsidP="00FB2EC3">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3B95EF0F" w14:textId="77777777" w:rsidR="00FB2EC3" w:rsidRPr="004B1448" w:rsidRDefault="00FB2EC3" w:rsidP="00FB2EC3">
            <w:pPr>
              <w:widowControl/>
              <w:jc w:val="left"/>
              <w:rPr>
                <w:rFonts w:ascii="宋体" w:eastAsia="宋体" w:hAnsi="宋体" w:cs="Arial"/>
                <w:color w:val="000000"/>
                <w:kern w:val="0"/>
                <w:sz w:val="22"/>
              </w:rPr>
            </w:pPr>
          </w:p>
        </w:tc>
        <w:tc>
          <w:tcPr>
            <w:tcW w:w="843"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0200F97B" w14:textId="77777777" w:rsidR="00FB2EC3" w:rsidRPr="004B1448" w:rsidRDefault="00FB2EC3" w:rsidP="00FB2EC3">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7A6F8DCA" w14:textId="77777777" w:rsidR="00FB2EC3" w:rsidRPr="004B1448" w:rsidRDefault="00FB2EC3" w:rsidP="00FB2EC3">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249F81BD" w14:textId="77777777" w:rsidR="00FB2EC3" w:rsidRPr="004B1448" w:rsidRDefault="00FB2EC3" w:rsidP="00FB2EC3">
            <w:pPr>
              <w:widowControl/>
              <w:jc w:val="left"/>
              <w:rPr>
                <w:rFonts w:ascii="宋体" w:eastAsia="宋体" w:hAnsi="宋体" w:cs="Arial"/>
                <w:color w:val="000000"/>
                <w:kern w:val="0"/>
                <w:sz w:val="22"/>
              </w:rPr>
            </w:pPr>
          </w:p>
        </w:tc>
        <w:tc>
          <w:tcPr>
            <w:tcW w:w="788"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1640E3BD" w14:textId="77777777" w:rsidR="00FB2EC3" w:rsidRPr="004B1448" w:rsidRDefault="00FB2EC3" w:rsidP="00FB2EC3">
            <w:pPr>
              <w:widowControl/>
              <w:jc w:val="left"/>
              <w:rPr>
                <w:rFonts w:ascii="宋体" w:eastAsia="宋体" w:hAnsi="宋体" w:cs="Arial"/>
                <w:color w:val="000000"/>
                <w:kern w:val="0"/>
                <w:sz w:val="22"/>
              </w:rPr>
            </w:pPr>
          </w:p>
        </w:tc>
        <w:tc>
          <w:tcPr>
            <w:tcW w:w="1134"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526D865A" w14:textId="77777777" w:rsidR="00FB2EC3" w:rsidRPr="004B1448" w:rsidRDefault="00FB2EC3" w:rsidP="00FB2EC3">
            <w:pPr>
              <w:widowControl/>
              <w:jc w:val="left"/>
              <w:rPr>
                <w:rFonts w:ascii="宋体" w:eastAsia="宋体" w:hAnsi="宋体" w:cs="Arial"/>
                <w:color w:val="000000"/>
                <w:kern w:val="0"/>
                <w:sz w:val="22"/>
              </w:rPr>
            </w:pPr>
          </w:p>
        </w:tc>
      </w:tr>
      <w:tr w:rsidR="00FB2EC3" w:rsidRPr="004B1448" w14:paraId="013252C4" w14:textId="77777777" w:rsidTr="004B1448">
        <w:trPr>
          <w:trHeight w:val="308"/>
        </w:trPr>
        <w:tc>
          <w:tcPr>
            <w:tcW w:w="2122"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B2084E7" w14:textId="77777777" w:rsidR="00FB2EC3" w:rsidRPr="004B1448" w:rsidRDefault="00FB2EC3" w:rsidP="00FB2EC3">
            <w:pPr>
              <w:widowControl/>
              <w:jc w:val="left"/>
              <w:rPr>
                <w:rFonts w:ascii="宋体" w:eastAsia="宋体" w:hAnsi="宋体" w:cs="Arial"/>
                <w:color w:val="000000"/>
                <w:kern w:val="0"/>
                <w:sz w:val="22"/>
              </w:rPr>
            </w:pPr>
          </w:p>
        </w:tc>
        <w:tc>
          <w:tcPr>
            <w:tcW w:w="1982" w:type="dxa"/>
            <w:gridSpan w:val="4"/>
            <w:vMerge/>
            <w:tcBorders>
              <w:top w:val="nil"/>
              <w:left w:val="single" w:sz="4" w:space="0" w:color="auto"/>
              <w:bottom w:val="single" w:sz="4" w:space="0" w:color="auto"/>
              <w:right w:val="single" w:sz="4" w:space="0" w:color="auto"/>
            </w:tcBorders>
            <w:shd w:val="clear" w:color="auto" w:fill="FFFFFF" w:themeFill="background1"/>
            <w:vAlign w:val="center"/>
            <w:hideMark/>
          </w:tcPr>
          <w:p w14:paraId="59978E39" w14:textId="77777777" w:rsidR="00FB2EC3" w:rsidRPr="004B1448" w:rsidRDefault="00FB2EC3" w:rsidP="00FB2EC3">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263807BC" w14:textId="77777777" w:rsidR="00FB2EC3" w:rsidRPr="004B1448" w:rsidRDefault="00FB2EC3" w:rsidP="00FB2EC3">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4E8D87C5" w14:textId="77777777" w:rsidR="00FB2EC3" w:rsidRPr="004B1448" w:rsidRDefault="00FB2EC3" w:rsidP="00FB2EC3">
            <w:pPr>
              <w:widowControl/>
              <w:jc w:val="left"/>
              <w:rPr>
                <w:rFonts w:ascii="宋体" w:eastAsia="宋体" w:hAnsi="宋体" w:cs="Arial"/>
                <w:color w:val="000000"/>
                <w:kern w:val="0"/>
                <w:sz w:val="22"/>
              </w:rPr>
            </w:pPr>
          </w:p>
        </w:tc>
        <w:tc>
          <w:tcPr>
            <w:tcW w:w="843"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269E6D8E" w14:textId="77777777" w:rsidR="00FB2EC3" w:rsidRPr="004B1448" w:rsidRDefault="00FB2EC3" w:rsidP="00FB2EC3">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26DDA406" w14:textId="77777777" w:rsidR="00FB2EC3" w:rsidRPr="004B1448" w:rsidRDefault="00FB2EC3" w:rsidP="00FB2EC3">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1FEA3FF1" w14:textId="77777777" w:rsidR="00FB2EC3" w:rsidRPr="004B1448" w:rsidRDefault="00FB2EC3" w:rsidP="00FB2EC3">
            <w:pPr>
              <w:widowControl/>
              <w:jc w:val="left"/>
              <w:rPr>
                <w:rFonts w:ascii="宋体" w:eastAsia="宋体" w:hAnsi="宋体" w:cs="Arial"/>
                <w:color w:val="000000"/>
                <w:kern w:val="0"/>
                <w:sz w:val="22"/>
              </w:rPr>
            </w:pPr>
          </w:p>
        </w:tc>
        <w:tc>
          <w:tcPr>
            <w:tcW w:w="788"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78A3B825" w14:textId="77777777" w:rsidR="00FB2EC3" w:rsidRPr="004B1448" w:rsidRDefault="00FB2EC3" w:rsidP="00FB2EC3">
            <w:pPr>
              <w:widowControl/>
              <w:jc w:val="left"/>
              <w:rPr>
                <w:rFonts w:ascii="宋体" w:eastAsia="宋体" w:hAnsi="宋体" w:cs="Arial"/>
                <w:color w:val="000000"/>
                <w:kern w:val="0"/>
                <w:sz w:val="22"/>
              </w:rPr>
            </w:pPr>
          </w:p>
        </w:tc>
        <w:tc>
          <w:tcPr>
            <w:tcW w:w="1134"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3BDC5B1A" w14:textId="77777777" w:rsidR="00FB2EC3" w:rsidRPr="004B1448" w:rsidRDefault="00FB2EC3" w:rsidP="00FB2EC3">
            <w:pPr>
              <w:widowControl/>
              <w:jc w:val="left"/>
              <w:rPr>
                <w:rFonts w:ascii="宋体" w:eastAsia="宋体" w:hAnsi="宋体" w:cs="Arial"/>
                <w:color w:val="000000"/>
                <w:kern w:val="0"/>
                <w:sz w:val="22"/>
              </w:rPr>
            </w:pPr>
          </w:p>
        </w:tc>
        <w:tc>
          <w:tcPr>
            <w:tcW w:w="236" w:type="dxa"/>
            <w:tcBorders>
              <w:top w:val="nil"/>
              <w:left w:val="nil"/>
              <w:bottom w:val="nil"/>
              <w:right w:val="nil"/>
            </w:tcBorders>
            <w:shd w:val="clear" w:color="auto" w:fill="FFFFFF" w:themeFill="background1"/>
            <w:noWrap/>
            <w:vAlign w:val="bottom"/>
            <w:hideMark/>
          </w:tcPr>
          <w:p w14:paraId="0F9FD16F" w14:textId="77777777" w:rsidR="00FB2EC3" w:rsidRPr="004B1448" w:rsidRDefault="00FB2EC3" w:rsidP="00FB2EC3">
            <w:pPr>
              <w:widowControl/>
              <w:jc w:val="center"/>
              <w:rPr>
                <w:rFonts w:ascii="宋体" w:eastAsia="宋体" w:hAnsi="宋体" w:cs="Arial"/>
                <w:color w:val="000000"/>
                <w:kern w:val="0"/>
                <w:sz w:val="22"/>
              </w:rPr>
            </w:pPr>
          </w:p>
        </w:tc>
      </w:tr>
      <w:tr w:rsidR="00FB2EC3" w:rsidRPr="004B1448" w14:paraId="1320757D" w14:textId="77777777" w:rsidTr="004B1448">
        <w:trPr>
          <w:trHeight w:val="308"/>
        </w:trPr>
        <w:tc>
          <w:tcPr>
            <w:tcW w:w="2122"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29DC89A" w14:textId="77777777" w:rsidR="00FB2EC3" w:rsidRPr="004B1448" w:rsidRDefault="00FB2EC3" w:rsidP="00FB2EC3">
            <w:pPr>
              <w:widowControl/>
              <w:jc w:val="left"/>
              <w:rPr>
                <w:rFonts w:ascii="宋体" w:eastAsia="宋体" w:hAnsi="宋体" w:cs="Arial"/>
                <w:color w:val="000000"/>
                <w:kern w:val="0"/>
                <w:sz w:val="22"/>
              </w:rPr>
            </w:pPr>
          </w:p>
        </w:tc>
        <w:tc>
          <w:tcPr>
            <w:tcW w:w="1982" w:type="dxa"/>
            <w:gridSpan w:val="4"/>
            <w:vMerge/>
            <w:tcBorders>
              <w:top w:val="nil"/>
              <w:left w:val="single" w:sz="4" w:space="0" w:color="auto"/>
              <w:bottom w:val="single" w:sz="4" w:space="0" w:color="auto"/>
              <w:right w:val="single" w:sz="4" w:space="0" w:color="auto"/>
            </w:tcBorders>
            <w:shd w:val="clear" w:color="auto" w:fill="FFFFFF" w:themeFill="background1"/>
            <w:vAlign w:val="center"/>
            <w:hideMark/>
          </w:tcPr>
          <w:p w14:paraId="7A25738A" w14:textId="77777777" w:rsidR="00FB2EC3" w:rsidRPr="004B1448" w:rsidRDefault="00FB2EC3" w:rsidP="00FB2EC3">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09CE784C" w14:textId="77777777" w:rsidR="00FB2EC3" w:rsidRPr="004B1448" w:rsidRDefault="00FB2EC3" w:rsidP="00FB2EC3">
            <w:pPr>
              <w:widowControl/>
              <w:jc w:val="left"/>
              <w:rPr>
                <w:rFonts w:ascii="宋体" w:eastAsia="宋体" w:hAnsi="宋体" w:cs="Arial"/>
                <w:color w:val="000000"/>
                <w:kern w:val="0"/>
                <w:sz w:val="22"/>
              </w:rPr>
            </w:pPr>
          </w:p>
        </w:tc>
        <w:tc>
          <w:tcPr>
            <w:tcW w:w="707"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50E9A9D7" w14:textId="77777777" w:rsidR="00FB2EC3" w:rsidRPr="004B1448" w:rsidRDefault="00FB2EC3" w:rsidP="00FB2EC3">
            <w:pPr>
              <w:widowControl/>
              <w:jc w:val="left"/>
              <w:rPr>
                <w:rFonts w:ascii="宋体" w:eastAsia="宋体" w:hAnsi="宋体" w:cs="Arial"/>
                <w:color w:val="000000"/>
                <w:kern w:val="0"/>
                <w:sz w:val="22"/>
              </w:rPr>
            </w:pPr>
          </w:p>
        </w:tc>
        <w:tc>
          <w:tcPr>
            <w:tcW w:w="843"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2F2579B8" w14:textId="77777777" w:rsidR="00FB2EC3" w:rsidRPr="004B1448" w:rsidRDefault="00FB2EC3" w:rsidP="00FB2EC3">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4BBB4ECD" w14:textId="77777777" w:rsidR="00FB2EC3" w:rsidRPr="004B1448" w:rsidRDefault="00FB2EC3" w:rsidP="00FB2EC3">
            <w:pPr>
              <w:widowControl/>
              <w:jc w:val="left"/>
              <w:rPr>
                <w:rFonts w:ascii="宋体" w:eastAsia="宋体" w:hAnsi="宋体" w:cs="Arial"/>
                <w:color w:val="000000"/>
                <w:kern w:val="0"/>
                <w:sz w:val="22"/>
              </w:rPr>
            </w:pPr>
          </w:p>
        </w:tc>
        <w:tc>
          <w:tcPr>
            <w:tcW w:w="378" w:type="dxa"/>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6BCAE8D5" w14:textId="77777777" w:rsidR="00FB2EC3" w:rsidRPr="004B1448" w:rsidRDefault="00FB2EC3" w:rsidP="00FB2EC3">
            <w:pPr>
              <w:widowControl/>
              <w:jc w:val="left"/>
              <w:rPr>
                <w:rFonts w:ascii="宋体" w:eastAsia="宋体" w:hAnsi="宋体" w:cs="Arial"/>
                <w:color w:val="000000"/>
                <w:kern w:val="0"/>
                <w:sz w:val="22"/>
              </w:rPr>
            </w:pPr>
          </w:p>
        </w:tc>
        <w:tc>
          <w:tcPr>
            <w:tcW w:w="788"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625335D4" w14:textId="77777777" w:rsidR="00FB2EC3" w:rsidRPr="004B1448" w:rsidRDefault="00FB2EC3" w:rsidP="00FB2EC3">
            <w:pPr>
              <w:widowControl/>
              <w:jc w:val="left"/>
              <w:rPr>
                <w:rFonts w:ascii="宋体" w:eastAsia="宋体" w:hAnsi="宋体" w:cs="Arial"/>
                <w:color w:val="000000"/>
                <w:kern w:val="0"/>
                <w:sz w:val="22"/>
              </w:rPr>
            </w:pPr>
          </w:p>
        </w:tc>
        <w:tc>
          <w:tcPr>
            <w:tcW w:w="1134" w:type="dxa"/>
            <w:vMerge/>
            <w:tcBorders>
              <w:top w:val="nil"/>
              <w:left w:val="single" w:sz="4" w:space="0" w:color="auto"/>
              <w:bottom w:val="single" w:sz="4" w:space="0" w:color="auto"/>
              <w:right w:val="single" w:sz="4" w:space="0" w:color="auto"/>
            </w:tcBorders>
            <w:shd w:val="clear" w:color="auto" w:fill="FFFFFF" w:themeFill="background1"/>
            <w:vAlign w:val="center"/>
            <w:hideMark/>
          </w:tcPr>
          <w:p w14:paraId="2D44E8FF" w14:textId="77777777" w:rsidR="00FB2EC3" w:rsidRPr="004B1448" w:rsidRDefault="00FB2EC3" w:rsidP="00FB2EC3">
            <w:pPr>
              <w:widowControl/>
              <w:jc w:val="left"/>
              <w:rPr>
                <w:rFonts w:ascii="宋体" w:eastAsia="宋体" w:hAnsi="宋体" w:cs="Arial"/>
                <w:color w:val="000000"/>
                <w:kern w:val="0"/>
                <w:sz w:val="22"/>
              </w:rPr>
            </w:pPr>
          </w:p>
        </w:tc>
        <w:tc>
          <w:tcPr>
            <w:tcW w:w="236" w:type="dxa"/>
            <w:tcBorders>
              <w:top w:val="nil"/>
              <w:left w:val="nil"/>
              <w:bottom w:val="nil"/>
              <w:right w:val="nil"/>
            </w:tcBorders>
            <w:shd w:val="clear" w:color="auto" w:fill="FFFFFF" w:themeFill="background1"/>
            <w:noWrap/>
            <w:vAlign w:val="bottom"/>
            <w:hideMark/>
          </w:tcPr>
          <w:p w14:paraId="47AB5674"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32BDB791" w14:textId="77777777" w:rsidTr="004B1448">
        <w:trPr>
          <w:trHeight w:val="308"/>
        </w:trPr>
        <w:tc>
          <w:tcPr>
            <w:tcW w:w="4104" w:type="dxa"/>
            <w:gridSpan w:val="5"/>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F47EB9D"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707" w:type="dxa"/>
            <w:gridSpan w:val="2"/>
            <w:tcBorders>
              <w:top w:val="nil"/>
              <w:left w:val="nil"/>
              <w:bottom w:val="single" w:sz="4" w:space="0" w:color="auto"/>
              <w:right w:val="single" w:sz="4" w:space="0" w:color="auto"/>
            </w:tcBorders>
            <w:shd w:val="clear" w:color="auto" w:fill="FFFFFF" w:themeFill="background1"/>
            <w:vAlign w:val="center"/>
            <w:hideMark/>
          </w:tcPr>
          <w:p w14:paraId="6526D082"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707" w:type="dxa"/>
            <w:gridSpan w:val="2"/>
            <w:tcBorders>
              <w:top w:val="nil"/>
              <w:left w:val="nil"/>
              <w:bottom w:val="single" w:sz="4" w:space="0" w:color="auto"/>
              <w:right w:val="single" w:sz="4" w:space="0" w:color="auto"/>
            </w:tcBorders>
            <w:shd w:val="clear" w:color="auto" w:fill="FFFFFF" w:themeFill="background1"/>
            <w:vAlign w:val="center"/>
            <w:hideMark/>
          </w:tcPr>
          <w:p w14:paraId="1D19E957"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843" w:type="dxa"/>
            <w:gridSpan w:val="2"/>
            <w:tcBorders>
              <w:top w:val="nil"/>
              <w:left w:val="nil"/>
              <w:bottom w:val="single" w:sz="4" w:space="0" w:color="auto"/>
              <w:right w:val="single" w:sz="4" w:space="0" w:color="auto"/>
            </w:tcBorders>
            <w:shd w:val="clear" w:color="auto" w:fill="FFFFFF" w:themeFill="background1"/>
            <w:vAlign w:val="center"/>
            <w:hideMark/>
          </w:tcPr>
          <w:p w14:paraId="0619677B"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378" w:type="dxa"/>
            <w:gridSpan w:val="2"/>
            <w:tcBorders>
              <w:top w:val="nil"/>
              <w:left w:val="nil"/>
              <w:bottom w:val="single" w:sz="4" w:space="0" w:color="auto"/>
              <w:right w:val="single" w:sz="4" w:space="0" w:color="auto"/>
            </w:tcBorders>
            <w:shd w:val="clear" w:color="auto" w:fill="FFFFFF" w:themeFill="background1"/>
            <w:vAlign w:val="center"/>
            <w:hideMark/>
          </w:tcPr>
          <w:p w14:paraId="17A387FE"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w:t>
            </w:r>
          </w:p>
        </w:tc>
        <w:tc>
          <w:tcPr>
            <w:tcW w:w="378" w:type="dxa"/>
            <w:gridSpan w:val="2"/>
            <w:tcBorders>
              <w:top w:val="nil"/>
              <w:left w:val="nil"/>
              <w:bottom w:val="single" w:sz="4" w:space="0" w:color="auto"/>
              <w:right w:val="single" w:sz="4" w:space="0" w:color="auto"/>
            </w:tcBorders>
            <w:shd w:val="clear" w:color="auto" w:fill="FFFFFF" w:themeFill="background1"/>
            <w:vAlign w:val="center"/>
            <w:hideMark/>
          </w:tcPr>
          <w:p w14:paraId="77A4D87D"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w:t>
            </w:r>
          </w:p>
        </w:tc>
        <w:tc>
          <w:tcPr>
            <w:tcW w:w="788" w:type="dxa"/>
            <w:tcBorders>
              <w:top w:val="nil"/>
              <w:left w:val="nil"/>
              <w:bottom w:val="single" w:sz="4" w:space="0" w:color="auto"/>
              <w:right w:val="single" w:sz="4" w:space="0" w:color="auto"/>
            </w:tcBorders>
            <w:shd w:val="clear" w:color="auto" w:fill="FFFFFF" w:themeFill="background1"/>
            <w:vAlign w:val="center"/>
            <w:hideMark/>
          </w:tcPr>
          <w:p w14:paraId="0A121C9D"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w:t>
            </w:r>
          </w:p>
        </w:tc>
        <w:tc>
          <w:tcPr>
            <w:tcW w:w="1134" w:type="dxa"/>
            <w:tcBorders>
              <w:top w:val="nil"/>
              <w:left w:val="nil"/>
              <w:bottom w:val="single" w:sz="4" w:space="0" w:color="auto"/>
              <w:right w:val="single" w:sz="4" w:space="0" w:color="auto"/>
            </w:tcBorders>
            <w:shd w:val="clear" w:color="auto" w:fill="FFFFFF" w:themeFill="background1"/>
            <w:vAlign w:val="center"/>
            <w:hideMark/>
          </w:tcPr>
          <w:p w14:paraId="73E06768"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7</w:t>
            </w:r>
          </w:p>
        </w:tc>
        <w:tc>
          <w:tcPr>
            <w:tcW w:w="236" w:type="dxa"/>
            <w:shd w:val="clear" w:color="auto" w:fill="FFFFFF" w:themeFill="background1"/>
            <w:vAlign w:val="center"/>
            <w:hideMark/>
          </w:tcPr>
          <w:p w14:paraId="02EBFFB7"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21E98B54" w14:textId="77777777" w:rsidTr="004B1448">
        <w:trPr>
          <w:trHeight w:val="308"/>
        </w:trPr>
        <w:tc>
          <w:tcPr>
            <w:tcW w:w="4104" w:type="dxa"/>
            <w:gridSpan w:val="5"/>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3381656" w14:textId="77777777" w:rsidR="00FB2EC3" w:rsidRPr="004B1448" w:rsidRDefault="00FB2EC3" w:rsidP="00FB2E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707" w:type="dxa"/>
            <w:gridSpan w:val="2"/>
            <w:tcBorders>
              <w:top w:val="nil"/>
              <w:left w:val="nil"/>
              <w:bottom w:val="single" w:sz="4" w:space="0" w:color="auto"/>
              <w:right w:val="single" w:sz="4" w:space="0" w:color="auto"/>
            </w:tcBorders>
            <w:shd w:val="clear" w:color="auto" w:fill="FFFFFF" w:themeFill="background1"/>
            <w:noWrap/>
            <w:vAlign w:val="center"/>
            <w:hideMark/>
          </w:tcPr>
          <w:p w14:paraId="09BDB7DD" w14:textId="77777777" w:rsidR="00FB2EC3" w:rsidRPr="004B1448" w:rsidRDefault="00FB2EC3" w:rsidP="00FB2EC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575.20</w:t>
            </w:r>
          </w:p>
        </w:tc>
        <w:tc>
          <w:tcPr>
            <w:tcW w:w="707" w:type="dxa"/>
            <w:gridSpan w:val="2"/>
            <w:tcBorders>
              <w:top w:val="nil"/>
              <w:left w:val="nil"/>
              <w:bottom w:val="single" w:sz="4" w:space="0" w:color="auto"/>
              <w:right w:val="single" w:sz="4" w:space="0" w:color="auto"/>
            </w:tcBorders>
            <w:shd w:val="clear" w:color="auto" w:fill="FFFFFF" w:themeFill="background1"/>
            <w:noWrap/>
            <w:vAlign w:val="center"/>
            <w:hideMark/>
          </w:tcPr>
          <w:p w14:paraId="4E434BDC" w14:textId="77777777" w:rsidR="00FB2EC3" w:rsidRPr="004B1448" w:rsidRDefault="00FB2EC3" w:rsidP="00FB2EC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575.20</w:t>
            </w:r>
          </w:p>
        </w:tc>
        <w:tc>
          <w:tcPr>
            <w:tcW w:w="843" w:type="dxa"/>
            <w:gridSpan w:val="2"/>
            <w:tcBorders>
              <w:top w:val="nil"/>
              <w:left w:val="nil"/>
              <w:bottom w:val="single" w:sz="4" w:space="0" w:color="auto"/>
              <w:right w:val="single" w:sz="4" w:space="0" w:color="auto"/>
            </w:tcBorders>
            <w:shd w:val="clear" w:color="auto" w:fill="FFFFFF" w:themeFill="background1"/>
            <w:noWrap/>
            <w:vAlign w:val="center"/>
            <w:hideMark/>
          </w:tcPr>
          <w:p w14:paraId="06C22811" w14:textId="77777777" w:rsidR="00FB2EC3" w:rsidRPr="004B1448" w:rsidRDefault="00FB2EC3" w:rsidP="00FB2EC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FFFFFF" w:themeFill="background1"/>
            <w:noWrap/>
            <w:vAlign w:val="center"/>
            <w:hideMark/>
          </w:tcPr>
          <w:p w14:paraId="6187D24A" w14:textId="77777777" w:rsidR="00FB2EC3" w:rsidRPr="004B1448" w:rsidRDefault="00FB2EC3" w:rsidP="00FB2EC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FFFFFF" w:themeFill="background1"/>
            <w:noWrap/>
            <w:vAlign w:val="center"/>
            <w:hideMark/>
          </w:tcPr>
          <w:p w14:paraId="329B50FA" w14:textId="77777777" w:rsidR="00FB2EC3" w:rsidRPr="004B1448" w:rsidRDefault="00FB2EC3" w:rsidP="00FB2EC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788" w:type="dxa"/>
            <w:tcBorders>
              <w:top w:val="nil"/>
              <w:left w:val="nil"/>
              <w:bottom w:val="single" w:sz="4" w:space="0" w:color="auto"/>
              <w:right w:val="single" w:sz="4" w:space="0" w:color="auto"/>
            </w:tcBorders>
            <w:shd w:val="clear" w:color="auto" w:fill="FFFFFF" w:themeFill="background1"/>
            <w:noWrap/>
            <w:vAlign w:val="center"/>
            <w:hideMark/>
          </w:tcPr>
          <w:p w14:paraId="0B7E5679" w14:textId="77777777" w:rsidR="00FB2EC3" w:rsidRPr="004B1448" w:rsidRDefault="00FB2EC3" w:rsidP="00FB2EC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14:paraId="08C816A9" w14:textId="77777777" w:rsidR="00FB2EC3" w:rsidRPr="004B1448" w:rsidRDefault="00FB2EC3" w:rsidP="00FB2EC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236" w:type="dxa"/>
            <w:shd w:val="clear" w:color="auto" w:fill="FFFFFF" w:themeFill="background1"/>
            <w:vAlign w:val="center"/>
            <w:hideMark/>
          </w:tcPr>
          <w:p w14:paraId="7F19F56E"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3EEA6EAA" w14:textId="77777777" w:rsidTr="004B1448">
        <w:trPr>
          <w:trHeight w:val="308"/>
        </w:trPr>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792CD7D"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w:t>
            </w:r>
          </w:p>
        </w:tc>
        <w:tc>
          <w:tcPr>
            <w:tcW w:w="1982" w:type="dxa"/>
            <w:gridSpan w:val="4"/>
            <w:tcBorders>
              <w:top w:val="nil"/>
              <w:left w:val="nil"/>
              <w:bottom w:val="single" w:sz="4" w:space="0" w:color="auto"/>
              <w:right w:val="single" w:sz="4" w:space="0" w:color="auto"/>
            </w:tcBorders>
            <w:shd w:val="clear" w:color="auto" w:fill="FFFFFF" w:themeFill="background1"/>
            <w:noWrap/>
            <w:vAlign w:val="center"/>
            <w:hideMark/>
          </w:tcPr>
          <w:p w14:paraId="75E2022F"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一般公共服务支出</w:t>
            </w:r>
          </w:p>
        </w:tc>
        <w:tc>
          <w:tcPr>
            <w:tcW w:w="707" w:type="dxa"/>
            <w:gridSpan w:val="2"/>
            <w:tcBorders>
              <w:top w:val="nil"/>
              <w:left w:val="nil"/>
              <w:bottom w:val="single" w:sz="4" w:space="0" w:color="auto"/>
              <w:right w:val="single" w:sz="4" w:space="0" w:color="auto"/>
            </w:tcBorders>
            <w:shd w:val="clear" w:color="auto" w:fill="FFFFFF" w:themeFill="background1"/>
            <w:noWrap/>
            <w:vAlign w:val="center"/>
            <w:hideMark/>
          </w:tcPr>
          <w:p w14:paraId="7A7AB3BD"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707" w:type="dxa"/>
            <w:gridSpan w:val="2"/>
            <w:tcBorders>
              <w:top w:val="nil"/>
              <w:left w:val="nil"/>
              <w:bottom w:val="single" w:sz="4" w:space="0" w:color="auto"/>
              <w:right w:val="single" w:sz="4" w:space="0" w:color="auto"/>
            </w:tcBorders>
            <w:shd w:val="clear" w:color="auto" w:fill="FFFFFF" w:themeFill="background1"/>
            <w:noWrap/>
            <w:vAlign w:val="center"/>
            <w:hideMark/>
          </w:tcPr>
          <w:p w14:paraId="504E64CD"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843" w:type="dxa"/>
            <w:gridSpan w:val="2"/>
            <w:tcBorders>
              <w:top w:val="nil"/>
              <w:left w:val="nil"/>
              <w:bottom w:val="single" w:sz="4" w:space="0" w:color="auto"/>
              <w:right w:val="single" w:sz="4" w:space="0" w:color="auto"/>
            </w:tcBorders>
            <w:shd w:val="clear" w:color="auto" w:fill="FFFFFF" w:themeFill="background1"/>
            <w:noWrap/>
            <w:vAlign w:val="center"/>
            <w:hideMark/>
          </w:tcPr>
          <w:p w14:paraId="6A7DF226"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FFFFFF" w:themeFill="background1"/>
            <w:noWrap/>
            <w:vAlign w:val="center"/>
            <w:hideMark/>
          </w:tcPr>
          <w:p w14:paraId="7CBF884C"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auto"/>
              <w:right w:val="single" w:sz="4" w:space="0" w:color="auto"/>
            </w:tcBorders>
            <w:shd w:val="clear" w:color="auto" w:fill="FFFFFF" w:themeFill="background1"/>
            <w:noWrap/>
            <w:vAlign w:val="center"/>
            <w:hideMark/>
          </w:tcPr>
          <w:p w14:paraId="5ADCCC69"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auto"/>
              <w:right w:val="single" w:sz="4" w:space="0" w:color="auto"/>
            </w:tcBorders>
            <w:shd w:val="clear" w:color="auto" w:fill="FFFFFF" w:themeFill="background1"/>
            <w:noWrap/>
            <w:vAlign w:val="center"/>
            <w:hideMark/>
          </w:tcPr>
          <w:p w14:paraId="639ABB46"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auto"/>
              <w:right w:val="single" w:sz="4" w:space="0" w:color="auto"/>
            </w:tcBorders>
            <w:shd w:val="clear" w:color="auto" w:fill="FFFFFF" w:themeFill="background1"/>
            <w:noWrap/>
            <w:vAlign w:val="center"/>
            <w:hideMark/>
          </w:tcPr>
          <w:p w14:paraId="420F522F"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60D0A22C"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17CC7949" w14:textId="77777777" w:rsidTr="004B1448">
        <w:trPr>
          <w:trHeight w:val="308"/>
        </w:trPr>
        <w:tc>
          <w:tcPr>
            <w:tcW w:w="2122"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42A45330"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w:t>
            </w:r>
          </w:p>
        </w:tc>
        <w:tc>
          <w:tcPr>
            <w:tcW w:w="1982" w:type="dxa"/>
            <w:gridSpan w:val="4"/>
            <w:tcBorders>
              <w:top w:val="nil"/>
              <w:left w:val="nil"/>
              <w:bottom w:val="single" w:sz="4" w:space="0" w:color="000000"/>
              <w:right w:val="single" w:sz="4" w:space="0" w:color="000000"/>
            </w:tcBorders>
            <w:shd w:val="clear" w:color="auto" w:fill="FFFFFF" w:themeFill="background1"/>
            <w:noWrap/>
            <w:vAlign w:val="center"/>
            <w:hideMark/>
          </w:tcPr>
          <w:p w14:paraId="351833B3"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统计信息事务</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7C843D01"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78254D8A"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843" w:type="dxa"/>
            <w:gridSpan w:val="2"/>
            <w:tcBorders>
              <w:top w:val="nil"/>
              <w:left w:val="nil"/>
              <w:bottom w:val="single" w:sz="4" w:space="0" w:color="000000"/>
              <w:right w:val="single" w:sz="4" w:space="0" w:color="000000"/>
            </w:tcBorders>
            <w:shd w:val="clear" w:color="auto" w:fill="FFFFFF" w:themeFill="background1"/>
            <w:noWrap/>
            <w:vAlign w:val="center"/>
            <w:hideMark/>
          </w:tcPr>
          <w:p w14:paraId="4A1CA2D7"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479FE7C0"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C8A7BD4"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FFFFFF" w:themeFill="background1"/>
            <w:noWrap/>
            <w:vAlign w:val="center"/>
            <w:hideMark/>
          </w:tcPr>
          <w:p w14:paraId="47BD4E01"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FFFFFF" w:themeFill="background1"/>
            <w:noWrap/>
            <w:vAlign w:val="center"/>
            <w:hideMark/>
          </w:tcPr>
          <w:p w14:paraId="44665BF9"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25E3309B"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42830FD7" w14:textId="77777777" w:rsidTr="004B1448">
        <w:trPr>
          <w:trHeight w:val="308"/>
        </w:trPr>
        <w:tc>
          <w:tcPr>
            <w:tcW w:w="2122"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1A55AA3B"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2010501</w:t>
            </w:r>
          </w:p>
        </w:tc>
        <w:tc>
          <w:tcPr>
            <w:tcW w:w="1982" w:type="dxa"/>
            <w:gridSpan w:val="4"/>
            <w:tcBorders>
              <w:top w:val="nil"/>
              <w:left w:val="nil"/>
              <w:bottom w:val="single" w:sz="4" w:space="0" w:color="000000"/>
              <w:right w:val="single" w:sz="4" w:space="0" w:color="000000"/>
            </w:tcBorders>
            <w:shd w:val="clear" w:color="auto" w:fill="FFFFFF" w:themeFill="background1"/>
            <w:noWrap/>
            <w:vAlign w:val="center"/>
            <w:hideMark/>
          </w:tcPr>
          <w:p w14:paraId="63706290"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行政运行</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698212F0"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3E1D7F38"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843" w:type="dxa"/>
            <w:gridSpan w:val="2"/>
            <w:tcBorders>
              <w:top w:val="nil"/>
              <w:left w:val="nil"/>
              <w:bottom w:val="single" w:sz="4" w:space="0" w:color="000000"/>
              <w:right w:val="single" w:sz="4" w:space="0" w:color="000000"/>
            </w:tcBorders>
            <w:shd w:val="clear" w:color="auto" w:fill="FFFFFF" w:themeFill="background1"/>
            <w:noWrap/>
            <w:vAlign w:val="center"/>
            <w:hideMark/>
          </w:tcPr>
          <w:p w14:paraId="0CA64EC1"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6327F98F"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0F9DCCAD"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FFFFFF" w:themeFill="background1"/>
            <w:noWrap/>
            <w:vAlign w:val="center"/>
            <w:hideMark/>
          </w:tcPr>
          <w:p w14:paraId="33C1C7A3"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FFFFFF" w:themeFill="background1"/>
            <w:noWrap/>
            <w:vAlign w:val="center"/>
            <w:hideMark/>
          </w:tcPr>
          <w:p w14:paraId="2C149A4C"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2D702689"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197EDA61" w14:textId="77777777" w:rsidTr="004B1448">
        <w:trPr>
          <w:trHeight w:val="308"/>
        </w:trPr>
        <w:tc>
          <w:tcPr>
            <w:tcW w:w="2122"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9037C2E"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2010505</w:t>
            </w:r>
          </w:p>
        </w:tc>
        <w:tc>
          <w:tcPr>
            <w:tcW w:w="1982" w:type="dxa"/>
            <w:gridSpan w:val="4"/>
            <w:tcBorders>
              <w:top w:val="nil"/>
              <w:left w:val="nil"/>
              <w:bottom w:val="single" w:sz="4" w:space="0" w:color="000000"/>
              <w:right w:val="single" w:sz="4" w:space="0" w:color="000000"/>
            </w:tcBorders>
            <w:shd w:val="clear" w:color="auto" w:fill="FFFFFF" w:themeFill="background1"/>
            <w:noWrap/>
            <w:vAlign w:val="center"/>
            <w:hideMark/>
          </w:tcPr>
          <w:p w14:paraId="55BFB8B7"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专项统计业务</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371E33AD"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18.50</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1CB13C9B"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18.50</w:t>
            </w:r>
          </w:p>
        </w:tc>
        <w:tc>
          <w:tcPr>
            <w:tcW w:w="843"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66EC818"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72FF2CFD"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426DD1CF"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FFFFFF" w:themeFill="background1"/>
            <w:noWrap/>
            <w:vAlign w:val="center"/>
            <w:hideMark/>
          </w:tcPr>
          <w:p w14:paraId="0A16BB42"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FFFFFF" w:themeFill="background1"/>
            <w:noWrap/>
            <w:vAlign w:val="center"/>
            <w:hideMark/>
          </w:tcPr>
          <w:p w14:paraId="251A8A47"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06377B38"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430B2D82" w14:textId="77777777" w:rsidTr="004B1448">
        <w:trPr>
          <w:trHeight w:val="308"/>
        </w:trPr>
        <w:tc>
          <w:tcPr>
            <w:tcW w:w="2122"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28C7635"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2010506</w:t>
            </w:r>
          </w:p>
        </w:tc>
        <w:tc>
          <w:tcPr>
            <w:tcW w:w="1982" w:type="dxa"/>
            <w:gridSpan w:val="4"/>
            <w:tcBorders>
              <w:top w:val="nil"/>
              <w:left w:val="nil"/>
              <w:bottom w:val="single" w:sz="4" w:space="0" w:color="000000"/>
              <w:right w:val="single" w:sz="4" w:space="0" w:color="000000"/>
            </w:tcBorders>
            <w:shd w:val="clear" w:color="auto" w:fill="FFFFFF" w:themeFill="background1"/>
            <w:noWrap/>
            <w:vAlign w:val="center"/>
            <w:hideMark/>
          </w:tcPr>
          <w:p w14:paraId="519FA738"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统计管理</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74DEF29F"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54.68</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280EB174"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54.68</w:t>
            </w:r>
          </w:p>
        </w:tc>
        <w:tc>
          <w:tcPr>
            <w:tcW w:w="843"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6BA7400"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4A00FB11"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22AC9791"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FFFFFF" w:themeFill="background1"/>
            <w:noWrap/>
            <w:vAlign w:val="center"/>
            <w:hideMark/>
          </w:tcPr>
          <w:p w14:paraId="523F47BA"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FFFFFF" w:themeFill="background1"/>
            <w:noWrap/>
            <w:vAlign w:val="center"/>
            <w:hideMark/>
          </w:tcPr>
          <w:p w14:paraId="60AF914C"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4A65EB92"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07308D67" w14:textId="77777777" w:rsidTr="004B1448">
        <w:trPr>
          <w:trHeight w:val="308"/>
        </w:trPr>
        <w:tc>
          <w:tcPr>
            <w:tcW w:w="2122"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1EDDBC87"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2010507</w:t>
            </w:r>
          </w:p>
        </w:tc>
        <w:tc>
          <w:tcPr>
            <w:tcW w:w="1982" w:type="dxa"/>
            <w:gridSpan w:val="4"/>
            <w:tcBorders>
              <w:top w:val="nil"/>
              <w:left w:val="nil"/>
              <w:bottom w:val="single" w:sz="4" w:space="0" w:color="000000"/>
              <w:right w:val="single" w:sz="4" w:space="0" w:color="000000"/>
            </w:tcBorders>
            <w:shd w:val="clear" w:color="auto" w:fill="FFFFFF" w:themeFill="background1"/>
            <w:noWrap/>
            <w:vAlign w:val="center"/>
            <w:hideMark/>
          </w:tcPr>
          <w:p w14:paraId="3B965AE3"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专项普查活动</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12299A1F"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610A6110"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843" w:type="dxa"/>
            <w:gridSpan w:val="2"/>
            <w:tcBorders>
              <w:top w:val="nil"/>
              <w:left w:val="nil"/>
              <w:bottom w:val="single" w:sz="4" w:space="0" w:color="000000"/>
              <w:right w:val="single" w:sz="4" w:space="0" w:color="000000"/>
            </w:tcBorders>
            <w:shd w:val="clear" w:color="auto" w:fill="FFFFFF" w:themeFill="background1"/>
            <w:noWrap/>
            <w:vAlign w:val="center"/>
            <w:hideMark/>
          </w:tcPr>
          <w:p w14:paraId="663A9FCA"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721107AF"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1260B5B8"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FFFFFF" w:themeFill="background1"/>
            <w:noWrap/>
            <w:vAlign w:val="center"/>
            <w:hideMark/>
          </w:tcPr>
          <w:p w14:paraId="2328121C"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FFFFFF" w:themeFill="background1"/>
            <w:noWrap/>
            <w:vAlign w:val="center"/>
            <w:hideMark/>
          </w:tcPr>
          <w:p w14:paraId="534B93D6"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15736684"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3AD217F0" w14:textId="77777777" w:rsidTr="004B1448">
        <w:trPr>
          <w:trHeight w:val="308"/>
        </w:trPr>
        <w:tc>
          <w:tcPr>
            <w:tcW w:w="2122"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6CAD6BC7"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2010508</w:t>
            </w:r>
          </w:p>
        </w:tc>
        <w:tc>
          <w:tcPr>
            <w:tcW w:w="1982" w:type="dxa"/>
            <w:gridSpan w:val="4"/>
            <w:tcBorders>
              <w:top w:val="nil"/>
              <w:left w:val="nil"/>
              <w:bottom w:val="single" w:sz="4" w:space="0" w:color="000000"/>
              <w:right w:val="single" w:sz="4" w:space="0" w:color="000000"/>
            </w:tcBorders>
            <w:shd w:val="clear" w:color="auto" w:fill="FFFFFF" w:themeFill="background1"/>
            <w:noWrap/>
            <w:vAlign w:val="center"/>
            <w:hideMark/>
          </w:tcPr>
          <w:p w14:paraId="540C9672"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统计抽样调查</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01F475A6"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1A5219CE"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843"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AB4A5AA"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F445395"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B475963"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FFFFFF" w:themeFill="background1"/>
            <w:noWrap/>
            <w:vAlign w:val="center"/>
            <w:hideMark/>
          </w:tcPr>
          <w:p w14:paraId="5B3D1822"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FFFFFF" w:themeFill="background1"/>
            <w:noWrap/>
            <w:vAlign w:val="center"/>
            <w:hideMark/>
          </w:tcPr>
          <w:p w14:paraId="51D3C324"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43F22068"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70A5F48C" w14:textId="77777777" w:rsidTr="004B1448">
        <w:trPr>
          <w:trHeight w:val="308"/>
        </w:trPr>
        <w:tc>
          <w:tcPr>
            <w:tcW w:w="2122"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8ED2A15"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982" w:type="dxa"/>
            <w:gridSpan w:val="4"/>
            <w:tcBorders>
              <w:top w:val="nil"/>
              <w:left w:val="nil"/>
              <w:bottom w:val="single" w:sz="4" w:space="0" w:color="000000"/>
              <w:right w:val="single" w:sz="4" w:space="0" w:color="000000"/>
            </w:tcBorders>
            <w:shd w:val="clear" w:color="auto" w:fill="FFFFFF" w:themeFill="background1"/>
            <w:noWrap/>
            <w:vAlign w:val="center"/>
            <w:hideMark/>
          </w:tcPr>
          <w:p w14:paraId="2D741D94"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A9F8836"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07" w:type="dxa"/>
            <w:gridSpan w:val="2"/>
            <w:tcBorders>
              <w:top w:val="nil"/>
              <w:left w:val="nil"/>
              <w:bottom w:val="single" w:sz="4" w:space="0" w:color="000000"/>
              <w:right w:val="single" w:sz="4" w:space="0" w:color="000000"/>
            </w:tcBorders>
            <w:shd w:val="clear" w:color="auto" w:fill="FFFFFF" w:themeFill="background1"/>
            <w:noWrap/>
            <w:vAlign w:val="center"/>
            <w:hideMark/>
          </w:tcPr>
          <w:p w14:paraId="35396A77"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843" w:type="dxa"/>
            <w:gridSpan w:val="2"/>
            <w:tcBorders>
              <w:top w:val="nil"/>
              <w:left w:val="nil"/>
              <w:bottom w:val="single" w:sz="4" w:space="0" w:color="000000"/>
              <w:right w:val="single" w:sz="4" w:space="0" w:color="000000"/>
            </w:tcBorders>
            <w:shd w:val="clear" w:color="auto" w:fill="FFFFFF" w:themeFill="background1"/>
            <w:noWrap/>
            <w:vAlign w:val="center"/>
            <w:hideMark/>
          </w:tcPr>
          <w:p w14:paraId="76B631D1"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46A20FEB"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78" w:type="dxa"/>
            <w:gridSpan w:val="2"/>
            <w:tcBorders>
              <w:top w:val="nil"/>
              <w:left w:val="nil"/>
              <w:bottom w:val="single" w:sz="4" w:space="0" w:color="000000"/>
              <w:right w:val="single" w:sz="4" w:space="0" w:color="000000"/>
            </w:tcBorders>
            <w:shd w:val="clear" w:color="auto" w:fill="FFFFFF" w:themeFill="background1"/>
            <w:noWrap/>
            <w:vAlign w:val="center"/>
            <w:hideMark/>
          </w:tcPr>
          <w:p w14:paraId="524980EA"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88" w:type="dxa"/>
            <w:tcBorders>
              <w:top w:val="nil"/>
              <w:left w:val="nil"/>
              <w:bottom w:val="single" w:sz="4" w:space="0" w:color="000000"/>
              <w:right w:val="single" w:sz="4" w:space="0" w:color="000000"/>
            </w:tcBorders>
            <w:shd w:val="clear" w:color="auto" w:fill="FFFFFF" w:themeFill="background1"/>
            <w:noWrap/>
            <w:vAlign w:val="center"/>
            <w:hideMark/>
          </w:tcPr>
          <w:p w14:paraId="68E362FA"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FFFFFF" w:themeFill="background1"/>
            <w:noWrap/>
            <w:vAlign w:val="center"/>
            <w:hideMark/>
          </w:tcPr>
          <w:p w14:paraId="76590615" w14:textId="77777777" w:rsidR="00FB2EC3" w:rsidRPr="004B1448" w:rsidRDefault="00FB2EC3" w:rsidP="00FB2E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504B37BC"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r w:rsidR="00FB2EC3" w:rsidRPr="004B1448" w14:paraId="2418B6F6" w14:textId="77777777" w:rsidTr="004B1448">
        <w:trPr>
          <w:trHeight w:val="308"/>
        </w:trPr>
        <w:tc>
          <w:tcPr>
            <w:tcW w:w="9039" w:type="dxa"/>
            <w:gridSpan w:val="17"/>
            <w:tcBorders>
              <w:top w:val="nil"/>
              <w:left w:val="nil"/>
              <w:bottom w:val="nil"/>
              <w:right w:val="nil"/>
            </w:tcBorders>
            <w:shd w:val="clear" w:color="auto" w:fill="FFFFFF" w:themeFill="background1"/>
            <w:noWrap/>
            <w:vAlign w:val="center"/>
            <w:hideMark/>
          </w:tcPr>
          <w:p w14:paraId="29A3831D" w14:textId="77777777" w:rsidR="00FB2EC3" w:rsidRPr="004B1448" w:rsidRDefault="00FB2EC3" w:rsidP="00FB2E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注：本表反映部门本年度取得的各项收入情况。</w:t>
            </w:r>
          </w:p>
        </w:tc>
        <w:tc>
          <w:tcPr>
            <w:tcW w:w="236" w:type="dxa"/>
            <w:shd w:val="clear" w:color="auto" w:fill="FFFFFF" w:themeFill="background1"/>
            <w:vAlign w:val="center"/>
            <w:hideMark/>
          </w:tcPr>
          <w:p w14:paraId="00E9CAE0" w14:textId="77777777" w:rsidR="00FB2EC3" w:rsidRPr="004B1448" w:rsidRDefault="00FB2EC3" w:rsidP="00FB2EC3">
            <w:pPr>
              <w:widowControl/>
              <w:jc w:val="left"/>
              <w:rPr>
                <w:rFonts w:ascii="Times New Roman" w:eastAsia="Times New Roman" w:hAnsi="Times New Roman" w:cs="Times New Roman"/>
                <w:kern w:val="0"/>
                <w:sz w:val="20"/>
                <w:szCs w:val="20"/>
              </w:rPr>
            </w:pPr>
          </w:p>
        </w:tc>
      </w:tr>
    </w:tbl>
    <w:p w14:paraId="1AD8D1B7" w14:textId="77777777" w:rsidR="00F70A39" w:rsidRPr="004B1448" w:rsidRDefault="00F70A39">
      <w:pPr>
        <w:widowControl/>
        <w:jc w:val="left"/>
        <w:textAlignment w:val="center"/>
        <w:rPr>
          <w:sz w:val="20"/>
          <w:szCs w:val="20"/>
        </w:rPr>
      </w:pPr>
    </w:p>
    <w:p w14:paraId="326B60C6" w14:textId="77777777" w:rsidR="00FB2EC3" w:rsidRPr="004B1448" w:rsidRDefault="00FB2EC3">
      <w:pPr>
        <w:widowControl/>
        <w:jc w:val="left"/>
        <w:textAlignment w:val="center"/>
        <w:rPr>
          <w:rFonts w:ascii="Times New Roman" w:eastAsia="黑体" w:hAnsi="Times New Roman" w:cs="Times New Roman"/>
          <w:sz w:val="32"/>
          <w:szCs w:val="32"/>
        </w:rPr>
      </w:pPr>
    </w:p>
    <w:p w14:paraId="78FFE3D9" w14:textId="69B481D3" w:rsidR="00262E72" w:rsidRPr="004B1448" w:rsidRDefault="00262E72">
      <w:pPr>
        <w:widowControl/>
        <w:jc w:val="left"/>
        <w:textAlignment w:val="center"/>
        <w:rPr>
          <w:rFonts w:ascii="Times New Roman" w:eastAsia="黑体" w:hAnsi="Times New Roman" w:cs="Times New Roman"/>
          <w:sz w:val="32"/>
          <w:szCs w:val="32"/>
        </w:rPr>
        <w:sectPr w:rsidR="00262E72" w:rsidRPr="004B1448" w:rsidSect="001D6514">
          <w:pgSz w:w="11906" w:h="16838"/>
          <w:pgMar w:top="1134" w:right="1531" w:bottom="1208" w:left="1531" w:header="851" w:footer="992" w:gutter="0"/>
          <w:pgNumType w:fmt="numberInDash"/>
          <w:cols w:space="0"/>
          <w:titlePg/>
          <w:docGrid w:type="lines" w:linePitch="312"/>
        </w:sectPr>
      </w:pPr>
    </w:p>
    <w:tbl>
      <w:tblPr>
        <w:tblpPr w:leftFromText="180" w:rightFromText="180" w:vertAnchor="text" w:horzAnchor="margin" w:tblpY="477"/>
        <w:tblW w:w="0" w:type="auto"/>
        <w:shd w:val="clear" w:color="auto" w:fill="FFFFFF" w:themeFill="background1"/>
        <w:tblLook w:val="04A0" w:firstRow="1" w:lastRow="0" w:firstColumn="1" w:lastColumn="0" w:noHBand="0" w:noVBand="1"/>
      </w:tblPr>
      <w:tblGrid>
        <w:gridCol w:w="394"/>
        <w:gridCol w:w="366"/>
        <w:gridCol w:w="349"/>
        <w:gridCol w:w="2106"/>
        <w:gridCol w:w="963"/>
        <w:gridCol w:w="1070"/>
        <w:gridCol w:w="811"/>
        <w:gridCol w:w="573"/>
        <w:gridCol w:w="518"/>
        <w:gridCol w:w="1688"/>
        <w:gridCol w:w="222"/>
      </w:tblGrid>
      <w:tr w:rsidR="00155368" w:rsidRPr="004B1448" w14:paraId="57160A73" w14:textId="77777777" w:rsidTr="004B1448">
        <w:trPr>
          <w:gridAfter w:val="1"/>
          <w:trHeight w:val="390"/>
        </w:trPr>
        <w:tc>
          <w:tcPr>
            <w:tcW w:w="0" w:type="auto"/>
            <w:gridSpan w:val="10"/>
            <w:shd w:val="clear" w:color="auto" w:fill="FFFFFF" w:themeFill="background1"/>
            <w:noWrap/>
            <w:vAlign w:val="bottom"/>
            <w:hideMark/>
          </w:tcPr>
          <w:p w14:paraId="123A0672" w14:textId="77777777" w:rsidR="00155368" w:rsidRPr="004B1448" w:rsidRDefault="00155368" w:rsidP="00155368">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支出决算表</w:t>
            </w:r>
          </w:p>
        </w:tc>
      </w:tr>
      <w:tr w:rsidR="00155368" w:rsidRPr="004B1448" w14:paraId="4E08160F" w14:textId="77777777" w:rsidTr="004B1448">
        <w:trPr>
          <w:gridAfter w:val="1"/>
          <w:trHeight w:val="255"/>
        </w:trPr>
        <w:tc>
          <w:tcPr>
            <w:tcW w:w="0" w:type="auto"/>
            <w:shd w:val="clear" w:color="auto" w:fill="FFFFFF" w:themeFill="background1"/>
            <w:noWrap/>
            <w:vAlign w:val="bottom"/>
            <w:hideMark/>
          </w:tcPr>
          <w:p w14:paraId="039BAFC1"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06B227A7"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7BA7EF68"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74985C65"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141D7306"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48D2690C"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4B14D038"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7884CC88"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19A77598" w14:textId="77777777" w:rsidR="00155368" w:rsidRPr="004B1448" w:rsidRDefault="00155368"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shd w:val="clear" w:color="auto" w:fill="FFFFFF" w:themeFill="background1"/>
            <w:noWrap/>
            <w:vAlign w:val="bottom"/>
            <w:hideMark/>
          </w:tcPr>
          <w:p w14:paraId="4857092E" w14:textId="77777777" w:rsidR="00155368" w:rsidRPr="004B1448" w:rsidRDefault="00155368" w:rsidP="00155368">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公开03表</w:t>
            </w:r>
          </w:p>
        </w:tc>
      </w:tr>
      <w:tr w:rsidR="00262E72" w:rsidRPr="004B1448" w14:paraId="20386F35" w14:textId="77777777" w:rsidTr="004B1448">
        <w:trPr>
          <w:gridAfter w:val="1"/>
          <w:trHeight w:val="255"/>
        </w:trPr>
        <w:tc>
          <w:tcPr>
            <w:tcW w:w="0" w:type="auto"/>
            <w:gridSpan w:val="4"/>
            <w:tcBorders>
              <w:bottom w:val="single" w:sz="4" w:space="0" w:color="auto"/>
            </w:tcBorders>
            <w:shd w:val="clear" w:color="auto" w:fill="FFFFFF" w:themeFill="background1"/>
            <w:noWrap/>
            <w:vAlign w:val="bottom"/>
          </w:tcPr>
          <w:p w14:paraId="639CBBF4" w14:textId="3D1A91FC" w:rsidR="00262E72" w:rsidRPr="004B1448" w:rsidRDefault="00262E72" w:rsidP="00262E72">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0" w:type="auto"/>
            <w:tcBorders>
              <w:bottom w:val="single" w:sz="4" w:space="0" w:color="auto"/>
            </w:tcBorders>
            <w:shd w:val="clear" w:color="auto" w:fill="FFFFFF" w:themeFill="background1"/>
            <w:noWrap/>
            <w:vAlign w:val="bottom"/>
            <w:hideMark/>
          </w:tcPr>
          <w:p w14:paraId="0EE3586F" w14:textId="77777777" w:rsidR="00262E72" w:rsidRPr="004B1448" w:rsidRDefault="00262E72" w:rsidP="00262E72">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FFFFFF" w:themeFill="background1"/>
            <w:noWrap/>
            <w:vAlign w:val="bottom"/>
            <w:hideMark/>
          </w:tcPr>
          <w:p w14:paraId="42C4572B" w14:textId="77777777" w:rsidR="00262E72" w:rsidRPr="004B1448" w:rsidRDefault="00262E72" w:rsidP="00262E72">
            <w:pPr>
              <w:widowControl/>
              <w:jc w:val="center"/>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2021年度</w:t>
            </w:r>
          </w:p>
        </w:tc>
        <w:tc>
          <w:tcPr>
            <w:tcW w:w="0" w:type="auto"/>
            <w:tcBorders>
              <w:bottom w:val="single" w:sz="4" w:space="0" w:color="auto"/>
            </w:tcBorders>
            <w:shd w:val="clear" w:color="auto" w:fill="FFFFFF" w:themeFill="background1"/>
            <w:noWrap/>
            <w:vAlign w:val="bottom"/>
            <w:hideMark/>
          </w:tcPr>
          <w:p w14:paraId="0150D2FC" w14:textId="77777777" w:rsidR="00262E72" w:rsidRPr="004B1448" w:rsidRDefault="00262E72" w:rsidP="00262E72">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FFFFFF" w:themeFill="background1"/>
            <w:noWrap/>
            <w:vAlign w:val="bottom"/>
            <w:hideMark/>
          </w:tcPr>
          <w:p w14:paraId="14BAB02B" w14:textId="77777777" w:rsidR="00262E72" w:rsidRPr="004B1448" w:rsidRDefault="00262E72" w:rsidP="00262E72">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FFFFFF" w:themeFill="background1"/>
            <w:noWrap/>
            <w:vAlign w:val="bottom"/>
            <w:hideMark/>
          </w:tcPr>
          <w:p w14:paraId="590511F3" w14:textId="77777777" w:rsidR="00262E72" w:rsidRPr="004B1448" w:rsidRDefault="00262E72" w:rsidP="00262E72">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0" w:type="auto"/>
            <w:tcBorders>
              <w:bottom w:val="single" w:sz="4" w:space="0" w:color="auto"/>
            </w:tcBorders>
            <w:shd w:val="clear" w:color="auto" w:fill="FFFFFF" w:themeFill="background1"/>
            <w:noWrap/>
            <w:vAlign w:val="bottom"/>
            <w:hideMark/>
          </w:tcPr>
          <w:p w14:paraId="328E82B0" w14:textId="77777777" w:rsidR="00262E72" w:rsidRPr="004B1448" w:rsidRDefault="00262E72" w:rsidP="00262E72">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262E72" w:rsidRPr="004B1448" w14:paraId="5E47BAE8" w14:textId="77777777" w:rsidTr="004B1448">
        <w:trPr>
          <w:gridAfter w:val="1"/>
          <w:trHeight w:val="308"/>
        </w:trPr>
        <w:tc>
          <w:tcPr>
            <w:tcW w:w="0" w:type="auto"/>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00F12DB"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D5323CA"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本年支出合计</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990DA1F"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基本支出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50C93A8"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8956F2"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上缴上级支出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5D93D43"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经营支出</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0FE16C"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对附属单位补助支出</w:t>
            </w:r>
          </w:p>
        </w:tc>
      </w:tr>
      <w:tr w:rsidR="00262E72" w:rsidRPr="004B1448" w14:paraId="0DA73C2B" w14:textId="77777777" w:rsidTr="004B1448">
        <w:trPr>
          <w:gridAfter w:val="1"/>
          <w:trHeight w:val="312"/>
        </w:trPr>
        <w:tc>
          <w:tcPr>
            <w:tcW w:w="0" w:type="auto"/>
            <w:gridSpan w:val="3"/>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0DA4BD9"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功能分类科目编码</w:t>
            </w:r>
          </w:p>
        </w:tc>
        <w:tc>
          <w:tcPr>
            <w:tcW w:w="0" w:type="auto"/>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519C7715"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7A9143C2"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31E15AB2"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2D6123D3"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02A8223C"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0735FD57"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3D44A629" w14:textId="77777777" w:rsidR="00262E72" w:rsidRPr="004B1448" w:rsidRDefault="00262E72" w:rsidP="00262E72">
            <w:pPr>
              <w:widowControl/>
              <w:jc w:val="left"/>
              <w:rPr>
                <w:rFonts w:ascii="宋体" w:eastAsia="宋体" w:hAnsi="宋体" w:cs="Arial"/>
                <w:color w:val="000000"/>
                <w:kern w:val="0"/>
                <w:sz w:val="22"/>
              </w:rPr>
            </w:pPr>
          </w:p>
        </w:tc>
      </w:tr>
      <w:tr w:rsidR="00262E72" w:rsidRPr="004B1448" w14:paraId="5E0B89C8" w14:textId="77777777" w:rsidTr="004B1448">
        <w:trPr>
          <w:trHeight w:val="308"/>
        </w:trPr>
        <w:tc>
          <w:tcPr>
            <w:tcW w:w="0" w:type="auto"/>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3BBFA89"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3D874D76"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0AB36CBB"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205EF2A4"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758F3399"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11BB735D"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5F457726"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06F8C7C5" w14:textId="77777777" w:rsidR="00262E72" w:rsidRPr="004B1448" w:rsidRDefault="00262E72" w:rsidP="00262E72">
            <w:pPr>
              <w:widowControl/>
              <w:jc w:val="left"/>
              <w:rPr>
                <w:rFonts w:ascii="宋体" w:eastAsia="宋体" w:hAnsi="宋体" w:cs="Arial"/>
                <w:color w:val="000000"/>
                <w:kern w:val="0"/>
                <w:sz w:val="22"/>
              </w:rPr>
            </w:pPr>
          </w:p>
        </w:tc>
        <w:tc>
          <w:tcPr>
            <w:tcW w:w="0" w:type="auto"/>
            <w:tcBorders>
              <w:top w:val="nil"/>
              <w:left w:val="nil"/>
              <w:bottom w:val="nil"/>
              <w:right w:val="nil"/>
            </w:tcBorders>
            <w:shd w:val="clear" w:color="auto" w:fill="FFFFFF" w:themeFill="background1"/>
            <w:noWrap/>
            <w:vAlign w:val="bottom"/>
            <w:hideMark/>
          </w:tcPr>
          <w:p w14:paraId="111497AD" w14:textId="77777777" w:rsidR="00262E72" w:rsidRPr="004B1448" w:rsidRDefault="00262E72" w:rsidP="00262E72">
            <w:pPr>
              <w:widowControl/>
              <w:jc w:val="center"/>
              <w:rPr>
                <w:rFonts w:ascii="宋体" w:eastAsia="宋体" w:hAnsi="宋体" w:cs="Arial"/>
                <w:color w:val="000000"/>
                <w:kern w:val="0"/>
                <w:sz w:val="22"/>
              </w:rPr>
            </w:pPr>
          </w:p>
        </w:tc>
      </w:tr>
      <w:tr w:rsidR="00262E72" w:rsidRPr="004B1448" w14:paraId="029ADD12" w14:textId="77777777" w:rsidTr="004B1448">
        <w:trPr>
          <w:trHeight w:val="308"/>
        </w:trPr>
        <w:tc>
          <w:tcPr>
            <w:tcW w:w="0" w:type="auto"/>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BB1B7DC"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6BE77CF0"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2AB0F382"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617A807E"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33A03971"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24C86B76"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37CF4551" w14:textId="77777777" w:rsidR="00262E72" w:rsidRPr="004B1448" w:rsidRDefault="00262E72" w:rsidP="00262E72">
            <w:pPr>
              <w:widowControl/>
              <w:jc w:val="left"/>
              <w:rPr>
                <w:rFonts w:ascii="宋体" w:eastAsia="宋体" w:hAnsi="宋体" w:cs="Arial"/>
                <w:color w:val="000000"/>
                <w:kern w:val="0"/>
                <w:sz w:val="22"/>
              </w:rPr>
            </w:pPr>
          </w:p>
        </w:tc>
        <w:tc>
          <w:tcPr>
            <w:tcW w:w="0" w:type="auto"/>
            <w:vMerge/>
            <w:tcBorders>
              <w:top w:val="nil"/>
              <w:left w:val="single" w:sz="4" w:space="0" w:color="auto"/>
              <w:bottom w:val="single" w:sz="4" w:space="0" w:color="auto"/>
              <w:right w:val="single" w:sz="4" w:space="0" w:color="auto"/>
            </w:tcBorders>
            <w:shd w:val="clear" w:color="auto" w:fill="FFFFFF" w:themeFill="background1"/>
            <w:vAlign w:val="center"/>
            <w:hideMark/>
          </w:tcPr>
          <w:p w14:paraId="25A2F7CA" w14:textId="77777777" w:rsidR="00262E72" w:rsidRPr="004B1448" w:rsidRDefault="00262E72" w:rsidP="00262E72">
            <w:pPr>
              <w:widowControl/>
              <w:jc w:val="left"/>
              <w:rPr>
                <w:rFonts w:ascii="宋体" w:eastAsia="宋体" w:hAnsi="宋体" w:cs="Arial"/>
                <w:color w:val="000000"/>
                <w:kern w:val="0"/>
                <w:sz w:val="22"/>
              </w:rPr>
            </w:pPr>
          </w:p>
        </w:tc>
        <w:tc>
          <w:tcPr>
            <w:tcW w:w="0" w:type="auto"/>
            <w:tcBorders>
              <w:top w:val="nil"/>
              <w:left w:val="nil"/>
              <w:bottom w:val="nil"/>
              <w:right w:val="nil"/>
            </w:tcBorders>
            <w:shd w:val="clear" w:color="auto" w:fill="FFFFFF" w:themeFill="background1"/>
            <w:noWrap/>
            <w:vAlign w:val="bottom"/>
            <w:hideMark/>
          </w:tcPr>
          <w:p w14:paraId="7808BF2B"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79FA1CE2" w14:textId="77777777" w:rsidTr="004B1448">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A1FA62D"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FFFFFF" w:themeFill="background1"/>
            <w:vAlign w:val="center"/>
            <w:hideMark/>
          </w:tcPr>
          <w:p w14:paraId="7B36CD62"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0" w:type="auto"/>
            <w:tcBorders>
              <w:top w:val="nil"/>
              <w:left w:val="nil"/>
              <w:bottom w:val="single" w:sz="4" w:space="0" w:color="000000"/>
              <w:right w:val="single" w:sz="4" w:space="0" w:color="000000"/>
            </w:tcBorders>
            <w:shd w:val="clear" w:color="auto" w:fill="FFFFFF" w:themeFill="background1"/>
            <w:vAlign w:val="center"/>
            <w:hideMark/>
          </w:tcPr>
          <w:p w14:paraId="007232EA"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0" w:type="auto"/>
            <w:tcBorders>
              <w:top w:val="nil"/>
              <w:left w:val="nil"/>
              <w:bottom w:val="single" w:sz="4" w:space="0" w:color="000000"/>
              <w:right w:val="single" w:sz="4" w:space="0" w:color="000000"/>
            </w:tcBorders>
            <w:shd w:val="clear" w:color="auto" w:fill="FFFFFF" w:themeFill="background1"/>
            <w:vAlign w:val="center"/>
            <w:hideMark/>
          </w:tcPr>
          <w:p w14:paraId="3817EB30"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0" w:type="auto"/>
            <w:tcBorders>
              <w:top w:val="nil"/>
              <w:left w:val="nil"/>
              <w:bottom w:val="single" w:sz="4" w:space="0" w:color="000000"/>
              <w:right w:val="single" w:sz="4" w:space="0" w:color="000000"/>
            </w:tcBorders>
            <w:shd w:val="clear" w:color="auto" w:fill="FFFFFF" w:themeFill="background1"/>
            <w:vAlign w:val="center"/>
            <w:hideMark/>
          </w:tcPr>
          <w:p w14:paraId="08A6626A"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w:t>
            </w:r>
          </w:p>
        </w:tc>
        <w:tc>
          <w:tcPr>
            <w:tcW w:w="0" w:type="auto"/>
            <w:tcBorders>
              <w:top w:val="nil"/>
              <w:left w:val="nil"/>
              <w:bottom w:val="single" w:sz="4" w:space="0" w:color="000000"/>
              <w:right w:val="single" w:sz="4" w:space="0" w:color="000000"/>
            </w:tcBorders>
            <w:shd w:val="clear" w:color="auto" w:fill="FFFFFF" w:themeFill="background1"/>
            <w:vAlign w:val="center"/>
            <w:hideMark/>
          </w:tcPr>
          <w:p w14:paraId="721A3081"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w:t>
            </w:r>
          </w:p>
        </w:tc>
        <w:tc>
          <w:tcPr>
            <w:tcW w:w="0" w:type="auto"/>
            <w:tcBorders>
              <w:top w:val="nil"/>
              <w:left w:val="nil"/>
              <w:bottom w:val="single" w:sz="4" w:space="0" w:color="000000"/>
              <w:right w:val="single" w:sz="4" w:space="0" w:color="000000"/>
            </w:tcBorders>
            <w:shd w:val="clear" w:color="auto" w:fill="FFFFFF" w:themeFill="background1"/>
            <w:vAlign w:val="center"/>
            <w:hideMark/>
          </w:tcPr>
          <w:p w14:paraId="71C3C750"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w:t>
            </w:r>
          </w:p>
        </w:tc>
        <w:tc>
          <w:tcPr>
            <w:tcW w:w="0" w:type="auto"/>
            <w:shd w:val="clear" w:color="auto" w:fill="FFFFFF" w:themeFill="background1"/>
            <w:vAlign w:val="center"/>
            <w:hideMark/>
          </w:tcPr>
          <w:p w14:paraId="7EC22B0A"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0D394BD4" w14:textId="77777777" w:rsidTr="004B1448">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B330CDB" w14:textId="77777777" w:rsidR="00262E72" w:rsidRPr="004B1448" w:rsidRDefault="00262E72" w:rsidP="00262E72">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080DFB0" w14:textId="77777777" w:rsidR="00262E72" w:rsidRPr="004B1448" w:rsidRDefault="00262E72" w:rsidP="00262E72">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575.20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B122A45" w14:textId="77777777" w:rsidR="00262E72" w:rsidRPr="004B1448" w:rsidRDefault="00262E72" w:rsidP="00262E72">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482.02</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72EC6FE8" w14:textId="77777777" w:rsidR="00262E72" w:rsidRPr="004B1448" w:rsidRDefault="00262E72" w:rsidP="00262E72">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93.18</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738E0520" w14:textId="77777777" w:rsidR="00262E72" w:rsidRPr="004B1448" w:rsidRDefault="00262E72" w:rsidP="00262E72">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A67818E" w14:textId="77777777" w:rsidR="00262E72" w:rsidRPr="004B1448" w:rsidRDefault="00262E72" w:rsidP="00262E72">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FE1F1D6" w14:textId="77777777" w:rsidR="00262E72" w:rsidRPr="004B1448" w:rsidRDefault="00262E72" w:rsidP="00262E72">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0" w:type="auto"/>
            <w:shd w:val="clear" w:color="auto" w:fill="FFFFFF" w:themeFill="background1"/>
            <w:vAlign w:val="center"/>
            <w:hideMark/>
          </w:tcPr>
          <w:p w14:paraId="7A0782FE"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055D8AD6" w14:textId="77777777" w:rsidTr="004B1448">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6A1EB9BD"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37C86A91"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一般公共服务支出</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1EAD0D87"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6FECA724"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64D50BA2"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93.18</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C2C33EB"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6D0B80E"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3031CA54"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shd w:val="clear" w:color="auto" w:fill="FFFFFF" w:themeFill="background1"/>
            <w:vAlign w:val="center"/>
            <w:hideMark/>
          </w:tcPr>
          <w:p w14:paraId="012BB8CF"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451D48E1" w14:textId="77777777" w:rsidTr="004B1448">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70A3D89B"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8B9A5BB"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统计信息事务</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6517D56B"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E634595"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1714B8F"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93.18</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126C6C0B"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64799339"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711D883"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shd w:val="clear" w:color="auto" w:fill="FFFFFF" w:themeFill="background1"/>
            <w:vAlign w:val="center"/>
            <w:hideMark/>
          </w:tcPr>
          <w:p w14:paraId="72ABD528"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2BD7992D" w14:textId="77777777" w:rsidTr="004B1448">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F81C891"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2010501</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00F81A94"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行政运行</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9204036"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754C240B"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050FA9CB"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4F18486"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0075CFDE"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2B41A31"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shd w:val="clear" w:color="auto" w:fill="FFFFFF" w:themeFill="background1"/>
            <w:vAlign w:val="center"/>
            <w:hideMark/>
          </w:tcPr>
          <w:p w14:paraId="125D9987"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54CEF629" w14:textId="77777777" w:rsidTr="004B1448">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91C119E"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2010505</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14DC8BB4"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专项统计业务</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6BE83FCC"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18.50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7E452EB"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1D4DEB19"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18.50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140DCDF"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0663918"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CA91EA5"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shd w:val="clear" w:color="auto" w:fill="FFFFFF" w:themeFill="background1"/>
            <w:vAlign w:val="center"/>
            <w:hideMark/>
          </w:tcPr>
          <w:p w14:paraId="6F095A02"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7E15AFAF" w14:textId="77777777" w:rsidTr="004B1448">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2C6716A"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2010506</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31F9C647"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统计管理</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638524E"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54.68</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9BA633C"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0E7DDA07"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54.68</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0D22013C"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6C96013C"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1BA3B9A"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shd w:val="clear" w:color="auto" w:fill="FFFFFF" w:themeFill="background1"/>
            <w:vAlign w:val="center"/>
            <w:hideMark/>
          </w:tcPr>
          <w:p w14:paraId="708D76DB"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7F975435" w14:textId="77777777" w:rsidTr="004B1448">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101BDCB"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2010507</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ADAD9E7"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专项普查活动</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18E665DC"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9DE74D3"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46349C91"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6B673F50"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72F4DBB1"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369D0A6A"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shd w:val="clear" w:color="auto" w:fill="FFFFFF" w:themeFill="background1"/>
            <w:vAlign w:val="center"/>
            <w:hideMark/>
          </w:tcPr>
          <w:p w14:paraId="41A55AC0"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763FD4B4" w14:textId="77777777" w:rsidTr="004B1448">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6B867B00"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2010508</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12991AF"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统计抽样调查</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52C6A297"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95867A7"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3F8D419E"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291B1CF9"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10333661"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tcBorders>
              <w:top w:val="nil"/>
              <w:left w:val="nil"/>
              <w:bottom w:val="single" w:sz="4" w:space="0" w:color="000000"/>
              <w:right w:val="single" w:sz="4" w:space="0" w:color="000000"/>
            </w:tcBorders>
            <w:shd w:val="clear" w:color="auto" w:fill="FFFFFF" w:themeFill="background1"/>
            <w:noWrap/>
            <w:vAlign w:val="center"/>
            <w:hideMark/>
          </w:tcPr>
          <w:p w14:paraId="17B9EA60" w14:textId="77777777" w:rsidR="00262E72" w:rsidRPr="004B1448" w:rsidRDefault="00262E72" w:rsidP="00262E72">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0" w:type="auto"/>
            <w:shd w:val="clear" w:color="auto" w:fill="FFFFFF" w:themeFill="background1"/>
            <w:vAlign w:val="center"/>
            <w:hideMark/>
          </w:tcPr>
          <w:p w14:paraId="5261351F"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r w:rsidR="00262E72" w:rsidRPr="004B1448" w14:paraId="64161EA2" w14:textId="77777777" w:rsidTr="004B1448">
        <w:trPr>
          <w:trHeight w:val="308"/>
        </w:trPr>
        <w:tc>
          <w:tcPr>
            <w:tcW w:w="0" w:type="auto"/>
            <w:gridSpan w:val="10"/>
            <w:tcBorders>
              <w:top w:val="nil"/>
              <w:left w:val="nil"/>
              <w:bottom w:val="nil"/>
              <w:right w:val="nil"/>
            </w:tcBorders>
            <w:shd w:val="clear" w:color="auto" w:fill="FFFFFF" w:themeFill="background1"/>
            <w:noWrap/>
            <w:vAlign w:val="center"/>
            <w:hideMark/>
          </w:tcPr>
          <w:p w14:paraId="29E4CBD6" w14:textId="77777777" w:rsidR="00262E72" w:rsidRPr="004B1448" w:rsidRDefault="00262E72" w:rsidP="00262E72">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注：本表反映部门本年度各项支出情况。</w:t>
            </w:r>
          </w:p>
        </w:tc>
        <w:tc>
          <w:tcPr>
            <w:tcW w:w="0" w:type="auto"/>
            <w:shd w:val="clear" w:color="auto" w:fill="FFFFFF" w:themeFill="background1"/>
            <w:vAlign w:val="center"/>
            <w:hideMark/>
          </w:tcPr>
          <w:p w14:paraId="496C8AD0" w14:textId="77777777" w:rsidR="00262E72" w:rsidRPr="004B1448" w:rsidRDefault="00262E72" w:rsidP="00262E72">
            <w:pPr>
              <w:widowControl/>
              <w:jc w:val="left"/>
              <w:rPr>
                <w:rFonts w:ascii="Times New Roman" w:eastAsia="Times New Roman" w:hAnsi="Times New Roman" w:cs="Times New Roman"/>
                <w:kern w:val="0"/>
                <w:sz w:val="20"/>
                <w:szCs w:val="20"/>
              </w:rPr>
            </w:pPr>
          </w:p>
        </w:tc>
      </w:tr>
    </w:tbl>
    <w:p w14:paraId="05908E8A" w14:textId="536B0291" w:rsidR="00155368" w:rsidRPr="004B1448" w:rsidRDefault="00970B2A" w:rsidP="00FB2EC3">
      <w:pPr>
        <w:widowControl/>
        <w:spacing w:line="580" w:lineRule="exact"/>
        <w:rPr>
          <w:rFonts w:eastAsia="黑体"/>
          <w:sz w:val="32"/>
          <w:szCs w:val="32"/>
        </w:rPr>
      </w:pPr>
      <w:r w:rsidRPr="004B1448">
        <w:rPr>
          <w:rFonts w:eastAsia="黑体"/>
          <w:sz w:val="32"/>
          <w:szCs w:val="32"/>
        </w:rPr>
        <w:t xml:space="preserve">                       </w:t>
      </w:r>
      <w:r w:rsidRPr="004B1448">
        <w:rPr>
          <w:rFonts w:eastAsia="黑体" w:hint="eastAsia"/>
          <w:sz w:val="32"/>
          <w:szCs w:val="32"/>
        </w:rPr>
        <w:t xml:space="preserve"> </w:t>
      </w:r>
    </w:p>
    <w:p w14:paraId="395285DB" w14:textId="77777777" w:rsidR="00155368" w:rsidRPr="004B1448" w:rsidRDefault="00155368">
      <w:pPr>
        <w:widowControl/>
        <w:jc w:val="left"/>
        <w:rPr>
          <w:rFonts w:eastAsia="黑体"/>
          <w:sz w:val="32"/>
          <w:szCs w:val="32"/>
        </w:rPr>
      </w:pPr>
      <w:r w:rsidRPr="004B1448">
        <w:rPr>
          <w:rFonts w:eastAsia="黑体"/>
          <w:sz w:val="32"/>
          <w:szCs w:val="32"/>
        </w:rPr>
        <w:br w:type="page"/>
      </w:r>
    </w:p>
    <w:tbl>
      <w:tblPr>
        <w:tblW w:w="9506" w:type="dxa"/>
        <w:tblInd w:w="113" w:type="dxa"/>
        <w:shd w:val="clear" w:color="auto" w:fill="FFFFFF" w:themeFill="background1"/>
        <w:tblLook w:val="04A0" w:firstRow="1" w:lastRow="0" w:firstColumn="1" w:lastColumn="0" w:noHBand="0" w:noVBand="1"/>
      </w:tblPr>
      <w:tblGrid>
        <w:gridCol w:w="1555"/>
        <w:gridCol w:w="567"/>
        <w:gridCol w:w="876"/>
        <w:gridCol w:w="1842"/>
        <w:gridCol w:w="567"/>
        <w:gridCol w:w="993"/>
        <w:gridCol w:w="992"/>
        <w:gridCol w:w="935"/>
        <w:gridCol w:w="943"/>
        <w:gridCol w:w="236"/>
      </w:tblGrid>
      <w:tr w:rsidR="00155368" w:rsidRPr="004B1448" w14:paraId="154FD7EC" w14:textId="77777777" w:rsidTr="004B1448">
        <w:trPr>
          <w:gridAfter w:val="1"/>
          <w:wAfter w:w="236" w:type="dxa"/>
          <w:trHeight w:val="390"/>
        </w:trPr>
        <w:tc>
          <w:tcPr>
            <w:tcW w:w="9270" w:type="dxa"/>
            <w:gridSpan w:val="9"/>
            <w:shd w:val="clear" w:color="auto" w:fill="FFFFFF" w:themeFill="background1"/>
            <w:noWrap/>
            <w:vAlign w:val="bottom"/>
            <w:hideMark/>
          </w:tcPr>
          <w:p w14:paraId="7FDE7C34" w14:textId="77777777" w:rsidR="00155368" w:rsidRPr="004B1448" w:rsidRDefault="00155368" w:rsidP="00155368">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财政拨款收入支出决算总表</w:t>
            </w:r>
          </w:p>
        </w:tc>
      </w:tr>
      <w:tr w:rsidR="00262E72" w:rsidRPr="004B1448" w14:paraId="38BAB7B3" w14:textId="77777777" w:rsidTr="004B1448">
        <w:trPr>
          <w:gridAfter w:val="1"/>
          <w:wAfter w:w="236" w:type="dxa"/>
          <w:trHeight w:val="255"/>
        </w:trPr>
        <w:tc>
          <w:tcPr>
            <w:tcW w:w="1555" w:type="dxa"/>
            <w:tcBorders>
              <w:top w:val="nil"/>
            </w:tcBorders>
            <w:shd w:val="clear" w:color="auto" w:fill="FFFFFF" w:themeFill="background1"/>
            <w:noWrap/>
            <w:vAlign w:val="bottom"/>
            <w:hideMark/>
          </w:tcPr>
          <w:p w14:paraId="331B241E"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67" w:type="dxa"/>
            <w:tcBorders>
              <w:top w:val="nil"/>
            </w:tcBorders>
            <w:shd w:val="clear" w:color="auto" w:fill="FFFFFF" w:themeFill="background1"/>
            <w:noWrap/>
            <w:vAlign w:val="bottom"/>
            <w:hideMark/>
          </w:tcPr>
          <w:p w14:paraId="33457342"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876" w:type="dxa"/>
            <w:tcBorders>
              <w:top w:val="nil"/>
            </w:tcBorders>
            <w:shd w:val="clear" w:color="auto" w:fill="FFFFFF" w:themeFill="background1"/>
            <w:noWrap/>
            <w:vAlign w:val="bottom"/>
            <w:hideMark/>
          </w:tcPr>
          <w:p w14:paraId="0A637516"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842" w:type="dxa"/>
            <w:tcBorders>
              <w:top w:val="nil"/>
            </w:tcBorders>
            <w:shd w:val="clear" w:color="auto" w:fill="FFFFFF" w:themeFill="background1"/>
            <w:noWrap/>
            <w:vAlign w:val="bottom"/>
            <w:hideMark/>
          </w:tcPr>
          <w:p w14:paraId="248F72C2"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67" w:type="dxa"/>
            <w:tcBorders>
              <w:top w:val="nil"/>
            </w:tcBorders>
            <w:shd w:val="clear" w:color="auto" w:fill="FFFFFF" w:themeFill="background1"/>
            <w:noWrap/>
            <w:vAlign w:val="bottom"/>
            <w:hideMark/>
          </w:tcPr>
          <w:p w14:paraId="2E3244EF"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993" w:type="dxa"/>
            <w:tcBorders>
              <w:top w:val="nil"/>
            </w:tcBorders>
            <w:shd w:val="clear" w:color="auto" w:fill="FFFFFF" w:themeFill="background1"/>
            <w:noWrap/>
            <w:vAlign w:val="bottom"/>
            <w:hideMark/>
          </w:tcPr>
          <w:p w14:paraId="598B511A"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992" w:type="dxa"/>
            <w:tcBorders>
              <w:top w:val="nil"/>
            </w:tcBorders>
            <w:shd w:val="clear" w:color="auto" w:fill="FFFFFF" w:themeFill="background1"/>
            <w:noWrap/>
            <w:vAlign w:val="bottom"/>
            <w:hideMark/>
          </w:tcPr>
          <w:p w14:paraId="50B328D6"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878" w:type="dxa"/>
            <w:gridSpan w:val="2"/>
            <w:tcBorders>
              <w:top w:val="nil"/>
            </w:tcBorders>
            <w:shd w:val="clear" w:color="auto" w:fill="FFFFFF" w:themeFill="background1"/>
            <w:noWrap/>
            <w:vAlign w:val="bottom"/>
            <w:hideMark/>
          </w:tcPr>
          <w:p w14:paraId="21043039" w14:textId="5C9ED9E7" w:rsidR="00262E72" w:rsidRPr="004B1448" w:rsidRDefault="00262E72" w:rsidP="00262E72">
            <w:pPr>
              <w:widowControl/>
              <w:jc w:val="righ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r w:rsidRPr="004B1448">
              <w:rPr>
                <w:rFonts w:ascii="宋体" w:eastAsia="宋体" w:hAnsi="宋体" w:cs="Arial" w:hint="eastAsia"/>
                <w:color w:val="000000"/>
                <w:kern w:val="0"/>
                <w:sz w:val="20"/>
                <w:szCs w:val="20"/>
              </w:rPr>
              <w:t>公开04表</w:t>
            </w:r>
          </w:p>
        </w:tc>
      </w:tr>
      <w:tr w:rsidR="00262E72" w:rsidRPr="004B1448" w14:paraId="4BF240B6" w14:textId="77777777" w:rsidTr="004B1448">
        <w:trPr>
          <w:gridAfter w:val="1"/>
          <w:wAfter w:w="236" w:type="dxa"/>
          <w:trHeight w:val="255"/>
        </w:trPr>
        <w:tc>
          <w:tcPr>
            <w:tcW w:w="2998" w:type="dxa"/>
            <w:gridSpan w:val="3"/>
            <w:tcBorders>
              <w:top w:val="nil"/>
              <w:bottom w:val="single" w:sz="4" w:space="0" w:color="auto"/>
            </w:tcBorders>
            <w:shd w:val="clear" w:color="auto" w:fill="FFFFFF" w:themeFill="background1"/>
            <w:noWrap/>
            <w:vAlign w:val="bottom"/>
            <w:hideMark/>
          </w:tcPr>
          <w:p w14:paraId="31802445" w14:textId="77C1B08C" w:rsidR="00262E72" w:rsidRPr="004B1448" w:rsidRDefault="00262E72" w:rsidP="00155368">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1842" w:type="dxa"/>
            <w:tcBorders>
              <w:top w:val="nil"/>
              <w:bottom w:val="single" w:sz="4" w:space="0" w:color="auto"/>
            </w:tcBorders>
            <w:shd w:val="clear" w:color="auto" w:fill="FFFFFF" w:themeFill="background1"/>
            <w:noWrap/>
            <w:vAlign w:val="bottom"/>
            <w:hideMark/>
          </w:tcPr>
          <w:p w14:paraId="1BFC43EF" w14:textId="77777777" w:rsidR="00262E72" w:rsidRPr="004B1448" w:rsidRDefault="00262E72" w:rsidP="00262E72">
            <w:pPr>
              <w:widowControl/>
              <w:ind w:firstLineChars="300" w:firstLine="600"/>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2021年度</w:t>
            </w:r>
          </w:p>
        </w:tc>
        <w:tc>
          <w:tcPr>
            <w:tcW w:w="567" w:type="dxa"/>
            <w:tcBorders>
              <w:top w:val="nil"/>
              <w:bottom w:val="single" w:sz="4" w:space="0" w:color="auto"/>
            </w:tcBorders>
            <w:shd w:val="clear" w:color="auto" w:fill="FFFFFF" w:themeFill="background1"/>
            <w:noWrap/>
            <w:vAlign w:val="bottom"/>
            <w:hideMark/>
          </w:tcPr>
          <w:p w14:paraId="37C6EBA3"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993" w:type="dxa"/>
            <w:tcBorders>
              <w:top w:val="nil"/>
              <w:bottom w:val="single" w:sz="4" w:space="0" w:color="auto"/>
            </w:tcBorders>
            <w:shd w:val="clear" w:color="auto" w:fill="FFFFFF" w:themeFill="background1"/>
            <w:noWrap/>
            <w:vAlign w:val="bottom"/>
            <w:hideMark/>
          </w:tcPr>
          <w:p w14:paraId="654A8E73" w14:textId="77777777" w:rsidR="00262E72" w:rsidRPr="004B1448" w:rsidRDefault="00262E72" w:rsidP="00155368">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870" w:type="dxa"/>
            <w:gridSpan w:val="3"/>
            <w:tcBorders>
              <w:top w:val="nil"/>
              <w:bottom w:val="single" w:sz="4" w:space="0" w:color="auto"/>
            </w:tcBorders>
            <w:shd w:val="clear" w:color="auto" w:fill="FFFFFF" w:themeFill="background1"/>
            <w:noWrap/>
            <w:vAlign w:val="bottom"/>
            <w:hideMark/>
          </w:tcPr>
          <w:p w14:paraId="1900BA28" w14:textId="6D7092B9" w:rsidR="00262E72" w:rsidRPr="004B1448" w:rsidRDefault="00262E72" w:rsidP="00262E72">
            <w:pPr>
              <w:widowControl/>
              <w:jc w:val="right"/>
              <w:rPr>
                <w:rFonts w:ascii="Arial" w:eastAsia="宋体" w:hAnsi="Arial"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155368" w:rsidRPr="004B1448" w14:paraId="2B9256B8" w14:textId="77777777" w:rsidTr="004B1448">
        <w:trPr>
          <w:gridAfter w:val="1"/>
          <w:wAfter w:w="236" w:type="dxa"/>
          <w:trHeight w:val="308"/>
        </w:trPr>
        <w:tc>
          <w:tcPr>
            <w:tcW w:w="2998" w:type="dxa"/>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7A9581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收     入</w:t>
            </w:r>
          </w:p>
        </w:tc>
        <w:tc>
          <w:tcPr>
            <w:tcW w:w="6272" w:type="dxa"/>
            <w:gridSpan w:val="6"/>
            <w:tcBorders>
              <w:top w:val="single" w:sz="4" w:space="0" w:color="auto"/>
              <w:left w:val="nil"/>
              <w:bottom w:val="single" w:sz="4" w:space="0" w:color="auto"/>
              <w:right w:val="single" w:sz="4" w:space="0" w:color="auto"/>
            </w:tcBorders>
            <w:shd w:val="clear" w:color="auto" w:fill="FFFFFF" w:themeFill="background1"/>
            <w:noWrap/>
            <w:vAlign w:val="center"/>
            <w:hideMark/>
          </w:tcPr>
          <w:p w14:paraId="26A53942"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支     出</w:t>
            </w:r>
          </w:p>
        </w:tc>
      </w:tr>
      <w:tr w:rsidR="00155368" w:rsidRPr="004B1448" w14:paraId="65916454" w14:textId="77777777" w:rsidTr="004B1448">
        <w:trPr>
          <w:gridAfter w:val="1"/>
          <w:wAfter w:w="236" w:type="dxa"/>
          <w:trHeight w:val="312"/>
        </w:trPr>
        <w:tc>
          <w:tcPr>
            <w:tcW w:w="1555"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8159E19"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5EE2F9"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行次</w:t>
            </w:r>
          </w:p>
        </w:tc>
        <w:tc>
          <w:tcPr>
            <w:tcW w:w="87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33645A5"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金额</w:t>
            </w:r>
          </w:p>
        </w:tc>
        <w:tc>
          <w:tcPr>
            <w:tcW w:w="1842"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1AA6F4"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D83BA94"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行次</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19994BC"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992" w:type="dxa"/>
            <w:vMerge w:val="restart"/>
            <w:tcBorders>
              <w:top w:val="nil"/>
              <w:left w:val="single" w:sz="4" w:space="0" w:color="auto"/>
              <w:bottom w:val="single" w:sz="4" w:space="0" w:color="000000"/>
              <w:right w:val="single" w:sz="4" w:space="0" w:color="000000"/>
            </w:tcBorders>
            <w:shd w:val="clear" w:color="auto" w:fill="FFFFFF" w:themeFill="background1"/>
            <w:vAlign w:val="center"/>
            <w:hideMark/>
          </w:tcPr>
          <w:p w14:paraId="0BEBC964"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一般公共预算财政拨款</w:t>
            </w:r>
          </w:p>
        </w:tc>
        <w:tc>
          <w:tcPr>
            <w:tcW w:w="935" w:type="dxa"/>
            <w:vMerge w:val="restart"/>
            <w:tcBorders>
              <w:top w:val="nil"/>
              <w:left w:val="nil"/>
              <w:bottom w:val="single" w:sz="4" w:space="0" w:color="000000"/>
              <w:right w:val="single" w:sz="4" w:space="0" w:color="000000"/>
            </w:tcBorders>
            <w:shd w:val="clear" w:color="auto" w:fill="FFFFFF" w:themeFill="background1"/>
            <w:vAlign w:val="center"/>
            <w:hideMark/>
          </w:tcPr>
          <w:p w14:paraId="6F99B3AD"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政府性基金预算财政拨款</w:t>
            </w:r>
          </w:p>
        </w:tc>
        <w:tc>
          <w:tcPr>
            <w:tcW w:w="943" w:type="dxa"/>
            <w:vMerge w:val="restart"/>
            <w:tcBorders>
              <w:top w:val="nil"/>
              <w:left w:val="nil"/>
              <w:bottom w:val="single" w:sz="4" w:space="0" w:color="000000"/>
              <w:right w:val="single" w:sz="4" w:space="0" w:color="000000"/>
            </w:tcBorders>
            <w:shd w:val="clear" w:color="auto" w:fill="FFFFFF" w:themeFill="background1"/>
            <w:vAlign w:val="center"/>
            <w:hideMark/>
          </w:tcPr>
          <w:p w14:paraId="768EF672"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国有资本经营预算财政拨款</w:t>
            </w:r>
          </w:p>
        </w:tc>
      </w:tr>
      <w:tr w:rsidR="00155368" w:rsidRPr="004B1448" w14:paraId="267F5C8D" w14:textId="77777777" w:rsidTr="004B1448">
        <w:trPr>
          <w:trHeight w:val="615"/>
        </w:trPr>
        <w:tc>
          <w:tcPr>
            <w:tcW w:w="1555"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5C2E088" w14:textId="77777777" w:rsidR="00155368" w:rsidRPr="004B1448" w:rsidRDefault="00155368" w:rsidP="00155368">
            <w:pPr>
              <w:widowControl/>
              <w:jc w:val="left"/>
              <w:rPr>
                <w:rFonts w:ascii="宋体" w:eastAsia="宋体" w:hAnsi="宋体" w:cs="Arial"/>
                <w:color w:val="000000"/>
                <w:kern w:val="0"/>
                <w:sz w:val="22"/>
              </w:rPr>
            </w:pPr>
          </w:p>
        </w:tc>
        <w:tc>
          <w:tcPr>
            <w:tcW w:w="567"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02C781A" w14:textId="77777777" w:rsidR="00155368" w:rsidRPr="004B1448" w:rsidRDefault="00155368" w:rsidP="00155368">
            <w:pPr>
              <w:widowControl/>
              <w:jc w:val="left"/>
              <w:rPr>
                <w:rFonts w:ascii="宋体" w:eastAsia="宋体" w:hAnsi="宋体" w:cs="Arial"/>
                <w:color w:val="000000"/>
                <w:kern w:val="0"/>
                <w:sz w:val="22"/>
              </w:rPr>
            </w:pPr>
          </w:p>
        </w:tc>
        <w:tc>
          <w:tcPr>
            <w:tcW w:w="876"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5086E36" w14:textId="77777777" w:rsidR="00155368" w:rsidRPr="004B1448" w:rsidRDefault="00155368" w:rsidP="00155368">
            <w:pPr>
              <w:widowControl/>
              <w:jc w:val="left"/>
              <w:rPr>
                <w:rFonts w:ascii="宋体" w:eastAsia="宋体" w:hAnsi="宋体" w:cs="Arial"/>
                <w:color w:val="000000"/>
                <w:kern w:val="0"/>
                <w:sz w:val="22"/>
              </w:rPr>
            </w:pPr>
          </w:p>
        </w:tc>
        <w:tc>
          <w:tcPr>
            <w:tcW w:w="1842"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78F5B1" w14:textId="77777777" w:rsidR="00155368" w:rsidRPr="004B1448" w:rsidRDefault="00155368" w:rsidP="00155368">
            <w:pPr>
              <w:widowControl/>
              <w:jc w:val="left"/>
              <w:rPr>
                <w:rFonts w:ascii="宋体" w:eastAsia="宋体" w:hAnsi="宋体" w:cs="Arial"/>
                <w:color w:val="000000"/>
                <w:kern w:val="0"/>
                <w:sz w:val="22"/>
              </w:rPr>
            </w:pPr>
          </w:p>
        </w:tc>
        <w:tc>
          <w:tcPr>
            <w:tcW w:w="567"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766CAE" w14:textId="77777777" w:rsidR="00155368" w:rsidRPr="004B1448" w:rsidRDefault="00155368" w:rsidP="00155368">
            <w:pPr>
              <w:widowControl/>
              <w:jc w:val="left"/>
              <w:rPr>
                <w:rFonts w:ascii="宋体" w:eastAsia="宋体" w:hAnsi="宋体" w:cs="Arial"/>
                <w:color w:val="000000"/>
                <w:kern w:val="0"/>
                <w:sz w:val="22"/>
              </w:rPr>
            </w:pPr>
          </w:p>
        </w:tc>
        <w:tc>
          <w:tcPr>
            <w:tcW w:w="993"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341FD5" w14:textId="77777777" w:rsidR="00155368" w:rsidRPr="004B1448" w:rsidRDefault="00155368" w:rsidP="00155368">
            <w:pPr>
              <w:widowControl/>
              <w:jc w:val="left"/>
              <w:rPr>
                <w:rFonts w:ascii="宋体" w:eastAsia="宋体" w:hAnsi="宋体" w:cs="Arial"/>
                <w:color w:val="000000"/>
                <w:kern w:val="0"/>
                <w:sz w:val="22"/>
              </w:rPr>
            </w:pPr>
          </w:p>
        </w:tc>
        <w:tc>
          <w:tcPr>
            <w:tcW w:w="992" w:type="dxa"/>
            <w:vMerge/>
            <w:tcBorders>
              <w:top w:val="nil"/>
              <w:left w:val="single" w:sz="4" w:space="0" w:color="auto"/>
              <w:bottom w:val="single" w:sz="4" w:space="0" w:color="000000"/>
              <w:right w:val="single" w:sz="4" w:space="0" w:color="000000"/>
            </w:tcBorders>
            <w:shd w:val="clear" w:color="auto" w:fill="FFFFFF" w:themeFill="background1"/>
            <w:vAlign w:val="center"/>
            <w:hideMark/>
          </w:tcPr>
          <w:p w14:paraId="4AB6194D" w14:textId="77777777" w:rsidR="00155368" w:rsidRPr="004B1448" w:rsidRDefault="00155368" w:rsidP="00155368">
            <w:pPr>
              <w:widowControl/>
              <w:jc w:val="left"/>
              <w:rPr>
                <w:rFonts w:ascii="宋体" w:eastAsia="宋体" w:hAnsi="宋体" w:cs="Arial"/>
                <w:color w:val="000000"/>
                <w:kern w:val="0"/>
                <w:sz w:val="22"/>
              </w:rPr>
            </w:pPr>
          </w:p>
        </w:tc>
        <w:tc>
          <w:tcPr>
            <w:tcW w:w="935" w:type="dxa"/>
            <w:vMerge/>
            <w:tcBorders>
              <w:top w:val="nil"/>
              <w:left w:val="nil"/>
              <w:bottom w:val="single" w:sz="4" w:space="0" w:color="000000"/>
              <w:right w:val="single" w:sz="4" w:space="0" w:color="000000"/>
            </w:tcBorders>
            <w:shd w:val="clear" w:color="auto" w:fill="FFFFFF" w:themeFill="background1"/>
            <w:vAlign w:val="center"/>
            <w:hideMark/>
          </w:tcPr>
          <w:p w14:paraId="46F58087" w14:textId="77777777" w:rsidR="00155368" w:rsidRPr="004B1448" w:rsidRDefault="00155368" w:rsidP="00155368">
            <w:pPr>
              <w:widowControl/>
              <w:jc w:val="left"/>
              <w:rPr>
                <w:rFonts w:ascii="宋体" w:eastAsia="宋体" w:hAnsi="宋体" w:cs="Arial"/>
                <w:color w:val="000000"/>
                <w:kern w:val="0"/>
                <w:sz w:val="22"/>
              </w:rPr>
            </w:pPr>
          </w:p>
        </w:tc>
        <w:tc>
          <w:tcPr>
            <w:tcW w:w="943" w:type="dxa"/>
            <w:vMerge/>
            <w:tcBorders>
              <w:top w:val="nil"/>
              <w:left w:val="nil"/>
              <w:bottom w:val="single" w:sz="4" w:space="0" w:color="000000"/>
              <w:right w:val="single" w:sz="4" w:space="0" w:color="000000"/>
            </w:tcBorders>
            <w:shd w:val="clear" w:color="auto" w:fill="FFFFFF" w:themeFill="background1"/>
            <w:vAlign w:val="center"/>
            <w:hideMark/>
          </w:tcPr>
          <w:p w14:paraId="5350A7EA" w14:textId="77777777" w:rsidR="00155368" w:rsidRPr="004B1448" w:rsidRDefault="00155368" w:rsidP="00155368">
            <w:pPr>
              <w:widowControl/>
              <w:jc w:val="left"/>
              <w:rPr>
                <w:rFonts w:ascii="宋体" w:eastAsia="宋体" w:hAnsi="宋体" w:cs="Arial"/>
                <w:color w:val="000000"/>
                <w:kern w:val="0"/>
                <w:sz w:val="22"/>
              </w:rPr>
            </w:pPr>
          </w:p>
        </w:tc>
        <w:tc>
          <w:tcPr>
            <w:tcW w:w="236" w:type="dxa"/>
            <w:tcBorders>
              <w:top w:val="nil"/>
              <w:left w:val="nil"/>
              <w:bottom w:val="nil"/>
              <w:right w:val="nil"/>
            </w:tcBorders>
            <w:shd w:val="clear" w:color="auto" w:fill="FFFFFF" w:themeFill="background1"/>
            <w:noWrap/>
            <w:vAlign w:val="bottom"/>
            <w:hideMark/>
          </w:tcPr>
          <w:p w14:paraId="584692EC" w14:textId="77777777" w:rsidR="00155368" w:rsidRPr="004B1448" w:rsidRDefault="00155368" w:rsidP="00155368">
            <w:pPr>
              <w:widowControl/>
              <w:jc w:val="center"/>
              <w:rPr>
                <w:rFonts w:ascii="宋体" w:eastAsia="宋体" w:hAnsi="宋体" w:cs="Arial"/>
                <w:color w:val="000000"/>
                <w:kern w:val="0"/>
                <w:sz w:val="22"/>
              </w:rPr>
            </w:pPr>
          </w:p>
        </w:tc>
      </w:tr>
      <w:tr w:rsidR="00155368" w:rsidRPr="004B1448" w14:paraId="67CB469C" w14:textId="77777777" w:rsidTr="004B1448">
        <w:trPr>
          <w:trHeight w:val="308"/>
        </w:trPr>
        <w:tc>
          <w:tcPr>
            <w:tcW w:w="1555" w:type="dxa"/>
            <w:tcBorders>
              <w:top w:val="single" w:sz="4" w:space="0" w:color="auto"/>
              <w:left w:val="single" w:sz="4" w:space="0" w:color="000000"/>
              <w:bottom w:val="single" w:sz="4" w:space="0" w:color="000000"/>
              <w:right w:val="single" w:sz="4" w:space="0" w:color="000000"/>
            </w:tcBorders>
            <w:shd w:val="clear" w:color="auto" w:fill="FFFFFF" w:themeFill="background1"/>
            <w:noWrap/>
            <w:vAlign w:val="center"/>
            <w:hideMark/>
          </w:tcPr>
          <w:p w14:paraId="7F0E478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567"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61DA78EE"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876"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155E248C"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1842"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57ACB96B"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567"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18521E4E"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3"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21616769"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30C8EF2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278B7400"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2BEDECC2"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w:t>
            </w:r>
          </w:p>
        </w:tc>
        <w:tc>
          <w:tcPr>
            <w:tcW w:w="236" w:type="dxa"/>
            <w:shd w:val="clear" w:color="auto" w:fill="FFFFFF" w:themeFill="background1"/>
            <w:vAlign w:val="center"/>
            <w:hideMark/>
          </w:tcPr>
          <w:p w14:paraId="61A09043"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4C2E425B"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7C60BA91"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一、一般公共预算财政拨款</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5E23C19"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7328427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6A8A3EE5"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一、一般公共服务支出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49BC09D"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33</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763936A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0BF37D6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171F1B0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1F5BEAD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244D7FD8"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7F7EC1E"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5B48270"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二、政府性基金预算财政拨款</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18FCD350"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3643689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53117D51"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二、外交支出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6101794B"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34</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10972F88"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13071C7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12DCEE6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40B3D7F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4E6FF431"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23C534FF"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D2A1F74"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三、国有资本经营财政拨款</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140575D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308684A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339B184A"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三、国防支出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FFF95C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35</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6B21539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7890F4C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6C0BCBE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1B9AA47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16A3C4E5"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F4A63BE"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5F8EF021"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99F057F"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34A2950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5C3B2639"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四、公共安全支出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643630E5"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36</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0DFEB96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001A7F35"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138EB3E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649764E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1F05DF0B"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665C29E"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3E13316"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11719C46"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4E84F5A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5DD01746"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五、教育支出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1319C6F4"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37</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5EF22F0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0C039FE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021916E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1790CDE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2936CD11"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4728F604"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78E7FF23"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7733D67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1AB6F9F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78A0E3ED"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六、科学技术支出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4F5501D1"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38</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0B339F8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567C718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7F1D6186"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2533451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3AED92E4"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082274AB"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972D258"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14FC3A1C"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7</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2B4E0A3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6BEB4CE7"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七、文化旅游体育与传媒支出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3CF22118"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39</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2FEC743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1D32CA9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40935C5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704B8DF6"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1D921453"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663575E6"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CE286A9"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954C04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8</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13608D07"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7A0F1257"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八、社会保障和就业支出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F3F9AC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40</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362191D8"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40E4E53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283AF98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7982810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1E9C1DF1"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A141563"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BF8E01B"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5BA46B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9</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5637012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173494AF"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九、卫生健康支出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738AAAE"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41</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33F8BC63"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6860005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45FB379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519192F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58BF32FE"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557EB8EF"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F854C03"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7C1C8C9"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10</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50409B9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599EB2A5"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十、节能环保支出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3838514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42</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639251B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7F55427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04E4253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3F74F2E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0497FAD7"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1AC87D87"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798996D1"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E6BC2A4"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11</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7716EB03"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4542BF56"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十一、城乡社区支出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CB319CA"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43</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6DF1222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56B87F8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7F01F30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08D627B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1ABE8A33"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0294365B"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188463F6"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9FB8586"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12</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313E1F27"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373DDADC"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十二、农林水支出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B01EC88"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44</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73DC099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5B693DD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6F7787A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579AE96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6CF80993"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D5C52AD"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AF5EE8B"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17CD07CB"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13</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2FB0B12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288A1661"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十三、交通运输支出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4894F35"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45</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32B07CC8"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37AFE29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719598B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130FC19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5E82073B"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9456589" w14:textId="77777777" w:rsidTr="004B1448">
        <w:trPr>
          <w:trHeight w:val="308"/>
        </w:trPr>
        <w:tc>
          <w:tcPr>
            <w:tcW w:w="1555" w:type="dxa"/>
            <w:tcBorders>
              <w:top w:val="nil"/>
              <w:left w:val="single" w:sz="4" w:space="0" w:color="000000"/>
              <w:bottom w:val="single" w:sz="4" w:space="0" w:color="auto"/>
              <w:right w:val="single" w:sz="4" w:space="0" w:color="000000"/>
            </w:tcBorders>
            <w:shd w:val="clear" w:color="auto" w:fill="FFFFFF" w:themeFill="background1"/>
            <w:noWrap/>
            <w:vAlign w:val="center"/>
            <w:hideMark/>
          </w:tcPr>
          <w:p w14:paraId="19DC9470"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auto"/>
              <w:right w:val="single" w:sz="4" w:space="0" w:color="000000"/>
            </w:tcBorders>
            <w:shd w:val="clear" w:color="auto" w:fill="FFFFFF" w:themeFill="background1"/>
            <w:noWrap/>
            <w:vAlign w:val="center"/>
            <w:hideMark/>
          </w:tcPr>
          <w:p w14:paraId="3E373B25"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14</w:t>
            </w:r>
          </w:p>
        </w:tc>
        <w:tc>
          <w:tcPr>
            <w:tcW w:w="876" w:type="dxa"/>
            <w:tcBorders>
              <w:top w:val="nil"/>
              <w:left w:val="nil"/>
              <w:bottom w:val="single" w:sz="4" w:space="0" w:color="auto"/>
              <w:right w:val="single" w:sz="4" w:space="0" w:color="000000"/>
            </w:tcBorders>
            <w:shd w:val="clear" w:color="auto" w:fill="FFFFFF" w:themeFill="background1"/>
            <w:noWrap/>
            <w:vAlign w:val="center"/>
            <w:hideMark/>
          </w:tcPr>
          <w:p w14:paraId="67E4C598"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auto"/>
              <w:right w:val="single" w:sz="4" w:space="0" w:color="000000"/>
            </w:tcBorders>
            <w:shd w:val="clear" w:color="auto" w:fill="FFFFFF" w:themeFill="background1"/>
            <w:noWrap/>
            <w:vAlign w:val="center"/>
            <w:hideMark/>
          </w:tcPr>
          <w:p w14:paraId="4E7D392D"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十四、资源勘探工业信息等支出</w:t>
            </w:r>
          </w:p>
        </w:tc>
        <w:tc>
          <w:tcPr>
            <w:tcW w:w="567" w:type="dxa"/>
            <w:tcBorders>
              <w:top w:val="nil"/>
              <w:left w:val="nil"/>
              <w:bottom w:val="single" w:sz="4" w:space="0" w:color="auto"/>
              <w:right w:val="single" w:sz="4" w:space="0" w:color="000000"/>
            </w:tcBorders>
            <w:shd w:val="clear" w:color="auto" w:fill="FFFFFF" w:themeFill="background1"/>
            <w:noWrap/>
            <w:vAlign w:val="center"/>
            <w:hideMark/>
          </w:tcPr>
          <w:p w14:paraId="35074ED6"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46</w:t>
            </w:r>
          </w:p>
        </w:tc>
        <w:tc>
          <w:tcPr>
            <w:tcW w:w="993" w:type="dxa"/>
            <w:tcBorders>
              <w:top w:val="nil"/>
              <w:left w:val="nil"/>
              <w:bottom w:val="single" w:sz="4" w:space="0" w:color="auto"/>
              <w:right w:val="single" w:sz="4" w:space="0" w:color="000000"/>
            </w:tcBorders>
            <w:shd w:val="clear" w:color="auto" w:fill="FFFFFF" w:themeFill="background1"/>
            <w:noWrap/>
            <w:vAlign w:val="center"/>
            <w:hideMark/>
          </w:tcPr>
          <w:p w14:paraId="74683943"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auto"/>
              <w:right w:val="single" w:sz="4" w:space="0" w:color="000000"/>
            </w:tcBorders>
            <w:shd w:val="clear" w:color="auto" w:fill="FFFFFF" w:themeFill="background1"/>
            <w:noWrap/>
            <w:vAlign w:val="center"/>
            <w:hideMark/>
          </w:tcPr>
          <w:p w14:paraId="5D69B128"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auto"/>
              <w:right w:val="single" w:sz="4" w:space="0" w:color="000000"/>
            </w:tcBorders>
            <w:shd w:val="clear" w:color="auto" w:fill="FFFFFF" w:themeFill="background1"/>
            <w:noWrap/>
            <w:vAlign w:val="center"/>
            <w:hideMark/>
          </w:tcPr>
          <w:p w14:paraId="3ABE2213"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auto"/>
              <w:right w:val="single" w:sz="4" w:space="0" w:color="000000"/>
            </w:tcBorders>
            <w:shd w:val="clear" w:color="auto" w:fill="FFFFFF" w:themeFill="background1"/>
            <w:noWrap/>
            <w:vAlign w:val="center"/>
            <w:hideMark/>
          </w:tcPr>
          <w:p w14:paraId="2B2E04E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1F7DD447"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082F44B7" w14:textId="77777777" w:rsidTr="004B1448">
        <w:trPr>
          <w:trHeight w:val="568"/>
        </w:trPr>
        <w:tc>
          <w:tcPr>
            <w:tcW w:w="155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6550606"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6D4D211"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15</w:t>
            </w:r>
          </w:p>
        </w:tc>
        <w:tc>
          <w:tcPr>
            <w:tcW w:w="87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D8BD7B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8DFD6A8"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十五、商业服务业等支出</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E3ACDF0"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47</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0FB410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1FACFB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E00347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8EA8D6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FFFFFF" w:themeFill="background1"/>
            <w:vAlign w:val="center"/>
            <w:hideMark/>
          </w:tcPr>
          <w:p w14:paraId="293F9B23"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6DE22D44" w14:textId="77777777" w:rsidTr="004B1448">
        <w:trPr>
          <w:trHeight w:val="308"/>
        </w:trPr>
        <w:tc>
          <w:tcPr>
            <w:tcW w:w="155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86BE066"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lastRenderedPageBreak/>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D8C5A34"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16</w:t>
            </w:r>
          </w:p>
        </w:tc>
        <w:tc>
          <w:tcPr>
            <w:tcW w:w="87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C6D8317"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04AC91E"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十六、金融支出</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01273D8"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48</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EF2E72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79BB503"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B7C241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4820ED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FFFFFF" w:themeFill="background1"/>
            <w:vAlign w:val="center"/>
            <w:hideMark/>
          </w:tcPr>
          <w:p w14:paraId="7C80A260"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17A849EC" w14:textId="77777777" w:rsidTr="004B1448">
        <w:trPr>
          <w:trHeight w:val="308"/>
        </w:trPr>
        <w:tc>
          <w:tcPr>
            <w:tcW w:w="155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8EF753A"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570FEB9"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17</w:t>
            </w:r>
          </w:p>
        </w:tc>
        <w:tc>
          <w:tcPr>
            <w:tcW w:w="87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AE8D21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0D01F0F"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十七、援助其他地区支出</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B445B7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49</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875B5F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6D3182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B5366F6"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9A1EBC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FFFFFF" w:themeFill="background1"/>
            <w:vAlign w:val="center"/>
            <w:hideMark/>
          </w:tcPr>
          <w:p w14:paraId="63DFB179"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A7B4098" w14:textId="77777777" w:rsidTr="004B1448">
        <w:trPr>
          <w:trHeight w:val="308"/>
        </w:trPr>
        <w:tc>
          <w:tcPr>
            <w:tcW w:w="155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E28A9D8"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908856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18</w:t>
            </w:r>
          </w:p>
        </w:tc>
        <w:tc>
          <w:tcPr>
            <w:tcW w:w="87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6F2BAA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8EE6FC8"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十八、自然资源海洋气象等支出</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E431576"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E9B267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1203BF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CAA23B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627FB6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FFFFFF" w:themeFill="background1"/>
            <w:vAlign w:val="center"/>
            <w:hideMark/>
          </w:tcPr>
          <w:p w14:paraId="26E5019A"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2BDAA1A0" w14:textId="77777777" w:rsidTr="004B1448">
        <w:trPr>
          <w:trHeight w:val="308"/>
        </w:trPr>
        <w:tc>
          <w:tcPr>
            <w:tcW w:w="1555" w:type="dxa"/>
            <w:tcBorders>
              <w:top w:val="single" w:sz="4" w:space="0" w:color="auto"/>
              <w:left w:val="single" w:sz="4" w:space="0" w:color="000000"/>
              <w:bottom w:val="single" w:sz="4" w:space="0" w:color="000000"/>
              <w:right w:val="single" w:sz="4" w:space="0" w:color="000000"/>
            </w:tcBorders>
            <w:shd w:val="clear" w:color="auto" w:fill="FFFFFF" w:themeFill="background1"/>
            <w:noWrap/>
            <w:vAlign w:val="center"/>
            <w:hideMark/>
          </w:tcPr>
          <w:p w14:paraId="2569E448"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single" w:sz="4" w:space="0" w:color="auto"/>
              <w:left w:val="nil"/>
              <w:bottom w:val="single" w:sz="4" w:space="0" w:color="000000"/>
              <w:right w:val="single" w:sz="4" w:space="0" w:color="auto"/>
            </w:tcBorders>
            <w:shd w:val="clear" w:color="auto" w:fill="FFFFFF" w:themeFill="background1"/>
            <w:noWrap/>
            <w:vAlign w:val="center"/>
            <w:hideMark/>
          </w:tcPr>
          <w:p w14:paraId="6A67688F"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19</w:t>
            </w:r>
          </w:p>
        </w:tc>
        <w:tc>
          <w:tcPr>
            <w:tcW w:w="87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C231DF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A40D19E"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十九、住房保障支出</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3B641CF"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51</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20790D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74D796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238303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09DFA0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tcBorders>
              <w:left w:val="single" w:sz="4" w:space="0" w:color="auto"/>
            </w:tcBorders>
            <w:shd w:val="clear" w:color="auto" w:fill="FFFFFF" w:themeFill="background1"/>
            <w:vAlign w:val="center"/>
            <w:hideMark/>
          </w:tcPr>
          <w:p w14:paraId="278EC9A6"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13F7F547"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7D773310"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60EEF900"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20</w:t>
            </w:r>
          </w:p>
        </w:tc>
        <w:tc>
          <w:tcPr>
            <w:tcW w:w="876"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4AD36F8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2C69A765"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二十、粮油物资储备支出</w:t>
            </w:r>
          </w:p>
        </w:tc>
        <w:tc>
          <w:tcPr>
            <w:tcW w:w="567"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6C478702"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52</w:t>
            </w:r>
          </w:p>
        </w:tc>
        <w:tc>
          <w:tcPr>
            <w:tcW w:w="993"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0F135635"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73DEFA1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4C2DC94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single" w:sz="4" w:space="0" w:color="auto"/>
              <w:left w:val="nil"/>
              <w:bottom w:val="single" w:sz="4" w:space="0" w:color="000000"/>
              <w:right w:val="single" w:sz="4" w:space="0" w:color="000000"/>
            </w:tcBorders>
            <w:shd w:val="clear" w:color="auto" w:fill="FFFFFF" w:themeFill="background1"/>
            <w:noWrap/>
            <w:vAlign w:val="center"/>
            <w:hideMark/>
          </w:tcPr>
          <w:p w14:paraId="138EAEB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63D24041"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78D6E60E"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A895B58"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7281FB6F"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21</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7F97C19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7BE9B568"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二十一、国有资本经营预算支出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4FE15FF9"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53</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142BC3C7"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6E02677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6D48D0B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1D7CFAF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5EB5A063"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73B44A3B"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67449D19"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4E4BA538"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22</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470E26B7"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04F01E5D"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二十二、灾害防治及应急管理支出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AC98E2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54</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715E789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5045AC5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1BF29F3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45D3C22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67CB0CBB"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34826BD"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6690B3A4"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8487E4E"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23</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70226D78"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73CE8D73"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二十三、其他支出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615748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55</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102453B6"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5CAC197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515A252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0A51109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62F6DB4E"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54ED34CC"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7202ED9C" w14:textId="77777777" w:rsidR="00155368" w:rsidRPr="004B1448" w:rsidRDefault="00155368" w:rsidP="00155368">
            <w:pPr>
              <w:widowControl/>
              <w:jc w:val="center"/>
              <w:rPr>
                <w:rFonts w:ascii="宋体" w:eastAsia="宋体" w:hAnsi="宋体" w:cs="Arial"/>
                <w:b/>
                <w:bCs/>
                <w:color w:val="000000"/>
                <w:kern w:val="0"/>
                <w:sz w:val="20"/>
                <w:szCs w:val="20"/>
              </w:rPr>
            </w:pPr>
            <w:r w:rsidRPr="004B1448">
              <w:rPr>
                <w:rFonts w:ascii="宋体" w:eastAsia="宋体" w:hAnsi="宋体" w:cs="Arial" w:hint="eastAsia"/>
                <w:b/>
                <w:bCs/>
                <w:color w:val="000000"/>
                <w:kern w:val="0"/>
                <w:sz w:val="20"/>
                <w:szCs w:val="20"/>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7562686A"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24</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5B4C965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242FFD0B"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二十四、债务还本支出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600B5162"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56</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2D3DF3E5"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3CC2631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0861685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1BEBACE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3B555D68"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45D7EC27"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B0F6408" w14:textId="77777777" w:rsidR="00155368" w:rsidRPr="004B1448" w:rsidRDefault="00155368" w:rsidP="00155368">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87D4C4B"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25</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49E4945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611C99B0"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二十五、债务付息支出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140CFFA"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57</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4E7777E5"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583F705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14C6C0B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27DCA61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56DBB5BD"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41854682"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78B5B81" w14:textId="77777777" w:rsidR="00155368" w:rsidRPr="004B1448" w:rsidRDefault="00155368" w:rsidP="00155368">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8421458"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26</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6A133B73"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7EDC8F8D"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二十六、抗疫特别国债安排的支出</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6E7C2030"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58</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2AEBB6F8"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2FD7005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6635D96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3AE3558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3E54426E"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6E65FA4"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0EECD2F" w14:textId="77777777" w:rsidR="00155368" w:rsidRPr="004B1448" w:rsidRDefault="00155368" w:rsidP="00155368">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本年收入合计</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54424363"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27</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0D201977"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237D9E4F" w14:textId="77777777" w:rsidR="00155368" w:rsidRPr="004B1448" w:rsidRDefault="00155368" w:rsidP="00155368">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本年支出合计</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252EF965"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59</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1622501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3D6839C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627C9D6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61AFF8D2"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36E98028"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2E5EC4E0"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EEFD9A4"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年初财政拨款结转和结余</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127D31DC"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28</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67EE911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4642480D"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年末财政拨款结转和结余</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77D2E2E0"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60</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7056A88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478B43E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44B8526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6E3D10D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37BB7AB2"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376FBBF7"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4B3806C"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一般公共预算财政拨款</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755267CD"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29</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756528F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44E28C7D"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423466C2"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61</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6F570806"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78DBCF6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23B1958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6EC29C3B"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3AF0801D"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7585CDB9"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548ACDFE"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政府性基金预算财政拨款</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6C0D6C40"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30</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59FED16E"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1FB53E4E"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7240BE8"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62</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0CE98765"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75FBE56F"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5B9DD8EC"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5197AA7A"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4273F4DE"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7FD48C01"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93233AF"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国有资本经营预算财政拨款</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05F5959F"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31</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3979AE75"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0C26931A"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3EE602B2"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63</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19022DA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039D0721"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3A2732B6"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0CD15307"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556ADE07"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72843967" w14:textId="77777777" w:rsidTr="004B1448">
        <w:trPr>
          <w:trHeight w:val="308"/>
        </w:trPr>
        <w:tc>
          <w:tcPr>
            <w:tcW w:w="1555" w:type="dxa"/>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180BFDEC" w14:textId="77777777" w:rsidR="00155368" w:rsidRPr="004B1448" w:rsidRDefault="00155368" w:rsidP="00155368">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总计</w:t>
            </w:r>
          </w:p>
        </w:tc>
        <w:tc>
          <w:tcPr>
            <w:tcW w:w="567" w:type="dxa"/>
            <w:tcBorders>
              <w:top w:val="nil"/>
              <w:left w:val="nil"/>
              <w:bottom w:val="single" w:sz="8" w:space="0" w:color="000000"/>
              <w:right w:val="single" w:sz="4" w:space="0" w:color="000000"/>
            </w:tcBorders>
            <w:shd w:val="clear" w:color="auto" w:fill="FFFFFF" w:themeFill="background1"/>
            <w:noWrap/>
            <w:vAlign w:val="center"/>
            <w:hideMark/>
          </w:tcPr>
          <w:p w14:paraId="1F190E71"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32</w:t>
            </w:r>
          </w:p>
        </w:tc>
        <w:tc>
          <w:tcPr>
            <w:tcW w:w="876" w:type="dxa"/>
            <w:tcBorders>
              <w:top w:val="nil"/>
              <w:left w:val="nil"/>
              <w:bottom w:val="single" w:sz="4" w:space="0" w:color="000000"/>
              <w:right w:val="single" w:sz="4" w:space="0" w:color="000000"/>
            </w:tcBorders>
            <w:shd w:val="clear" w:color="auto" w:fill="FFFFFF" w:themeFill="background1"/>
            <w:noWrap/>
            <w:vAlign w:val="center"/>
            <w:hideMark/>
          </w:tcPr>
          <w:p w14:paraId="1F4BD860"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1842" w:type="dxa"/>
            <w:tcBorders>
              <w:top w:val="nil"/>
              <w:left w:val="nil"/>
              <w:bottom w:val="single" w:sz="4" w:space="0" w:color="000000"/>
              <w:right w:val="single" w:sz="4" w:space="0" w:color="000000"/>
            </w:tcBorders>
            <w:shd w:val="clear" w:color="auto" w:fill="FFFFFF" w:themeFill="background1"/>
            <w:noWrap/>
            <w:vAlign w:val="center"/>
            <w:hideMark/>
          </w:tcPr>
          <w:p w14:paraId="3BB88DC0" w14:textId="77777777" w:rsidR="00155368" w:rsidRPr="004B1448" w:rsidRDefault="00155368" w:rsidP="00155368">
            <w:pPr>
              <w:widowControl/>
              <w:jc w:val="center"/>
              <w:rPr>
                <w:rFonts w:ascii="宋体" w:eastAsia="宋体" w:hAnsi="宋体" w:cs="Arial"/>
                <w:b/>
                <w:bCs/>
                <w:color w:val="000000"/>
                <w:kern w:val="0"/>
                <w:sz w:val="22"/>
              </w:rPr>
            </w:pPr>
            <w:r w:rsidRPr="004B1448">
              <w:rPr>
                <w:rFonts w:ascii="宋体" w:eastAsia="宋体" w:hAnsi="宋体" w:cs="Arial" w:hint="eastAsia"/>
                <w:b/>
                <w:bCs/>
                <w:color w:val="000000"/>
                <w:kern w:val="0"/>
                <w:sz w:val="22"/>
              </w:rPr>
              <w:t>总计</w:t>
            </w:r>
          </w:p>
        </w:tc>
        <w:tc>
          <w:tcPr>
            <w:tcW w:w="567" w:type="dxa"/>
            <w:tcBorders>
              <w:top w:val="nil"/>
              <w:left w:val="nil"/>
              <w:bottom w:val="single" w:sz="4" w:space="0" w:color="000000"/>
              <w:right w:val="single" w:sz="4" w:space="0" w:color="000000"/>
            </w:tcBorders>
            <w:shd w:val="clear" w:color="auto" w:fill="FFFFFF" w:themeFill="background1"/>
            <w:noWrap/>
            <w:vAlign w:val="center"/>
            <w:hideMark/>
          </w:tcPr>
          <w:p w14:paraId="3222E567" w14:textId="77777777" w:rsidR="00155368" w:rsidRPr="004B1448" w:rsidRDefault="00155368" w:rsidP="00155368">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64</w:t>
            </w:r>
          </w:p>
        </w:tc>
        <w:tc>
          <w:tcPr>
            <w:tcW w:w="993" w:type="dxa"/>
            <w:tcBorders>
              <w:top w:val="nil"/>
              <w:left w:val="nil"/>
              <w:bottom w:val="single" w:sz="4" w:space="0" w:color="000000"/>
              <w:right w:val="single" w:sz="4" w:space="0" w:color="000000"/>
            </w:tcBorders>
            <w:shd w:val="clear" w:color="auto" w:fill="FFFFFF" w:themeFill="background1"/>
            <w:noWrap/>
            <w:vAlign w:val="center"/>
            <w:hideMark/>
          </w:tcPr>
          <w:p w14:paraId="7FC7746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992" w:type="dxa"/>
            <w:tcBorders>
              <w:top w:val="nil"/>
              <w:left w:val="nil"/>
              <w:bottom w:val="single" w:sz="4" w:space="0" w:color="000000"/>
              <w:right w:val="single" w:sz="4" w:space="0" w:color="000000"/>
            </w:tcBorders>
            <w:shd w:val="clear" w:color="auto" w:fill="FFFFFF" w:themeFill="background1"/>
            <w:noWrap/>
            <w:vAlign w:val="center"/>
            <w:hideMark/>
          </w:tcPr>
          <w:p w14:paraId="21C9D1BD"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935" w:type="dxa"/>
            <w:tcBorders>
              <w:top w:val="nil"/>
              <w:left w:val="nil"/>
              <w:bottom w:val="single" w:sz="4" w:space="0" w:color="000000"/>
              <w:right w:val="single" w:sz="4" w:space="0" w:color="000000"/>
            </w:tcBorders>
            <w:shd w:val="clear" w:color="auto" w:fill="FFFFFF" w:themeFill="background1"/>
            <w:noWrap/>
            <w:vAlign w:val="center"/>
            <w:hideMark/>
          </w:tcPr>
          <w:p w14:paraId="56800139"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43" w:type="dxa"/>
            <w:tcBorders>
              <w:top w:val="nil"/>
              <w:left w:val="nil"/>
              <w:bottom w:val="single" w:sz="4" w:space="0" w:color="000000"/>
              <w:right w:val="single" w:sz="4" w:space="0" w:color="000000"/>
            </w:tcBorders>
            <w:shd w:val="clear" w:color="auto" w:fill="FFFFFF" w:themeFill="background1"/>
            <w:noWrap/>
            <w:vAlign w:val="center"/>
            <w:hideMark/>
          </w:tcPr>
          <w:p w14:paraId="07BBBF14" w14:textId="77777777" w:rsidR="00155368" w:rsidRPr="004B1448" w:rsidRDefault="00155368" w:rsidP="00155368">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36" w:type="dxa"/>
            <w:shd w:val="clear" w:color="auto" w:fill="FFFFFF" w:themeFill="background1"/>
            <w:vAlign w:val="center"/>
            <w:hideMark/>
          </w:tcPr>
          <w:p w14:paraId="489E0DCC"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r w:rsidR="00155368" w:rsidRPr="004B1448" w14:paraId="28C053B6" w14:textId="77777777" w:rsidTr="004B1448">
        <w:trPr>
          <w:trHeight w:val="308"/>
        </w:trPr>
        <w:tc>
          <w:tcPr>
            <w:tcW w:w="8327" w:type="dxa"/>
            <w:gridSpan w:val="8"/>
            <w:tcBorders>
              <w:top w:val="nil"/>
              <w:left w:val="nil"/>
              <w:bottom w:val="nil"/>
              <w:right w:val="nil"/>
            </w:tcBorders>
            <w:shd w:val="clear" w:color="auto" w:fill="FFFFFF" w:themeFill="background1"/>
            <w:noWrap/>
            <w:vAlign w:val="center"/>
            <w:hideMark/>
          </w:tcPr>
          <w:p w14:paraId="559B0CA4" w14:textId="77777777" w:rsidR="00155368" w:rsidRPr="004B1448" w:rsidRDefault="00155368" w:rsidP="00155368">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注：本表反映部门本年度一般公共预算财政拨款、政府性基金预算财政拨款和国有资本经营预算财政拨款的总收支和年末结转结余情况。</w:t>
            </w:r>
          </w:p>
        </w:tc>
        <w:tc>
          <w:tcPr>
            <w:tcW w:w="943" w:type="dxa"/>
            <w:tcBorders>
              <w:top w:val="nil"/>
              <w:left w:val="nil"/>
              <w:bottom w:val="nil"/>
              <w:right w:val="nil"/>
            </w:tcBorders>
            <w:shd w:val="clear" w:color="auto" w:fill="FFFFFF" w:themeFill="background1"/>
            <w:noWrap/>
            <w:vAlign w:val="center"/>
            <w:hideMark/>
          </w:tcPr>
          <w:p w14:paraId="3840E2E5" w14:textId="77777777" w:rsidR="00155368" w:rsidRPr="004B1448" w:rsidRDefault="00155368" w:rsidP="00155368">
            <w:pPr>
              <w:widowControl/>
              <w:jc w:val="left"/>
              <w:rPr>
                <w:rFonts w:ascii="宋体" w:eastAsia="宋体" w:hAnsi="宋体" w:cs="Arial"/>
                <w:color w:val="000000"/>
                <w:kern w:val="0"/>
                <w:sz w:val="22"/>
              </w:rPr>
            </w:pPr>
          </w:p>
        </w:tc>
        <w:tc>
          <w:tcPr>
            <w:tcW w:w="236" w:type="dxa"/>
            <w:shd w:val="clear" w:color="auto" w:fill="FFFFFF" w:themeFill="background1"/>
            <w:vAlign w:val="center"/>
            <w:hideMark/>
          </w:tcPr>
          <w:p w14:paraId="2C4D3393" w14:textId="77777777" w:rsidR="00155368" w:rsidRPr="004B1448" w:rsidRDefault="00155368" w:rsidP="00155368">
            <w:pPr>
              <w:widowControl/>
              <w:jc w:val="left"/>
              <w:rPr>
                <w:rFonts w:ascii="Times New Roman" w:eastAsia="Times New Roman" w:hAnsi="Times New Roman" w:cs="Times New Roman"/>
                <w:kern w:val="0"/>
                <w:sz w:val="20"/>
                <w:szCs w:val="20"/>
              </w:rPr>
            </w:pPr>
          </w:p>
        </w:tc>
      </w:tr>
    </w:tbl>
    <w:p w14:paraId="4B4E5050" w14:textId="6B3A5EC4" w:rsidR="00155368" w:rsidRPr="004B1448" w:rsidRDefault="00155368">
      <w:pPr>
        <w:widowControl/>
        <w:jc w:val="left"/>
        <w:rPr>
          <w:rFonts w:eastAsia="黑体"/>
          <w:sz w:val="32"/>
          <w:szCs w:val="32"/>
        </w:rPr>
      </w:pPr>
    </w:p>
    <w:p w14:paraId="653D3549" w14:textId="77777777" w:rsidR="00262E72" w:rsidRPr="004B1448" w:rsidRDefault="00262E72">
      <w:pPr>
        <w:widowControl/>
        <w:jc w:val="left"/>
        <w:rPr>
          <w:rFonts w:eastAsia="黑体"/>
          <w:sz w:val="32"/>
          <w:szCs w:val="32"/>
        </w:rPr>
      </w:pPr>
    </w:p>
    <w:tbl>
      <w:tblPr>
        <w:tblW w:w="5000" w:type="pct"/>
        <w:shd w:val="clear" w:color="auto" w:fill="FFFFFF" w:themeFill="background1"/>
        <w:tblLook w:val="04A0" w:firstRow="1" w:lastRow="0" w:firstColumn="1" w:lastColumn="0" w:noHBand="0" w:noVBand="1"/>
      </w:tblPr>
      <w:tblGrid>
        <w:gridCol w:w="740"/>
        <w:gridCol w:w="739"/>
        <w:gridCol w:w="739"/>
        <w:gridCol w:w="2361"/>
        <w:gridCol w:w="1194"/>
        <w:gridCol w:w="1229"/>
        <w:gridCol w:w="1812"/>
        <w:gridCol w:w="246"/>
      </w:tblGrid>
      <w:tr w:rsidR="006E29A3" w:rsidRPr="004B1448" w14:paraId="3455239F" w14:textId="77777777" w:rsidTr="004B1448">
        <w:trPr>
          <w:gridAfter w:val="1"/>
          <w:wAfter w:w="137" w:type="pct"/>
          <w:trHeight w:val="390"/>
        </w:trPr>
        <w:tc>
          <w:tcPr>
            <w:tcW w:w="4863" w:type="pct"/>
            <w:gridSpan w:val="7"/>
            <w:shd w:val="clear" w:color="auto" w:fill="FFFFFF" w:themeFill="background1"/>
            <w:noWrap/>
            <w:vAlign w:val="bottom"/>
            <w:hideMark/>
          </w:tcPr>
          <w:p w14:paraId="09C060FB" w14:textId="77777777" w:rsidR="006E29A3" w:rsidRPr="004B1448" w:rsidRDefault="006E29A3" w:rsidP="006E29A3">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一般公共预算财政拨款支出决算表</w:t>
            </w:r>
          </w:p>
        </w:tc>
      </w:tr>
      <w:tr w:rsidR="006E29A3" w:rsidRPr="004B1448" w14:paraId="188B74A1" w14:textId="77777777" w:rsidTr="004B1448">
        <w:trPr>
          <w:gridAfter w:val="1"/>
          <w:wAfter w:w="137" w:type="pct"/>
          <w:trHeight w:val="255"/>
        </w:trPr>
        <w:tc>
          <w:tcPr>
            <w:tcW w:w="408" w:type="pct"/>
            <w:shd w:val="clear" w:color="auto" w:fill="FFFFFF" w:themeFill="background1"/>
            <w:noWrap/>
            <w:vAlign w:val="bottom"/>
            <w:hideMark/>
          </w:tcPr>
          <w:p w14:paraId="41446B92" w14:textId="77777777" w:rsidR="006E29A3" w:rsidRPr="004B1448" w:rsidRDefault="006E29A3" w:rsidP="006E29A3">
            <w:pPr>
              <w:widowControl/>
              <w:jc w:val="center"/>
              <w:rPr>
                <w:rFonts w:ascii="宋体" w:eastAsia="宋体" w:hAnsi="宋体" w:cs="Arial"/>
                <w:color w:val="000000"/>
                <w:kern w:val="0"/>
                <w:sz w:val="30"/>
                <w:szCs w:val="30"/>
              </w:rPr>
            </w:pPr>
          </w:p>
        </w:tc>
        <w:tc>
          <w:tcPr>
            <w:tcW w:w="408" w:type="pct"/>
            <w:shd w:val="clear" w:color="auto" w:fill="FFFFFF" w:themeFill="background1"/>
            <w:noWrap/>
            <w:vAlign w:val="bottom"/>
            <w:hideMark/>
          </w:tcPr>
          <w:p w14:paraId="78DF8D96" w14:textId="77777777" w:rsidR="006E29A3" w:rsidRPr="004B1448" w:rsidRDefault="006E29A3" w:rsidP="006E29A3">
            <w:pPr>
              <w:widowControl/>
              <w:jc w:val="left"/>
              <w:rPr>
                <w:rFonts w:ascii="Times New Roman" w:eastAsia="Times New Roman" w:hAnsi="Times New Roman" w:cs="Times New Roman"/>
                <w:kern w:val="0"/>
                <w:sz w:val="20"/>
                <w:szCs w:val="20"/>
              </w:rPr>
            </w:pPr>
          </w:p>
        </w:tc>
        <w:tc>
          <w:tcPr>
            <w:tcW w:w="408" w:type="pct"/>
            <w:shd w:val="clear" w:color="auto" w:fill="FFFFFF" w:themeFill="background1"/>
            <w:noWrap/>
            <w:vAlign w:val="bottom"/>
            <w:hideMark/>
          </w:tcPr>
          <w:p w14:paraId="3347B39F" w14:textId="77777777" w:rsidR="006E29A3" w:rsidRPr="004B1448" w:rsidRDefault="006E29A3" w:rsidP="006E29A3">
            <w:pPr>
              <w:widowControl/>
              <w:jc w:val="left"/>
              <w:rPr>
                <w:rFonts w:ascii="Times New Roman" w:eastAsia="Times New Roman" w:hAnsi="Times New Roman" w:cs="Times New Roman"/>
                <w:kern w:val="0"/>
                <w:sz w:val="20"/>
                <w:szCs w:val="20"/>
              </w:rPr>
            </w:pPr>
          </w:p>
        </w:tc>
        <w:tc>
          <w:tcPr>
            <w:tcW w:w="1303" w:type="pct"/>
            <w:shd w:val="clear" w:color="auto" w:fill="FFFFFF" w:themeFill="background1"/>
            <w:noWrap/>
            <w:vAlign w:val="bottom"/>
            <w:hideMark/>
          </w:tcPr>
          <w:p w14:paraId="60C2A59D" w14:textId="77777777" w:rsidR="006E29A3" w:rsidRPr="004B1448" w:rsidRDefault="006E29A3" w:rsidP="006E29A3">
            <w:pPr>
              <w:widowControl/>
              <w:jc w:val="left"/>
              <w:rPr>
                <w:rFonts w:ascii="Times New Roman" w:eastAsia="Times New Roman" w:hAnsi="Times New Roman" w:cs="Times New Roman"/>
                <w:kern w:val="0"/>
                <w:sz w:val="20"/>
                <w:szCs w:val="20"/>
              </w:rPr>
            </w:pPr>
          </w:p>
        </w:tc>
        <w:tc>
          <w:tcPr>
            <w:tcW w:w="659" w:type="pct"/>
            <w:shd w:val="clear" w:color="auto" w:fill="FFFFFF" w:themeFill="background1"/>
            <w:noWrap/>
            <w:vAlign w:val="bottom"/>
            <w:hideMark/>
          </w:tcPr>
          <w:p w14:paraId="2658637C" w14:textId="77777777" w:rsidR="006E29A3" w:rsidRPr="004B1448" w:rsidRDefault="006E29A3" w:rsidP="006E29A3">
            <w:pPr>
              <w:widowControl/>
              <w:jc w:val="left"/>
              <w:rPr>
                <w:rFonts w:ascii="Times New Roman" w:eastAsia="Times New Roman" w:hAnsi="Times New Roman" w:cs="Times New Roman"/>
                <w:kern w:val="0"/>
                <w:sz w:val="20"/>
                <w:szCs w:val="20"/>
              </w:rPr>
            </w:pPr>
          </w:p>
        </w:tc>
        <w:tc>
          <w:tcPr>
            <w:tcW w:w="678" w:type="pct"/>
            <w:shd w:val="clear" w:color="auto" w:fill="FFFFFF" w:themeFill="background1"/>
            <w:noWrap/>
            <w:vAlign w:val="bottom"/>
            <w:hideMark/>
          </w:tcPr>
          <w:p w14:paraId="27ED51A8" w14:textId="77777777" w:rsidR="006E29A3" w:rsidRPr="004B1448" w:rsidRDefault="006E29A3" w:rsidP="006E29A3">
            <w:pPr>
              <w:widowControl/>
              <w:jc w:val="left"/>
              <w:rPr>
                <w:rFonts w:ascii="Times New Roman" w:eastAsia="Times New Roman" w:hAnsi="Times New Roman" w:cs="Times New Roman"/>
                <w:kern w:val="0"/>
                <w:sz w:val="20"/>
                <w:szCs w:val="20"/>
              </w:rPr>
            </w:pPr>
          </w:p>
        </w:tc>
        <w:tc>
          <w:tcPr>
            <w:tcW w:w="1000" w:type="pct"/>
            <w:shd w:val="clear" w:color="auto" w:fill="FFFFFF" w:themeFill="background1"/>
            <w:noWrap/>
            <w:vAlign w:val="bottom"/>
            <w:hideMark/>
          </w:tcPr>
          <w:p w14:paraId="56626A0E" w14:textId="77777777" w:rsidR="006E29A3" w:rsidRPr="004B1448" w:rsidRDefault="006E29A3" w:rsidP="006E29A3">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公开05表</w:t>
            </w:r>
          </w:p>
        </w:tc>
      </w:tr>
      <w:tr w:rsidR="006E29A3" w:rsidRPr="004B1448" w14:paraId="04D234CB" w14:textId="77777777" w:rsidTr="004B1448">
        <w:trPr>
          <w:gridAfter w:val="1"/>
          <w:wAfter w:w="137" w:type="pct"/>
          <w:trHeight w:val="255"/>
        </w:trPr>
        <w:tc>
          <w:tcPr>
            <w:tcW w:w="2526" w:type="pct"/>
            <w:gridSpan w:val="4"/>
            <w:tcBorders>
              <w:bottom w:val="single" w:sz="4" w:space="0" w:color="auto"/>
            </w:tcBorders>
            <w:shd w:val="clear" w:color="auto" w:fill="FFFFFF" w:themeFill="background1"/>
            <w:noWrap/>
            <w:vAlign w:val="bottom"/>
            <w:hideMark/>
          </w:tcPr>
          <w:p w14:paraId="3905FA4A" w14:textId="77777777" w:rsidR="006E29A3" w:rsidRPr="004B1448" w:rsidRDefault="006E29A3" w:rsidP="006E29A3">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659" w:type="pct"/>
            <w:tcBorders>
              <w:bottom w:val="single" w:sz="4" w:space="0" w:color="auto"/>
            </w:tcBorders>
            <w:shd w:val="clear" w:color="auto" w:fill="FFFFFF" w:themeFill="background1"/>
            <w:noWrap/>
            <w:vAlign w:val="bottom"/>
            <w:hideMark/>
          </w:tcPr>
          <w:p w14:paraId="355FAC65" w14:textId="77777777" w:rsidR="006E29A3" w:rsidRPr="004B1448" w:rsidRDefault="006E29A3" w:rsidP="006E29A3">
            <w:pPr>
              <w:widowControl/>
              <w:jc w:val="center"/>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2021年度</w:t>
            </w:r>
          </w:p>
        </w:tc>
        <w:tc>
          <w:tcPr>
            <w:tcW w:w="678" w:type="pct"/>
            <w:tcBorders>
              <w:bottom w:val="single" w:sz="4" w:space="0" w:color="auto"/>
            </w:tcBorders>
            <w:shd w:val="clear" w:color="auto" w:fill="FFFFFF" w:themeFill="background1"/>
            <w:noWrap/>
            <w:vAlign w:val="bottom"/>
            <w:hideMark/>
          </w:tcPr>
          <w:p w14:paraId="32656B6B" w14:textId="77777777" w:rsidR="006E29A3" w:rsidRPr="004B1448" w:rsidRDefault="006E29A3" w:rsidP="006E29A3">
            <w:pPr>
              <w:widowControl/>
              <w:jc w:val="center"/>
              <w:rPr>
                <w:rFonts w:ascii="宋体" w:eastAsia="宋体" w:hAnsi="宋体" w:cs="Arial"/>
                <w:color w:val="000000"/>
                <w:kern w:val="0"/>
                <w:sz w:val="20"/>
                <w:szCs w:val="20"/>
              </w:rPr>
            </w:pPr>
          </w:p>
        </w:tc>
        <w:tc>
          <w:tcPr>
            <w:tcW w:w="1000" w:type="pct"/>
            <w:tcBorders>
              <w:bottom w:val="single" w:sz="4" w:space="0" w:color="auto"/>
            </w:tcBorders>
            <w:shd w:val="clear" w:color="auto" w:fill="FFFFFF" w:themeFill="background1"/>
            <w:noWrap/>
            <w:vAlign w:val="bottom"/>
            <w:hideMark/>
          </w:tcPr>
          <w:p w14:paraId="77D6C1B5" w14:textId="77777777" w:rsidR="006E29A3" w:rsidRPr="004B1448" w:rsidRDefault="006E29A3" w:rsidP="006E29A3">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6E29A3" w:rsidRPr="004B1448" w14:paraId="5CE58210" w14:textId="77777777" w:rsidTr="004B1448">
        <w:trPr>
          <w:gridAfter w:val="1"/>
          <w:wAfter w:w="137" w:type="pct"/>
          <w:trHeight w:val="308"/>
        </w:trPr>
        <w:tc>
          <w:tcPr>
            <w:tcW w:w="2526" w:type="pct"/>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F4002ED"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2337"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5BCF3E6"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本年支出</w:t>
            </w:r>
          </w:p>
        </w:tc>
      </w:tr>
      <w:tr w:rsidR="006E29A3" w:rsidRPr="004B1448" w14:paraId="2FAE9C49" w14:textId="77777777" w:rsidTr="004B1448">
        <w:trPr>
          <w:gridAfter w:val="1"/>
          <w:wAfter w:w="137" w:type="pct"/>
          <w:trHeight w:val="312"/>
        </w:trPr>
        <w:tc>
          <w:tcPr>
            <w:tcW w:w="1223" w:type="pct"/>
            <w:gridSpan w:val="3"/>
            <w:vMerge w:val="restart"/>
            <w:tcBorders>
              <w:top w:val="single" w:sz="4" w:space="0" w:color="auto"/>
              <w:left w:val="single" w:sz="4" w:space="0" w:color="000000"/>
              <w:bottom w:val="single" w:sz="4" w:space="0" w:color="000000"/>
              <w:right w:val="single" w:sz="4" w:space="0" w:color="auto"/>
            </w:tcBorders>
            <w:shd w:val="clear" w:color="auto" w:fill="FFFFFF" w:themeFill="background1"/>
            <w:vAlign w:val="center"/>
            <w:hideMark/>
          </w:tcPr>
          <w:p w14:paraId="6BBB92E6"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功能分类科目编码</w:t>
            </w:r>
          </w:p>
        </w:tc>
        <w:tc>
          <w:tcPr>
            <w:tcW w:w="1303" w:type="pct"/>
            <w:vMerge w:val="restar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5FF81C3"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659"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621C13A"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小计</w:t>
            </w:r>
          </w:p>
        </w:tc>
        <w:tc>
          <w:tcPr>
            <w:tcW w:w="678"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7FE8810"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基本支出</w:t>
            </w:r>
          </w:p>
        </w:tc>
        <w:tc>
          <w:tcPr>
            <w:tcW w:w="1000" w:type="pct"/>
            <w:vMerge w:val="restart"/>
            <w:tcBorders>
              <w:top w:val="single" w:sz="4" w:space="0" w:color="auto"/>
              <w:left w:val="single" w:sz="4" w:space="0" w:color="auto"/>
              <w:bottom w:val="single" w:sz="4" w:space="0" w:color="000000"/>
              <w:right w:val="single" w:sz="4" w:space="0" w:color="000000"/>
            </w:tcBorders>
            <w:shd w:val="clear" w:color="auto" w:fill="FFFFFF" w:themeFill="background1"/>
            <w:vAlign w:val="center"/>
            <w:hideMark/>
          </w:tcPr>
          <w:p w14:paraId="5AB6BE47"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项目支出</w:t>
            </w:r>
          </w:p>
        </w:tc>
      </w:tr>
      <w:tr w:rsidR="006E29A3" w:rsidRPr="004B1448" w14:paraId="58053365" w14:textId="77777777" w:rsidTr="004B1448">
        <w:trPr>
          <w:trHeight w:val="278"/>
        </w:trPr>
        <w:tc>
          <w:tcPr>
            <w:tcW w:w="1223" w:type="pct"/>
            <w:gridSpan w:val="3"/>
            <w:vMerge/>
            <w:tcBorders>
              <w:top w:val="nil"/>
              <w:left w:val="single" w:sz="4" w:space="0" w:color="000000"/>
              <w:bottom w:val="single" w:sz="4" w:space="0" w:color="000000"/>
              <w:right w:val="single" w:sz="4" w:space="0" w:color="auto"/>
            </w:tcBorders>
            <w:shd w:val="clear" w:color="auto" w:fill="FFFFFF" w:themeFill="background1"/>
            <w:vAlign w:val="center"/>
            <w:hideMark/>
          </w:tcPr>
          <w:p w14:paraId="58AE64F9" w14:textId="77777777" w:rsidR="006E29A3" w:rsidRPr="004B1448" w:rsidRDefault="006E29A3" w:rsidP="006E29A3">
            <w:pPr>
              <w:widowControl/>
              <w:jc w:val="left"/>
              <w:rPr>
                <w:rFonts w:ascii="宋体" w:eastAsia="宋体" w:hAnsi="宋体" w:cs="Arial"/>
                <w:color w:val="000000"/>
                <w:kern w:val="0"/>
                <w:sz w:val="22"/>
              </w:rPr>
            </w:pPr>
          </w:p>
        </w:tc>
        <w:tc>
          <w:tcPr>
            <w:tcW w:w="130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5649719" w14:textId="77777777" w:rsidR="006E29A3" w:rsidRPr="004B1448" w:rsidRDefault="006E29A3" w:rsidP="006E29A3">
            <w:pPr>
              <w:widowControl/>
              <w:jc w:val="left"/>
              <w:rPr>
                <w:rFonts w:ascii="宋体" w:eastAsia="宋体" w:hAnsi="宋体" w:cs="Arial"/>
                <w:color w:val="000000"/>
                <w:kern w:val="0"/>
                <w:sz w:val="22"/>
              </w:rPr>
            </w:pPr>
          </w:p>
        </w:tc>
        <w:tc>
          <w:tcPr>
            <w:tcW w:w="659"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057079" w14:textId="77777777" w:rsidR="006E29A3" w:rsidRPr="004B1448" w:rsidRDefault="006E29A3" w:rsidP="006E29A3">
            <w:pPr>
              <w:widowControl/>
              <w:jc w:val="left"/>
              <w:rPr>
                <w:rFonts w:ascii="宋体" w:eastAsia="宋体" w:hAnsi="宋体" w:cs="Arial"/>
                <w:color w:val="000000"/>
                <w:kern w:val="0"/>
                <w:sz w:val="22"/>
              </w:rPr>
            </w:pPr>
          </w:p>
        </w:tc>
        <w:tc>
          <w:tcPr>
            <w:tcW w:w="678"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B8BC5B" w14:textId="77777777" w:rsidR="006E29A3" w:rsidRPr="004B1448" w:rsidRDefault="006E29A3" w:rsidP="006E29A3">
            <w:pPr>
              <w:widowControl/>
              <w:jc w:val="left"/>
              <w:rPr>
                <w:rFonts w:ascii="宋体" w:eastAsia="宋体" w:hAnsi="宋体" w:cs="Arial"/>
                <w:color w:val="000000"/>
                <w:kern w:val="0"/>
                <w:sz w:val="22"/>
              </w:rPr>
            </w:pPr>
          </w:p>
        </w:tc>
        <w:tc>
          <w:tcPr>
            <w:tcW w:w="1000" w:type="pct"/>
            <w:vMerge/>
            <w:tcBorders>
              <w:top w:val="nil"/>
              <w:left w:val="single" w:sz="4" w:space="0" w:color="auto"/>
              <w:bottom w:val="single" w:sz="4" w:space="0" w:color="000000"/>
              <w:right w:val="single" w:sz="4" w:space="0" w:color="000000"/>
            </w:tcBorders>
            <w:shd w:val="clear" w:color="auto" w:fill="FFFFFF" w:themeFill="background1"/>
            <w:vAlign w:val="center"/>
            <w:hideMark/>
          </w:tcPr>
          <w:p w14:paraId="501EC633" w14:textId="77777777" w:rsidR="006E29A3" w:rsidRPr="004B1448" w:rsidRDefault="006E29A3" w:rsidP="006E29A3">
            <w:pPr>
              <w:widowControl/>
              <w:jc w:val="left"/>
              <w:rPr>
                <w:rFonts w:ascii="宋体" w:eastAsia="宋体" w:hAnsi="宋体" w:cs="Arial"/>
                <w:color w:val="000000"/>
                <w:kern w:val="0"/>
                <w:sz w:val="22"/>
              </w:rPr>
            </w:pPr>
          </w:p>
        </w:tc>
        <w:tc>
          <w:tcPr>
            <w:tcW w:w="137" w:type="pct"/>
            <w:tcBorders>
              <w:top w:val="nil"/>
              <w:left w:val="nil"/>
              <w:bottom w:val="nil"/>
              <w:right w:val="nil"/>
            </w:tcBorders>
            <w:shd w:val="clear" w:color="auto" w:fill="FFFFFF" w:themeFill="background1"/>
            <w:noWrap/>
            <w:vAlign w:val="bottom"/>
            <w:hideMark/>
          </w:tcPr>
          <w:p w14:paraId="47A675E2" w14:textId="77777777" w:rsidR="006E29A3" w:rsidRPr="004B1448" w:rsidRDefault="006E29A3" w:rsidP="006E29A3">
            <w:pPr>
              <w:widowControl/>
              <w:jc w:val="center"/>
              <w:rPr>
                <w:rFonts w:ascii="宋体" w:eastAsia="宋体" w:hAnsi="宋体" w:cs="Arial"/>
                <w:color w:val="000000"/>
                <w:kern w:val="0"/>
                <w:sz w:val="22"/>
              </w:rPr>
            </w:pPr>
          </w:p>
        </w:tc>
      </w:tr>
      <w:tr w:rsidR="006E29A3" w:rsidRPr="004B1448" w14:paraId="0DE83BDE" w14:textId="77777777" w:rsidTr="004B1448">
        <w:trPr>
          <w:trHeight w:val="308"/>
        </w:trPr>
        <w:tc>
          <w:tcPr>
            <w:tcW w:w="1223" w:type="pct"/>
            <w:gridSpan w:val="3"/>
            <w:vMerge/>
            <w:tcBorders>
              <w:top w:val="nil"/>
              <w:left w:val="single" w:sz="4" w:space="0" w:color="000000"/>
              <w:bottom w:val="single" w:sz="4" w:space="0" w:color="000000"/>
              <w:right w:val="single" w:sz="4" w:space="0" w:color="auto"/>
            </w:tcBorders>
            <w:shd w:val="clear" w:color="auto" w:fill="FFFFFF" w:themeFill="background1"/>
            <w:vAlign w:val="center"/>
            <w:hideMark/>
          </w:tcPr>
          <w:p w14:paraId="5A9190CB" w14:textId="77777777" w:rsidR="006E29A3" w:rsidRPr="004B1448" w:rsidRDefault="006E29A3" w:rsidP="006E29A3">
            <w:pPr>
              <w:widowControl/>
              <w:jc w:val="left"/>
              <w:rPr>
                <w:rFonts w:ascii="宋体" w:eastAsia="宋体" w:hAnsi="宋体" w:cs="Arial"/>
                <w:color w:val="000000"/>
                <w:kern w:val="0"/>
                <w:sz w:val="22"/>
              </w:rPr>
            </w:pPr>
          </w:p>
        </w:tc>
        <w:tc>
          <w:tcPr>
            <w:tcW w:w="1303"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D6C9331" w14:textId="77777777" w:rsidR="006E29A3" w:rsidRPr="004B1448" w:rsidRDefault="006E29A3" w:rsidP="006E29A3">
            <w:pPr>
              <w:widowControl/>
              <w:jc w:val="left"/>
              <w:rPr>
                <w:rFonts w:ascii="宋体" w:eastAsia="宋体" w:hAnsi="宋体" w:cs="Arial"/>
                <w:color w:val="000000"/>
                <w:kern w:val="0"/>
                <w:sz w:val="22"/>
              </w:rPr>
            </w:pPr>
          </w:p>
        </w:tc>
        <w:tc>
          <w:tcPr>
            <w:tcW w:w="659"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957714D" w14:textId="77777777" w:rsidR="006E29A3" w:rsidRPr="004B1448" w:rsidRDefault="006E29A3" w:rsidP="006E29A3">
            <w:pPr>
              <w:widowControl/>
              <w:jc w:val="left"/>
              <w:rPr>
                <w:rFonts w:ascii="宋体" w:eastAsia="宋体" w:hAnsi="宋体" w:cs="Arial"/>
                <w:color w:val="000000"/>
                <w:kern w:val="0"/>
                <w:sz w:val="22"/>
              </w:rPr>
            </w:pPr>
          </w:p>
        </w:tc>
        <w:tc>
          <w:tcPr>
            <w:tcW w:w="678"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AA28125" w14:textId="77777777" w:rsidR="006E29A3" w:rsidRPr="004B1448" w:rsidRDefault="006E29A3" w:rsidP="006E29A3">
            <w:pPr>
              <w:widowControl/>
              <w:jc w:val="left"/>
              <w:rPr>
                <w:rFonts w:ascii="宋体" w:eastAsia="宋体" w:hAnsi="宋体" w:cs="Arial"/>
                <w:color w:val="000000"/>
                <w:kern w:val="0"/>
                <w:sz w:val="22"/>
              </w:rPr>
            </w:pPr>
          </w:p>
        </w:tc>
        <w:tc>
          <w:tcPr>
            <w:tcW w:w="1000" w:type="pct"/>
            <w:vMerge/>
            <w:tcBorders>
              <w:top w:val="nil"/>
              <w:left w:val="single" w:sz="4" w:space="0" w:color="auto"/>
              <w:bottom w:val="single" w:sz="4" w:space="0" w:color="000000"/>
              <w:right w:val="single" w:sz="4" w:space="0" w:color="000000"/>
            </w:tcBorders>
            <w:shd w:val="clear" w:color="auto" w:fill="FFFFFF" w:themeFill="background1"/>
            <w:vAlign w:val="center"/>
            <w:hideMark/>
          </w:tcPr>
          <w:p w14:paraId="2741510B" w14:textId="77777777" w:rsidR="006E29A3" w:rsidRPr="004B1448" w:rsidRDefault="006E29A3" w:rsidP="006E29A3">
            <w:pPr>
              <w:widowControl/>
              <w:jc w:val="left"/>
              <w:rPr>
                <w:rFonts w:ascii="宋体" w:eastAsia="宋体" w:hAnsi="宋体" w:cs="Arial"/>
                <w:color w:val="000000"/>
                <w:kern w:val="0"/>
                <w:sz w:val="22"/>
              </w:rPr>
            </w:pPr>
          </w:p>
        </w:tc>
        <w:tc>
          <w:tcPr>
            <w:tcW w:w="137" w:type="pct"/>
            <w:tcBorders>
              <w:top w:val="nil"/>
              <w:left w:val="nil"/>
              <w:bottom w:val="nil"/>
              <w:right w:val="nil"/>
            </w:tcBorders>
            <w:shd w:val="clear" w:color="auto" w:fill="FFFFFF" w:themeFill="background1"/>
            <w:noWrap/>
            <w:vAlign w:val="bottom"/>
            <w:hideMark/>
          </w:tcPr>
          <w:p w14:paraId="0FCEDC5B"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308709E1" w14:textId="77777777" w:rsidTr="004B1448">
        <w:trPr>
          <w:trHeight w:val="308"/>
        </w:trPr>
        <w:tc>
          <w:tcPr>
            <w:tcW w:w="2526" w:type="pct"/>
            <w:gridSpan w:val="4"/>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214D7EF4"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350C1F2C"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2D14AE3B"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0D6CDFB5"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137" w:type="pct"/>
            <w:shd w:val="clear" w:color="auto" w:fill="FFFFFF" w:themeFill="background1"/>
            <w:vAlign w:val="center"/>
            <w:hideMark/>
          </w:tcPr>
          <w:p w14:paraId="24CEE72A"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075A9DDF" w14:textId="77777777" w:rsidTr="004B1448">
        <w:trPr>
          <w:trHeight w:val="308"/>
        </w:trPr>
        <w:tc>
          <w:tcPr>
            <w:tcW w:w="2526" w:type="pct"/>
            <w:gridSpan w:val="4"/>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4792CB7D" w14:textId="77777777" w:rsidR="006E29A3" w:rsidRPr="004B1448" w:rsidRDefault="006E29A3" w:rsidP="006E29A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65955093" w14:textId="77777777" w:rsidR="006E29A3" w:rsidRPr="004B1448" w:rsidRDefault="006E29A3" w:rsidP="006E29A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575.20</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2C411343" w14:textId="77777777" w:rsidR="006E29A3" w:rsidRPr="004B1448" w:rsidRDefault="006E29A3" w:rsidP="006E29A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482.02</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578CAE7B" w14:textId="77777777" w:rsidR="006E29A3" w:rsidRPr="004B1448" w:rsidRDefault="006E29A3" w:rsidP="006E29A3">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93.18</w:t>
            </w:r>
          </w:p>
        </w:tc>
        <w:tc>
          <w:tcPr>
            <w:tcW w:w="137" w:type="pct"/>
            <w:shd w:val="clear" w:color="auto" w:fill="FFFFFF" w:themeFill="background1"/>
            <w:vAlign w:val="center"/>
            <w:hideMark/>
          </w:tcPr>
          <w:p w14:paraId="4B0E86EA"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3C23F00E"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A6725D7"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22237AEE"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一般公共服务支出</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462FBD6C"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3082C495"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23BC54A2"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93.18</w:t>
            </w:r>
          </w:p>
        </w:tc>
        <w:tc>
          <w:tcPr>
            <w:tcW w:w="137" w:type="pct"/>
            <w:shd w:val="clear" w:color="auto" w:fill="FFFFFF" w:themeFill="background1"/>
            <w:vAlign w:val="center"/>
            <w:hideMark/>
          </w:tcPr>
          <w:p w14:paraId="0B078FCA"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778BB671"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49BD215A"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77B5527B"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统计信息事务</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022A4242"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575.20</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2A3C7DF9"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6DB98270"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93.18</w:t>
            </w:r>
          </w:p>
        </w:tc>
        <w:tc>
          <w:tcPr>
            <w:tcW w:w="137" w:type="pct"/>
            <w:shd w:val="clear" w:color="auto" w:fill="FFFFFF" w:themeFill="background1"/>
            <w:vAlign w:val="center"/>
            <w:hideMark/>
          </w:tcPr>
          <w:p w14:paraId="00CDF063"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5977E73C"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45E2FAE6"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2010501</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2FC01383"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行政运行</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76B946C7"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3CDD375B"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482.02</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0DA169AA"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37" w:type="pct"/>
            <w:shd w:val="clear" w:color="auto" w:fill="FFFFFF" w:themeFill="background1"/>
            <w:vAlign w:val="center"/>
            <w:hideMark/>
          </w:tcPr>
          <w:p w14:paraId="045F5CCD"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616C6D64"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67EEBC91"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2010505</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4CC4E35D"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专项统计业务</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385334B6"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18.50</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6B1A005B"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5F8CA5E2"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18.50</w:t>
            </w:r>
          </w:p>
        </w:tc>
        <w:tc>
          <w:tcPr>
            <w:tcW w:w="137" w:type="pct"/>
            <w:shd w:val="clear" w:color="auto" w:fill="FFFFFF" w:themeFill="background1"/>
            <w:vAlign w:val="center"/>
            <w:hideMark/>
          </w:tcPr>
          <w:p w14:paraId="31C4AEA3"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52EDE4D4"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17AD8ECA"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2010506</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784B9FB7"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统计管理</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083B2280"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54.68</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5FA73515"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2CAC4364"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54.68</w:t>
            </w:r>
          </w:p>
        </w:tc>
        <w:tc>
          <w:tcPr>
            <w:tcW w:w="137" w:type="pct"/>
            <w:shd w:val="clear" w:color="auto" w:fill="FFFFFF" w:themeFill="background1"/>
            <w:vAlign w:val="center"/>
            <w:hideMark/>
          </w:tcPr>
          <w:p w14:paraId="67A22838"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15718604"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0B7075DB"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2010507</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7466080E"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专项普查活动</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094FF574"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5B881A10"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0F5CB720"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137" w:type="pct"/>
            <w:shd w:val="clear" w:color="auto" w:fill="FFFFFF" w:themeFill="background1"/>
            <w:vAlign w:val="center"/>
            <w:hideMark/>
          </w:tcPr>
          <w:p w14:paraId="72E9FBE5"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7622EA1A"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F2F0AD0"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2010508</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0ABEB2B8"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统计抽样调查</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50DAF890"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7B7E7D3B"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3E97473B"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10.00</w:t>
            </w:r>
          </w:p>
        </w:tc>
        <w:tc>
          <w:tcPr>
            <w:tcW w:w="137" w:type="pct"/>
            <w:shd w:val="clear" w:color="auto" w:fill="FFFFFF" w:themeFill="background1"/>
            <w:vAlign w:val="center"/>
            <w:hideMark/>
          </w:tcPr>
          <w:p w14:paraId="4C947395"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4CEC1ECE" w14:textId="77777777" w:rsidTr="004B1448">
        <w:trPr>
          <w:trHeight w:val="308"/>
        </w:trPr>
        <w:tc>
          <w:tcPr>
            <w:tcW w:w="1223" w:type="pct"/>
            <w:gridSpan w:val="3"/>
            <w:tcBorders>
              <w:top w:val="nil"/>
              <w:left w:val="single" w:sz="4" w:space="0" w:color="000000"/>
              <w:bottom w:val="single" w:sz="4" w:space="0" w:color="000000"/>
              <w:right w:val="single" w:sz="4" w:space="0" w:color="000000"/>
            </w:tcBorders>
            <w:shd w:val="clear" w:color="auto" w:fill="FFFFFF" w:themeFill="background1"/>
            <w:noWrap/>
            <w:vAlign w:val="center"/>
            <w:hideMark/>
          </w:tcPr>
          <w:p w14:paraId="347BD285"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303" w:type="pct"/>
            <w:tcBorders>
              <w:top w:val="nil"/>
              <w:left w:val="nil"/>
              <w:bottom w:val="single" w:sz="4" w:space="0" w:color="000000"/>
              <w:right w:val="single" w:sz="4" w:space="0" w:color="000000"/>
            </w:tcBorders>
            <w:shd w:val="clear" w:color="auto" w:fill="FFFFFF" w:themeFill="background1"/>
            <w:noWrap/>
            <w:vAlign w:val="center"/>
            <w:hideMark/>
          </w:tcPr>
          <w:p w14:paraId="0D480186"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659" w:type="pct"/>
            <w:tcBorders>
              <w:top w:val="nil"/>
              <w:left w:val="nil"/>
              <w:bottom w:val="single" w:sz="4" w:space="0" w:color="000000"/>
              <w:right w:val="single" w:sz="4" w:space="0" w:color="000000"/>
            </w:tcBorders>
            <w:shd w:val="clear" w:color="auto" w:fill="FFFFFF" w:themeFill="background1"/>
            <w:noWrap/>
            <w:vAlign w:val="center"/>
            <w:hideMark/>
          </w:tcPr>
          <w:p w14:paraId="1E6F36EA"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678" w:type="pct"/>
            <w:tcBorders>
              <w:top w:val="nil"/>
              <w:left w:val="nil"/>
              <w:bottom w:val="single" w:sz="4" w:space="0" w:color="000000"/>
              <w:right w:val="single" w:sz="4" w:space="0" w:color="000000"/>
            </w:tcBorders>
            <w:shd w:val="clear" w:color="auto" w:fill="FFFFFF" w:themeFill="background1"/>
            <w:noWrap/>
            <w:vAlign w:val="center"/>
            <w:hideMark/>
          </w:tcPr>
          <w:p w14:paraId="2B9A828E"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0" w:type="pct"/>
            <w:tcBorders>
              <w:top w:val="nil"/>
              <w:left w:val="nil"/>
              <w:bottom w:val="single" w:sz="4" w:space="0" w:color="000000"/>
              <w:right w:val="single" w:sz="4" w:space="0" w:color="000000"/>
            </w:tcBorders>
            <w:shd w:val="clear" w:color="auto" w:fill="FFFFFF" w:themeFill="background1"/>
            <w:noWrap/>
            <w:vAlign w:val="center"/>
            <w:hideMark/>
          </w:tcPr>
          <w:p w14:paraId="618F495E" w14:textId="77777777" w:rsidR="006E29A3" w:rsidRPr="004B1448" w:rsidRDefault="006E29A3" w:rsidP="006E29A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37" w:type="pct"/>
            <w:shd w:val="clear" w:color="auto" w:fill="FFFFFF" w:themeFill="background1"/>
            <w:vAlign w:val="center"/>
            <w:hideMark/>
          </w:tcPr>
          <w:p w14:paraId="50FE7570"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r w:rsidR="006E29A3" w:rsidRPr="004B1448" w14:paraId="1F08A877" w14:textId="77777777" w:rsidTr="004B1448">
        <w:trPr>
          <w:trHeight w:val="308"/>
        </w:trPr>
        <w:tc>
          <w:tcPr>
            <w:tcW w:w="4863" w:type="pct"/>
            <w:gridSpan w:val="7"/>
            <w:tcBorders>
              <w:top w:val="nil"/>
              <w:left w:val="nil"/>
              <w:bottom w:val="nil"/>
              <w:right w:val="nil"/>
            </w:tcBorders>
            <w:shd w:val="clear" w:color="auto" w:fill="FFFFFF" w:themeFill="background1"/>
            <w:noWrap/>
            <w:vAlign w:val="center"/>
            <w:hideMark/>
          </w:tcPr>
          <w:p w14:paraId="1966ABDD" w14:textId="77777777" w:rsidR="006E29A3" w:rsidRPr="004B1448" w:rsidRDefault="006E29A3" w:rsidP="006E29A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注：本表反映部门本年度一般公共预算财政拨款支出情况。</w:t>
            </w:r>
          </w:p>
        </w:tc>
        <w:tc>
          <w:tcPr>
            <w:tcW w:w="137" w:type="pct"/>
            <w:shd w:val="clear" w:color="auto" w:fill="FFFFFF" w:themeFill="background1"/>
            <w:vAlign w:val="center"/>
            <w:hideMark/>
          </w:tcPr>
          <w:p w14:paraId="12DC0DC3" w14:textId="77777777" w:rsidR="006E29A3" w:rsidRPr="004B1448" w:rsidRDefault="006E29A3" w:rsidP="006E29A3">
            <w:pPr>
              <w:widowControl/>
              <w:jc w:val="left"/>
              <w:rPr>
                <w:rFonts w:ascii="Times New Roman" w:eastAsia="Times New Roman" w:hAnsi="Times New Roman" w:cs="Times New Roman"/>
                <w:kern w:val="0"/>
                <w:sz w:val="20"/>
                <w:szCs w:val="20"/>
              </w:rPr>
            </w:pPr>
          </w:p>
        </w:tc>
      </w:tr>
    </w:tbl>
    <w:p w14:paraId="765FC73A" w14:textId="31FF690C" w:rsidR="00155368" w:rsidRPr="004B1448" w:rsidRDefault="00155368" w:rsidP="00FB2EC3">
      <w:pPr>
        <w:widowControl/>
        <w:spacing w:line="580" w:lineRule="exact"/>
        <w:rPr>
          <w:rFonts w:eastAsia="黑体"/>
          <w:sz w:val="32"/>
          <w:szCs w:val="32"/>
        </w:rPr>
      </w:pPr>
    </w:p>
    <w:p w14:paraId="05389F41" w14:textId="77777777" w:rsidR="00EA73B5" w:rsidRPr="004B1448" w:rsidRDefault="00EA73B5" w:rsidP="00FB2EC3">
      <w:pPr>
        <w:widowControl/>
        <w:spacing w:line="580" w:lineRule="exact"/>
        <w:rPr>
          <w:rFonts w:eastAsia="黑体"/>
          <w:sz w:val="32"/>
          <w:szCs w:val="32"/>
        </w:rPr>
      </w:pPr>
    </w:p>
    <w:p w14:paraId="4CFADD5E" w14:textId="77777777" w:rsidR="00EA73B5" w:rsidRPr="004B1448" w:rsidRDefault="00EA73B5" w:rsidP="00FB2EC3">
      <w:pPr>
        <w:widowControl/>
        <w:spacing w:line="580" w:lineRule="exact"/>
        <w:rPr>
          <w:rFonts w:eastAsia="黑体"/>
          <w:sz w:val="32"/>
          <w:szCs w:val="32"/>
        </w:rPr>
      </w:pPr>
    </w:p>
    <w:p w14:paraId="7AEF8697" w14:textId="77777777" w:rsidR="00EA73B5" w:rsidRPr="004B1448" w:rsidRDefault="00EA73B5" w:rsidP="00FB2EC3">
      <w:pPr>
        <w:widowControl/>
        <w:spacing w:line="580" w:lineRule="exact"/>
        <w:rPr>
          <w:rFonts w:eastAsia="黑体"/>
          <w:sz w:val="32"/>
          <w:szCs w:val="32"/>
        </w:rPr>
      </w:pPr>
    </w:p>
    <w:p w14:paraId="159FF2E3" w14:textId="77777777" w:rsidR="00EA73B5" w:rsidRPr="004B1448" w:rsidRDefault="00EA73B5" w:rsidP="00FB2EC3">
      <w:pPr>
        <w:widowControl/>
        <w:spacing w:line="580" w:lineRule="exact"/>
        <w:rPr>
          <w:rFonts w:eastAsia="黑体"/>
          <w:sz w:val="32"/>
          <w:szCs w:val="32"/>
        </w:rPr>
      </w:pPr>
    </w:p>
    <w:p w14:paraId="0B63EBC4" w14:textId="77777777" w:rsidR="00EA73B5" w:rsidRPr="004B1448" w:rsidRDefault="00EA73B5" w:rsidP="00FB2EC3">
      <w:pPr>
        <w:widowControl/>
        <w:spacing w:line="580" w:lineRule="exact"/>
        <w:rPr>
          <w:rFonts w:eastAsia="黑体"/>
          <w:sz w:val="32"/>
          <w:szCs w:val="32"/>
        </w:rPr>
      </w:pPr>
    </w:p>
    <w:p w14:paraId="43335034" w14:textId="77777777" w:rsidR="00EA73B5" w:rsidRPr="004B1448" w:rsidRDefault="00EA73B5" w:rsidP="00FB2EC3">
      <w:pPr>
        <w:widowControl/>
        <w:spacing w:line="580" w:lineRule="exact"/>
        <w:rPr>
          <w:rFonts w:eastAsia="黑体"/>
          <w:sz w:val="32"/>
          <w:szCs w:val="32"/>
        </w:rPr>
      </w:pPr>
    </w:p>
    <w:p w14:paraId="550176A2" w14:textId="77777777" w:rsidR="00EA73B5" w:rsidRPr="004B1448" w:rsidRDefault="00EA73B5" w:rsidP="00FB2EC3">
      <w:pPr>
        <w:widowControl/>
        <w:spacing w:line="580" w:lineRule="exact"/>
        <w:rPr>
          <w:rFonts w:eastAsia="黑体"/>
          <w:sz w:val="32"/>
          <w:szCs w:val="32"/>
        </w:rPr>
      </w:pPr>
    </w:p>
    <w:p w14:paraId="592E60E0" w14:textId="77777777" w:rsidR="00EA73B5" w:rsidRPr="004B1448" w:rsidRDefault="00EA73B5" w:rsidP="00FB2EC3">
      <w:pPr>
        <w:widowControl/>
        <w:spacing w:line="580" w:lineRule="exact"/>
        <w:rPr>
          <w:rFonts w:eastAsia="黑体"/>
          <w:sz w:val="32"/>
          <w:szCs w:val="32"/>
        </w:rPr>
      </w:pPr>
    </w:p>
    <w:p w14:paraId="4011FAAE" w14:textId="77777777" w:rsidR="00EA73B5" w:rsidRPr="004B1448" w:rsidRDefault="00EA73B5" w:rsidP="00FB2EC3">
      <w:pPr>
        <w:widowControl/>
        <w:spacing w:line="580" w:lineRule="exact"/>
        <w:rPr>
          <w:rFonts w:eastAsia="黑体"/>
          <w:sz w:val="32"/>
          <w:szCs w:val="32"/>
        </w:rPr>
      </w:pPr>
    </w:p>
    <w:p w14:paraId="58F088D1" w14:textId="77777777" w:rsidR="00EA73B5" w:rsidRPr="004B1448" w:rsidRDefault="00EA73B5" w:rsidP="00FB2EC3">
      <w:pPr>
        <w:widowControl/>
        <w:spacing w:line="580" w:lineRule="exact"/>
        <w:rPr>
          <w:rFonts w:eastAsia="黑体"/>
          <w:sz w:val="32"/>
          <w:szCs w:val="32"/>
        </w:rPr>
      </w:pPr>
    </w:p>
    <w:tbl>
      <w:tblPr>
        <w:tblW w:w="5040" w:type="pct"/>
        <w:tblLayout w:type="fixed"/>
        <w:tblLook w:val="04A0" w:firstRow="1" w:lastRow="0" w:firstColumn="1" w:lastColumn="0" w:noHBand="0" w:noVBand="1"/>
      </w:tblPr>
      <w:tblGrid>
        <w:gridCol w:w="709"/>
        <w:gridCol w:w="1134"/>
        <w:gridCol w:w="994"/>
        <w:gridCol w:w="849"/>
        <w:gridCol w:w="1134"/>
        <w:gridCol w:w="816"/>
        <w:gridCol w:w="568"/>
        <w:gridCol w:w="1083"/>
        <w:gridCol w:w="758"/>
        <w:gridCol w:w="851"/>
        <w:gridCol w:w="236"/>
      </w:tblGrid>
      <w:tr w:rsidR="00BE1806" w:rsidRPr="004B1448" w14:paraId="0823BC76" w14:textId="77777777" w:rsidTr="004B1448">
        <w:trPr>
          <w:gridAfter w:val="1"/>
          <w:wAfter w:w="129" w:type="pct"/>
          <w:trHeight w:val="390"/>
        </w:trPr>
        <w:tc>
          <w:tcPr>
            <w:tcW w:w="4871" w:type="pct"/>
            <w:gridSpan w:val="10"/>
            <w:shd w:val="clear" w:color="auto" w:fill="auto"/>
            <w:noWrap/>
            <w:vAlign w:val="bottom"/>
            <w:hideMark/>
          </w:tcPr>
          <w:p w14:paraId="56E77296" w14:textId="77777777" w:rsidR="006E29A3" w:rsidRPr="004B1448" w:rsidRDefault="006E29A3" w:rsidP="006D5A99">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一般公共预算财政拨款基本支出决算表</w:t>
            </w:r>
          </w:p>
        </w:tc>
      </w:tr>
      <w:tr w:rsidR="006D5A99" w:rsidRPr="004B1448" w14:paraId="3414B01A" w14:textId="77777777" w:rsidTr="004B1448">
        <w:trPr>
          <w:gridAfter w:val="1"/>
          <w:wAfter w:w="129" w:type="pct"/>
          <w:trHeight w:val="255"/>
        </w:trPr>
        <w:tc>
          <w:tcPr>
            <w:tcW w:w="388" w:type="pct"/>
            <w:tcBorders>
              <w:top w:val="nil"/>
            </w:tcBorders>
            <w:shd w:val="clear" w:color="auto" w:fill="auto"/>
            <w:noWrap/>
            <w:vAlign w:val="bottom"/>
            <w:hideMark/>
          </w:tcPr>
          <w:p w14:paraId="5E01B7C8"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621" w:type="pct"/>
            <w:tcBorders>
              <w:top w:val="nil"/>
            </w:tcBorders>
            <w:shd w:val="clear" w:color="auto" w:fill="auto"/>
            <w:noWrap/>
            <w:vAlign w:val="bottom"/>
            <w:hideMark/>
          </w:tcPr>
          <w:p w14:paraId="02F46759"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44" w:type="pct"/>
            <w:tcBorders>
              <w:top w:val="nil"/>
            </w:tcBorders>
            <w:shd w:val="clear" w:color="auto" w:fill="auto"/>
            <w:noWrap/>
            <w:vAlign w:val="bottom"/>
            <w:hideMark/>
          </w:tcPr>
          <w:p w14:paraId="752D8630"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65" w:type="pct"/>
            <w:tcBorders>
              <w:top w:val="nil"/>
            </w:tcBorders>
            <w:shd w:val="clear" w:color="auto" w:fill="auto"/>
            <w:noWrap/>
            <w:vAlign w:val="bottom"/>
            <w:hideMark/>
          </w:tcPr>
          <w:p w14:paraId="6E81DCDE"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621" w:type="pct"/>
            <w:tcBorders>
              <w:top w:val="nil"/>
            </w:tcBorders>
            <w:shd w:val="clear" w:color="auto" w:fill="auto"/>
            <w:noWrap/>
            <w:vAlign w:val="bottom"/>
            <w:hideMark/>
          </w:tcPr>
          <w:p w14:paraId="0703241E"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47" w:type="pct"/>
            <w:tcBorders>
              <w:top w:val="nil"/>
            </w:tcBorders>
            <w:shd w:val="clear" w:color="auto" w:fill="auto"/>
            <w:noWrap/>
            <w:vAlign w:val="bottom"/>
            <w:hideMark/>
          </w:tcPr>
          <w:p w14:paraId="1E8D42EE"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311" w:type="pct"/>
            <w:tcBorders>
              <w:top w:val="nil"/>
            </w:tcBorders>
            <w:shd w:val="clear" w:color="auto" w:fill="auto"/>
            <w:noWrap/>
            <w:vAlign w:val="bottom"/>
            <w:hideMark/>
          </w:tcPr>
          <w:p w14:paraId="2C4D687F"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93" w:type="pct"/>
            <w:tcBorders>
              <w:top w:val="nil"/>
            </w:tcBorders>
            <w:shd w:val="clear" w:color="auto" w:fill="auto"/>
            <w:noWrap/>
            <w:vAlign w:val="bottom"/>
            <w:hideMark/>
          </w:tcPr>
          <w:p w14:paraId="30AEA748" w14:textId="77777777" w:rsidR="006E29A3" w:rsidRPr="004B1448" w:rsidRDefault="006E29A3"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881" w:type="pct"/>
            <w:gridSpan w:val="2"/>
            <w:tcBorders>
              <w:top w:val="nil"/>
            </w:tcBorders>
            <w:shd w:val="clear" w:color="auto" w:fill="auto"/>
            <w:noWrap/>
            <w:vAlign w:val="bottom"/>
            <w:hideMark/>
          </w:tcPr>
          <w:p w14:paraId="37543226" w14:textId="77777777" w:rsidR="006E29A3" w:rsidRPr="004B1448" w:rsidRDefault="006E29A3" w:rsidP="006D5A99">
            <w:pPr>
              <w:widowControl/>
              <w:ind w:right="180"/>
              <w:jc w:val="right"/>
              <w:rPr>
                <w:rFonts w:ascii="宋体" w:eastAsia="宋体" w:hAnsi="宋体" w:cs="Arial"/>
                <w:color w:val="000000"/>
                <w:kern w:val="0"/>
                <w:sz w:val="18"/>
                <w:szCs w:val="18"/>
              </w:rPr>
            </w:pPr>
            <w:r w:rsidRPr="004B1448">
              <w:rPr>
                <w:rFonts w:ascii="宋体" w:eastAsia="宋体" w:hAnsi="宋体" w:cs="Arial" w:hint="eastAsia"/>
                <w:color w:val="000000"/>
                <w:kern w:val="0"/>
                <w:sz w:val="18"/>
                <w:szCs w:val="18"/>
              </w:rPr>
              <w:t>公开06表</w:t>
            </w:r>
          </w:p>
        </w:tc>
      </w:tr>
      <w:tr w:rsidR="006D5A99" w:rsidRPr="004B1448" w14:paraId="59ADB00E" w14:textId="77777777" w:rsidTr="004B1448">
        <w:trPr>
          <w:gridAfter w:val="1"/>
          <w:wAfter w:w="129" w:type="pct"/>
          <w:trHeight w:val="458"/>
        </w:trPr>
        <w:tc>
          <w:tcPr>
            <w:tcW w:w="1553" w:type="pct"/>
            <w:gridSpan w:val="3"/>
            <w:tcBorders>
              <w:top w:val="nil"/>
              <w:bottom w:val="single" w:sz="4" w:space="0" w:color="auto"/>
            </w:tcBorders>
            <w:shd w:val="clear" w:color="auto" w:fill="auto"/>
            <w:noWrap/>
            <w:vAlign w:val="bottom"/>
            <w:hideMark/>
          </w:tcPr>
          <w:p w14:paraId="076D80D2" w14:textId="5BBD375C" w:rsidR="006D5A99" w:rsidRPr="004B1448" w:rsidRDefault="006D5A99" w:rsidP="006D5A99">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1086" w:type="pct"/>
            <w:gridSpan w:val="2"/>
            <w:tcBorders>
              <w:top w:val="nil"/>
              <w:bottom w:val="single" w:sz="4" w:space="0" w:color="auto"/>
            </w:tcBorders>
            <w:shd w:val="clear" w:color="auto" w:fill="auto"/>
            <w:noWrap/>
            <w:vAlign w:val="bottom"/>
            <w:hideMark/>
          </w:tcPr>
          <w:p w14:paraId="3783F3AF" w14:textId="23DFEDC8" w:rsidR="006D5A99" w:rsidRPr="004B1448" w:rsidRDefault="006D5A99" w:rsidP="006D5A99">
            <w:pPr>
              <w:widowControl/>
              <w:jc w:val="left"/>
              <w:rPr>
                <w:rFonts w:ascii="Arial" w:eastAsia="宋体" w:hAnsi="Arial" w:cs="Arial"/>
                <w:color w:val="000000"/>
                <w:kern w:val="0"/>
                <w:sz w:val="20"/>
                <w:szCs w:val="20"/>
              </w:rPr>
            </w:pPr>
            <w:r w:rsidRPr="004B1448">
              <w:rPr>
                <w:rFonts w:ascii="宋体" w:eastAsia="宋体" w:hAnsi="宋体" w:cs="Arial" w:hint="eastAsia"/>
                <w:color w:val="000000"/>
                <w:kern w:val="0"/>
                <w:sz w:val="20"/>
                <w:szCs w:val="20"/>
              </w:rPr>
              <w:t>2021年度</w:t>
            </w:r>
          </w:p>
        </w:tc>
        <w:tc>
          <w:tcPr>
            <w:tcW w:w="447" w:type="pct"/>
            <w:tcBorders>
              <w:top w:val="nil"/>
              <w:bottom w:val="single" w:sz="4" w:space="0" w:color="auto"/>
            </w:tcBorders>
            <w:shd w:val="clear" w:color="auto" w:fill="auto"/>
            <w:noWrap/>
            <w:vAlign w:val="bottom"/>
            <w:hideMark/>
          </w:tcPr>
          <w:p w14:paraId="5C2849ED" w14:textId="77777777" w:rsidR="006D5A99" w:rsidRPr="004B1448" w:rsidRDefault="006D5A99"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311" w:type="pct"/>
            <w:tcBorders>
              <w:top w:val="nil"/>
              <w:bottom w:val="single" w:sz="4" w:space="0" w:color="auto"/>
            </w:tcBorders>
            <w:shd w:val="clear" w:color="auto" w:fill="auto"/>
            <w:noWrap/>
            <w:vAlign w:val="bottom"/>
            <w:hideMark/>
          </w:tcPr>
          <w:p w14:paraId="10A902A2" w14:textId="77777777" w:rsidR="006D5A99" w:rsidRPr="004B1448" w:rsidRDefault="006D5A99" w:rsidP="006D5A99">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474" w:type="pct"/>
            <w:gridSpan w:val="3"/>
            <w:tcBorders>
              <w:top w:val="nil"/>
              <w:bottom w:val="single" w:sz="4" w:space="0" w:color="auto"/>
            </w:tcBorders>
            <w:shd w:val="clear" w:color="auto" w:fill="auto"/>
            <w:noWrap/>
            <w:vAlign w:val="bottom"/>
            <w:hideMark/>
          </w:tcPr>
          <w:p w14:paraId="5162E310" w14:textId="2C886656" w:rsidR="006D5A99" w:rsidRPr="004B1448" w:rsidRDefault="006D5A99" w:rsidP="006D5A99">
            <w:pPr>
              <w:widowControl/>
              <w:jc w:val="right"/>
              <w:rPr>
                <w:rFonts w:ascii="Arial" w:eastAsia="宋体" w:hAnsi="Arial" w:cs="Arial"/>
                <w:color w:val="000000"/>
                <w:kern w:val="0"/>
                <w:sz w:val="20"/>
                <w:szCs w:val="20"/>
              </w:rPr>
            </w:pPr>
            <w:r w:rsidRPr="004B1448">
              <w:rPr>
                <w:rFonts w:ascii="宋体" w:eastAsia="宋体" w:hAnsi="宋体" w:cs="Arial" w:hint="eastAsia"/>
                <w:color w:val="000000"/>
                <w:kern w:val="0"/>
                <w:sz w:val="18"/>
                <w:szCs w:val="18"/>
              </w:rPr>
              <w:t>金额单位：万元</w:t>
            </w:r>
          </w:p>
        </w:tc>
      </w:tr>
      <w:tr w:rsidR="00E471DB" w:rsidRPr="004B1448" w14:paraId="0AADB319" w14:textId="77777777" w:rsidTr="004B1448">
        <w:trPr>
          <w:gridAfter w:val="1"/>
          <w:wAfter w:w="129" w:type="pct"/>
          <w:trHeight w:val="308"/>
        </w:trPr>
        <w:tc>
          <w:tcPr>
            <w:tcW w:w="155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4801B8"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人员经费</w:t>
            </w:r>
          </w:p>
        </w:tc>
        <w:tc>
          <w:tcPr>
            <w:tcW w:w="3317" w:type="pct"/>
            <w:gridSpan w:val="7"/>
            <w:tcBorders>
              <w:top w:val="single" w:sz="4" w:space="0" w:color="auto"/>
              <w:left w:val="nil"/>
              <w:bottom w:val="single" w:sz="4" w:space="0" w:color="auto"/>
              <w:right w:val="single" w:sz="4" w:space="0" w:color="auto"/>
            </w:tcBorders>
            <w:shd w:val="clear" w:color="auto" w:fill="auto"/>
            <w:noWrap/>
            <w:vAlign w:val="center"/>
            <w:hideMark/>
          </w:tcPr>
          <w:p w14:paraId="2076DA9E"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公用经费</w:t>
            </w:r>
          </w:p>
        </w:tc>
      </w:tr>
      <w:tr w:rsidR="006D5A99" w:rsidRPr="004B1448" w14:paraId="2D7EA95B" w14:textId="77777777" w:rsidTr="004B1448">
        <w:trPr>
          <w:gridAfter w:val="1"/>
          <w:wAfter w:w="129" w:type="pct"/>
          <w:trHeight w:val="312"/>
        </w:trPr>
        <w:tc>
          <w:tcPr>
            <w:tcW w:w="388" w:type="pct"/>
            <w:vMerge w:val="restart"/>
            <w:tcBorders>
              <w:top w:val="nil"/>
              <w:left w:val="single" w:sz="4" w:space="0" w:color="auto"/>
              <w:bottom w:val="single" w:sz="4" w:space="0" w:color="auto"/>
              <w:right w:val="single" w:sz="4" w:space="0" w:color="auto"/>
            </w:tcBorders>
            <w:shd w:val="clear" w:color="auto" w:fill="auto"/>
            <w:vAlign w:val="center"/>
            <w:hideMark/>
          </w:tcPr>
          <w:p w14:paraId="44BC7570"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科目编码</w:t>
            </w:r>
          </w:p>
        </w:tc>
        <w:tc>
          <w:tcPr>
            <w:tcW w:w="621" w:type="pct"/>
            <w:vMerge w:val="restart"/>
            <w:tcBorders>
              <w:top w:val="nil"/>
              <w:left w:val="single" w:sz="4" w:space="0" w:color="auto"/>
              <w:bottom w:val="single" w:sz="4" w:space="0" w:color="auto"/>
              <w:right w:val="single" w:sz="4" w:space="0" w:color="auto"/>
            </w:tcBorders>
            <w:shd w:val="clear" w:color="auto" w:fill="auto"/>
            <w:vAlign w:val="center"/>
            <w:hideMark/>
          </w:tcPr>
          <w:p w14:paraId="0CF21BBD"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54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1ED12A"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决算数</w:t>
            </w:r>
          </w:p>
        </w:tc>
        <w:tc>
          <w:tcPr>
            <w:tcW w:w="46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4B183E"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科目编码</w:t>
            </w:r>
          </w:p>
        </w:tc>
        <w:tc>
          <w:tcPr>
            <w:tcW w:w="62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EDD027"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4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572289"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决算数</w:t>
            </w:r>
          </w:p>
        </w:tc>
        <w:tc>
          <w:tcPr>
            <w:tcW w:w="3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D4CEB7"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科目编码</w:t>
            </w:r>
          </w:p>
        </w:tc>
        <w:tc>
          <w:tcPr>
            <w:tcW w:w="1008"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50B205E"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46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E5807B"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决算数</w:t>
            </w:r>
          </w:p>
        </w:tc>
      </w:tr>
      <w:tr w:rsidR="00E471DB" w:rsidRPr="004B1448" w14:paraId="10A42289" w14:textId="77777777" w:rsidTr="004B1448">
        <w:trPr>
          <w:trHeight w:val="308"/>
        </w:trPr>
        <w:tc>
          <w:tcPr>
            <w:tcW w:w="388" w:type="pct"/>
            <w:vMerge/>
            <w:tcBorders>
              <w:top w:val="nil"/>
              <w:left w:val="single" w:sz="4" w:space="0" w:color="auto"/>
              <w:bottom w:val="single" w:sz="4" w:space="0" w:color="auto"/>
              <w:right w:val="single" w:sz="4" w:space="0" w:color="auto"/>
            </w:tcBorders>
            <w:shd w:val="clear" w:color="auto" w:fill="auto"/>
            <w:vAlign w:val="center"/>
            <w:hideMark/>
          </w:tcPr>
          <w:p w14:paraId="6F33C426" w14:textId="77777777" w:rsidR="006E29A3" w:rsidRPr="004B1448" w:rsidRDefault="006E29A3" w:rsidP="006D5A99">
            <w:pPr>
              <w:widowControl/>
              <w:jc w:val="left"/>
              <w:rPr>
                <w:rFonts w:ascii="宋体" w:eastAsia="宋体" w:hAnsi="宋体" w:cs="Arial"/>
                <w:color w:val="000000"/>
                <w:kern w:val="0"/>
                <w:sz w:val="22"/>
              </w:rPr>
            </w:pPr>
          </w:p>
        </w:tc>
        <w:tc>
          <w:tcPr>
            <w:tcW w:w="621" w:type="pct"/>
            <w:vMerge/>
            <w:tcBorders>
              <w:top w:val="nil"/>
              <w:left w:val="single" w:sz="4" w:space="0" w:color="auto"/>
              <w:bottom w:val="single" w:sz="4" w:space="0" w:color="auto"/>
              <w:right w:val="single" w:sz="4" w:space="0" w:color="auto"/>
            </w:tcBorders>
            <w:shd w:val="clear" w:color="auto" w:fill="auto"/>
            <w:vAlign w:val="center"/>
            <w:hideMark/>
          </w:tcPr>
          <w:p w14:paraId="2FF8D992" w14:textId="77777777" w:rsidR="006E29A3" w:rsidRPr="004B1448" w:rsidRDefault="006E29A3" w:rsidP="006D5A99">
            <w:pPr>
              <w:widowControl/>
              <w:jc w:val="left"/>
              <w:rPr>
                <w:rFonts w:ascii="宋体" w:eastAsia="宋体" w:hAnsi="宋体" w:cs="Arial"/>
                <w:color w:val="000000"/>
                <w:kern w:val="0"/>
                <w:sz w:val="22"/>
              </w:rPr>
            </w:pPr>
          </w:p>
        </w:tc>
        <w:tc>
          <w:tcPr>
            <w:tcW w:w="544"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8BF81F0" w14:textId="77777777" w:rsidR="006E29A3" w:rsidRPr="004B1448" w:rsidRDefault="006E29A3" w:rsidP="006D5A99">
            <w:pPr>
              <w:widowControl/>
              <w:jc w:val="left"/>
              <w:rPr>
                <w:rFonts w:ascii="宋体" w:eastAsia="宋体" w:hAnsi="宋体" w:cs="Arial"/>
                <w:color w:val="000000"/>
                <w:kern w:val="0"/>
                <w:sz w:val="22"/>
              </w:rPr>
            </w:pPr>
          </w:p>
        </w:tc>
        <w:tc>
          <w:tcPr>
            <w:tcW w:w="46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5E8D476" w14:textId="77777777" w:rsidR="006E29A3" w:rsidRPr="004B1448" w:rsidRDefault="006E29A3" w:rsidP="006D5A99">
            <w:pPr>
              <w:widowControl/>
              <w:jc w:val="left"/>
              <w:rPr>
                <w:rFonts w:ascii="宋体" w:eastAsia="宋体" w:hAnsi="宋体" w:cs="Arial"/>
                <w:color w:val="000000"/>
                <w:kern w:val="0"/>
                <w:sz w:val="22"/>
              </w:rPr>
            </w:pPr>
          </w:p>
        </w:tc>
        <w:tc>
          <w:tcPr>
            <w:tcW w:w="62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02BB1DF" w14:textId="77777777" w:rsidR="006E29A3" w:rsidRPr="004B1448" w:rsidRDefault="006E29A3" w:rsidP="006D5A99">
            <w:pPr>
              <w:widowControl/>
              <w:jc w:val="left"/>
              <w:rPr>
                <w:rFonts w:ascii="宋体" w:eastAsia="宋体" w:hAnsi="宋体" w:cs="Arial"/>
                <w:color w:val="000000"/>
                <w:kern w:val="0"/>
                <w:sz w:val="22"/>
              </w:rPr>
            </w:pPr>
          </w:p>
        </w:tc>
        <w:tc>
          <w:tcPr>
            <w:tcW w:w="4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7538D48" w14:textId="77777777" w:rsidR="006E29A3" w:rsidRPr="004B1448" w:rsidRDefault="006E29A3" w:rsidP="006D5A99">
            <w:pPr>
              <w:widowControl/>
              <w:jc w:val="left"/>
              <w:rPr>
                <w:rFonts w:ascii="宋体" w:eastAsia="宋体" w:hAnsi="宋体" w:cs="Arial"/>
                <w:color w:val="000000"/>
                <w:kern w:val="0"/>
                <w:sz w:val="22"/>
              </w:rPr>
            </w:pPr>
          </w:p>
        </w:tc>
        <w:tc>
          <w:tcPr>
            <w:tcW w:w="31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B5FD1C1" w14:textId="77777777" w:rsidR="006E29A3" w:rsidRPr="004B1448" w:rsidRDefault="006E29A3" w:rsidP="006D5A99">
            <w:pPr>
              <w:widowControl/>
              <w:jc w:val="left"/>
              <w:rPr>
                <w:rFonts w:ascii="宋体" w:eastAsia="宋体" w:hAnsi="宋体" w:cs="Arial"/>
                <w:color w:val="000000"/>
                <w:kern w:val="0"/>
                <w:sz w:val="22"/>
              </w:rPr>
            </w:pPr>
          </w:p>
        </w:tc>
        <w:tc>
          <w:tcPr>
            <w:tcW w:w="1008" w:type="pct"/>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5FEC7B6" w14:textId="77777777" w:rsidR="006E29A3" w:rsidRPr="004B1448" w:rsidRDefault="006E29A3" w:rsidP="006D5A99">
            <w:pPr>
              <w:widowControl/>
              <w:jc w:val="left"/>
              <w:rPr>
                <w:rFonts w:ascii="宋体" w:eastAsia="宋体" w:hAnsi="宋体" w:cs="Arial"/>
                <w:color w:val="000000"/>
                <w:kern w:val="0"/>
                <w:sz w:val="22"/>
              </w:rPr>
            </w:pPr>
          </w:p>
        </w:tc>
        <w:tc>
          <w:tcPr>
            <w:tcW w:w="46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A40487D" w14:textId="77777777" w:rsidR="006E29A3" w:rsidRPr="004B1448" w:rsidRDefault="006E29A3" w:rsidP="006D5A99">
            <w:pPr>
              <w:widowControl/>
              <w:jc w:val="left"/>
              <w:rPr>
                <w:rFonts w:ascii="宋体" w:eastAsia="宋体" w:hAnsi="宋体" w:cs="Arial"/>
                <w:color w:val="000000"/>
                <w:kern w:val="0"/>
                <w:sz w:val="22"/>
              </w:rPr>
            </w:pPr>
          </w:p>
        </w:tc>
        <w:tc>
          <w:tcPr>
            <w:tcW w:w="129" w:type="pct"/>
            <w:tcBorders>
              <w:top w:val="nil"/>
              <w:left w:val="nil"/>
              <w:bottom w:val="nil"/>
              <w:right w:val="nil"/>
            </w:tcBorders>
            <w:shd w:val="clear" w:color="auto" w:fill="auto"/>
            <w:noWrap/>
            <w:vAlign w:val="bottom"/>
            <w:hideMark/>
          </w:tcPr>
          <w:p w14:paraId="4F29C62A" w14:textId="77777777" w:rsidR="006E29A3" w:rsidRPr="004B1448" w:rsidRDefault="006E29A3" w:rsidP="006D5A99">
            <w:pPr>
              <w:widowControl/>
              <w:jc w:val="center"/>
              <w:rPr>
                <w:rFonts w:ascii="宋体" w:eastAsia="宋体" w:hAnsi="宋体" w:cs="Arial"/>
                <w:color w:val="000000"/>
                <w:kern w:val="0"/>
                <w:sz w:val="22"/>
              </w:rPr>
            </w:pPr>
          </w:p>
        </w:tc>
      </w:tr>
      <w:tr w:rsidR="006D5A99" w:rsidRPr="004B1448" w14:paraId="0432BDEC" w14:textId="77777777" w:rsidTr="004B1448">
        <w:trPr>
          <w:trHeight w:val="308"/>
        </w:trPr>
        <w:tc>
          <w:tcPr>
            <w:tcW w:w="388" w:type="pct"/>
            <w:tcBorders>
              <w:top w:val="nil"/>
              <w:left w:val="single" w:sz="4" w:space="0" w:color="auto"/>
              <w:bottom w:val="single" w:sz="4" w:space="0" w:color="auto"/>
              <w:right w:val="single" w:sz="4" w:space="0" w:color="auto"/>
            </w:tcBorders>
            <w:shd w:val="clear" w:color="auto" w:fill="auto"/>
            <w:noWrap/>
            <w:vAlign w:val="center"/>
            <w:hideMark/>
          </w:tcPr>
          <w:p w14:paraId="03CD9D1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w:t>
            </w:r>
          </w:p>
        </w:tc>
        <w:tc>
          <w:tcPr>
            <w:tcW w:w="621" w:type="pct"/>
            <w:tcBorders>
              <w:top w:val="nil"/>
              <w:left w:val="nil"/>
              <w:bottom w:val="single" w:sz="4" w:space="0" w:color="auto"/>
              <w:right w:val="single" w:sz="4" w:space="0" w:color="auto"/>
            </w:tcBorders>
            <w:shd w:val="clear" w:color="auto" w:fill="auto"/>
            <w:noWrap/>
            <w:vAlign w:val="center"/>
            <w:hideMark/>
          </w:tcPr>
          <w:p w14:paraId="021135F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工资福利支出</w:t>
            </w:r>
          </w:p>
        </w:tc>
        <w:tc>
          <w:tcPr>
            <w:tcW w:w="544" w:type="pct"/>
            <w:tcBorders>
              <w:top w:val="nil"/>
              <w:left w:val="nil"/>
              <w:bottom w:val="single" w:sz="4" w:space="0" w:color="auto"/>
              <w:right w:val="single" w:sz="4" w:space="0" w:color="auto"/>
            </w:tcBorders>
            <w:shd w:val="clear" w:color="auto" w:fill="auto"/>
            <w:noWrap/>
            <w:vAlign w:val="center"/>
            <w:hideMark/>
          </w:tcPr>
          <w:p w14:paraId="6950ACDB"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430.48</w:t>
            </w:r>
          </w:p>
        </w:tc>
        <w:tc>
          <w:tcPr>
            <w:tcW w:w="465" w:type="pct"/>
            <w:tcBorders>
              <w:top w:val="nil"/>
              <w:left w:val="nil"/>
              <w:bottom w:val="single" w:sz="4" w:space="0" w:color="auto"/>
              <w:right w:val="single" w:sz="4" w:space="0" w:color="auto"/>
            </w:tcBorders>
            <w:shd w:val="clear" w:color="auto" w:fill="auto"/>
            <w:noWrap/>
            <w:vAlign w:val="center"/>
            <w:hideMark/>
          </w:tcPr>
          <w:p w14:paraId="5704431F"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w:t>
            </w:r>
          </w:p>
        </w:tc>
        <w:tc>
          <w:tcPr>
            <w:tcW w:w="621" w:type="pct"/>
            <w:tcBorders>
              <w:top w:val="nil"/>
              <w:left w:val="nil"/>
              <w:bottom w:val="single" w:sz="4" w:space="0" w:color="auto"/>
              <w:right w:val="single" w:sz="4" w:space="0" w:color="auto"/>
            </w:tcBorders>
            <w:shd w:val="clear" w:color="auto" w:fill="auto"/>
            <w:noWrap/>
            <w:vAlign w:val="center"/>
            <w:hideMark/>
          </w:tcPr>
          <w:p w14:paraId="598FECE1"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商品和服务支出</w:t>
            </w:r>
          </w:p>
        </w:tc>
        <w:tc>
          <w:tcPr>
            <w:tcW w:w="447" w:type="pct"/>
            <w:tcBorders>
              <w:top w:val="nil"/>
              <w:left w:val="nil"/>
              <w:bottom w:val="single" w:sz="4" w:space="0" w:color="auto"/>
              <w:right w:val="single" w:sz="4" w:space="0" w:color="auto"/>
            </w:tcBorders>
            <w:shd w:val="clear" w:color="auto" w:fill="auto"/>
            <w:noWrap/>
            <w:vAlign w:val="center"/>
            <w:hideMark/>
          </w:tcPr>
          <w:p w14:paraId="017F4DCE"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49.70</w:t>
            </w:r>
          </w:p>
        </w:tc>
        <w:tc>
          <w:tcPr>
            <w:tcW w:w="311" w:type="pct"/>
            <w:tcBorders>
              <w:top w:val="nil"/>
              <w:left w:val="nil"/>
              <w:bottom w:val="single" w:sz="4" w:space="0" w:color="auto"/>
              <w:right w:val="single" w:sz="4" w:space="0" w:color="auto"/>
            </w:tcBorders>
            <w:shd w:val="clear" w:color="auto" w:fill="auto"/>
            <w:noWrap/>
            <w:vAlign w:val="center"/>
            <w:hideMark/>
          </w:tcPr>
          <w:p w14:paraId="0BD8980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307</w:t>
            </w:r>
          </w:p>
        </w:tc>
        <w:tc>
          <w:tcPr>
            <w:tcW w:w="1008" w:type="pct"/>
            <w:gridSpan w:val="2"/>
            <w:tcBorders>
              <w:top w:val="nil"/>
              <w:left w:val="nil"/>
              <w:bottom w:val="single" w:sz="4" w:space="0" w:color="auto"/>
              <w:right w:val="single" w:sz="4" w:space="0" w:color="auto"/>
            </w:tcBorders>
            <w:shd w:val="clear" w:color="auto" w:fill="auto"/>
            <w:noWrap/>
            <w:vAlign w:val="center"/>
            <w:hideMark/>
          </w:tcPr>
          <w:p w14:paraId="0F4DF7C1"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债务利息及费用支出</w:t>
            </w:r>
          </w:p>
        </w:tc>
        <w:tc>
          <w:tcPr>
            <w:tcW w:w="466" w:type="pct"/>
            <w:tcBorders>
              <w:top w:val="nil"/>
              <w:left w:val="nil"/>
              <w:bottom w:val="single" w:sz="4" w:space="0" w:color="auto"/>
              <w:right w:val="single" w:sz="4" w:space="0" w:color="auto"/>
            </w:tcBorders>
            <w:shd w:val="clear" w:color="auto" w:fill="auto"/>
            <w:noWrap/>
            <w:vAlign w:val="center"/>
            <w:hideMark/>
          </w:tcPr>
          <w:p w14:paraId="3D265B9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0394F2C9"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4537D008" w14:textId="77777777" w:rsidTr="004B1448">
        <w:trPr>
          <w:trHeight w:val="308"/>
        </w:trPr>
        <w:tc>
          <w:tcPr>
            <w:tcW w:w="388" w:type="pct"/>
            <w:tcBorders>
              <w:top w:val="nil"/>
              <w:left w:val="single" w:sz="4" w:space="0" w:color="auto"/>
              <w:bottom w:val="single" w:sz="4" w:space="0" w:color="auto"/>
              <w:right w:val="single" w:sz="4" w:space="0" w:color="auto"/>
            </w:tcBorders>
            <w:shd w:val="clear" w:color="auto" w:fill="auto"/>
            <w:noWrap/>
            <w:vAlign w:val="center"/>
            <w:hideMark/>
          </w:tcPr>
          <w:p w14:paraId="29ACC35A"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30101</w:t>
            </w:r>
          </w:p>
        </w:tc>
        <w:tc>
          <w:tcPr>
            <w:tcW w:w="621" w:type="pct"/>
            <w:tcBorders>
              <w:top w:val="nil"/>
              <w:left w:val="nil"/>
              <w:bottom w:val="single" w:sz="4" w:space="0" w:color="auto"/>
              <w:right w:val="single" w:sz="4" w:space="0" w:color="auto"/>
            </w:tcBorders>
            <w:shd w:val="clear" w:color="auto" w:fill="auto"/>
            <w:noWrap/>
            <w:vAlign w:val="center"/>
            <w:hideMark/>
          </w:tcPr>
          <w:p w14:paraId="63CF2B82" w14:textId="0D86EE80"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基本工资</w:t>
            </w:r>
          </w:p>
        </w:tc>
        <w:tc>
          <w:tcPr>
            <w:tcW w:w="544" w:type="pct"/>
            <w:tcBorders>
              <w:top w:val="nil"/>
              <w:left w:val="nil"/>
              <w:bottom w:val="single" w:sz="4" w:space="0" w:color="auto"/>
              <w:right w:val="single" w:sz="4" w:space="0" w:color="auto"/>
            </w:tcBorders>
            <w:shd w:val="clear" w:color="auto" w:fill="auto"/>
            <w:noWrap/>
            <w:vAlign w:val="center"/>
            <w:hideMark/>
          </w:tcPr>
          <w:p w14:paraId="1DC515F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115.82</w:t>
            </w:r>
          </w:p>
        </w:tc>
        <w:tc>
          <w:tcPr>
            <w:tcW w:w="465" w:type="pct"/>
            <w:tcBorders>
              <w:top w:val="nil"/>
              <w:left w:val="nil"/>
              <w:bottom w:val="single" w:sz="4" w:space="0" w:color="auto"/>
              <w:right w:val="single" w:sz="4" w:space="0" w:color="auto"/>
            </w:tcBorders>
            <w:shd w:val="clear" w:color="auto" w:fill="auto"/>
            <w:noWrap/>
            <w:vAlign w:val="center"/>
            <w:hideMark/>
          </w:tcPr>
          <w:p w14:paraId="2CE74765"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30201</w:t>
            </w:r>
          </w:p>
        </w:tc>
        <w:tc>
          <w:tcPr>
            <w:tcW w:w="621" w:type="pct"/>
            <w:tcBorders>
              <w:top w:val="nil"/>
              <w:left w:val="nil"/>
              <w:bottom w:val="single" w:sz="4" w:space="0" w:color="auto"/>
              <w:right w:val="single" w:sz="4" w:space="0" w:color="auto"/>
            </w:tcBorders>
            <w:shd w:val="clear" w:color="auto" w:fill="auto"/>
            <w:noWrap/>
            <w:vAlign w:val="center"/>
            <w:hideMark/>
          </w:tcPr>
          <w:p w14:paraId="3FAAB1CD" w14:textId="7EE29676"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办公费</w:t>
            </w:r>
          </w:p>
        </w:tc>
        <w:tc>
          <w:tcPr>
            <w:tcW w:w="447" w:type="pct"/>
            <w:tcBorders>
              <w:top w:val="nil"/>
              <w:left w:val="nil"/>
              <w:bottom w:val="single" w:sz="4" w:space="0" w:color="auto"/>
              <w:right w:val="single" w:sz="4" w:space="0" w:color="auto"/>
            </w:tcBorders>
            <w:shd w:val="clear" w:color="auto" w:fill="auto"/>
            <w:noWrap/>
            <w:vAlign w:val="center"/>
            <w:hideMark/>
          </w:tcPr>
          <w:p w14:paraId="1273E39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5.19</w:t>
            </w:r>
          </w:p>
        </w:tc>
        <w:tc>
          <w:tcPr>
            <w:tcW w:w="311" w:type="pct"/>
            <w:tcBorders>
              <w:top w:val="nil"/>
              <w:left w:val="nil"/>
              <w:bottom w:val="single" w:sz="4" w:space="0" w:color="auto"/>
              <w:right w:val="single" w:sz="4" w:space="0" w:color="auto"/>
            </w:tcBorders>
            <w:shd w:val="clear" w:color="auto" w:fill="auto"/>
            <w:noWrap/>
            <w:vAlign w:val="center"/>
            <w:hideMark/>
          </w:tcPr>
          <w:p w14:paraId="02EEAA5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30701</w:t>
            </w:r>
          </w:p>
        </w:tc>
        <w:tc>
          <w:tcPr>
            <w:tcW w:w="1008" w:type="pct"/>
            <w:gridSpan w:val="2"/>
            <w:tcBorders>
              <w:top w:val="nil"/>
              <w:left w:val="nil"/>
              <w:bottom w:val="single" w:sz="4" w:space="0" w:color="auto"/>
              <w:right w:val="single" w:sz="4" w:space="0" w:color="auto"/>
            </w:tcBorders>
            <w:shd w:val="clear" w:color="auto" w:fill="auto"/>
            <w:noWrap/>
            <w:vAlign w:val="center"/>
            <w:hideMark/>
          </w:tcPr>
          <w:p w14:paraId="190A8675" w14:textId="3AD7A6F8"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国内债务付息</w:t>
            </w:r>
          </w:p>
        </w:tc>
        <w:tc>
          <w:tcPr>
            <w:tcW w:w="466" w:type="pct"/>
            <w:tcBorders>
              <w:top w:val="nil"/>
              <w:left w:val="nil"/>
              <w:bottom w:val="single" w:sz="4" w:space="0" w:color="auto"/>
              <w:right w:val="single" w:sz="4" w:space="0" w:color="auto"/>
            </w:tcBorders>
            <w:shd w:val="clear" w:color="auto" w:fill="auto"/>
            <w:noWrap/>
            <w:vAlign w:val="center"/>
            <w:hideMark/>
          </w:tcPr>
          <w:p w14:paraId="43D4F3B9"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5B96DA0B"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395E4C73" w14:textId="77777777" w:rsidTr="004B1448">
        <w:trPr>
          <w:trHeight w:val="308"/>
        </w:trPr>
        <w:tc>
          <w:tcPr>
            <w:tcW w:w="388" w:type="pct"/>
            <w:tcBorders>
              <w:top w:val="nil"/>
              <w:left w:val="single" w:sz="4" w:space="0" w:color="auto"/>
              <w:bottom w:val="single" w:sz="4" w:space="0" w:color="auto"/>
              <w:right w:val="single" w:sz="4" w:space="0" w:color="auto"/>
            </w:tcBorders>
            <w:shd w:val="clear" w:color="auto" w:fill="auto"/>
            <w:noWrap/>
            <w:vAlign w:val="center"/>
            <w:hideMark/>
          </w:tcPr>
          <w:p w14:paraId="09349C4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30102</w:t>
            </w:r>
          </w:p>
        </w:tc>
        <w:tc>
          <w:tcPr>
            <w:tcW w:w="621" w:type="pct"/>
            <w:tcBorders>
              <w:top w:val="nil"/>
              <w:left w:val="nil"/>
              <w:bottom w:val="single" w:sz="4" w:space="0" w:color="auto"/>
              <w:right w:val="single" w:sz="4" w:space="0" w:color="auto"/>
            </w:tcBorders>
            <w:shd w:val="clear" w:color="auto" w:fill="auto"/>
            <w:noWrap/>
            <w:vAlign w:val="center"/>
            <w:hideMark/>
          </w:tcPr>
          <w:p w14:paraId="425CDDD6" w14:textId="313301DE"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津贴补贴</w:t>
            </w:r>
          </w:p>
        </w:tc>
        <w:tc>
          <w:tcPr>
            <w:tcW w:w="544" w:type="pct"/>
            <w:tcBorders>
              <w:top w:val="nil"/>
              <w:left w:val="nil"/>
              <w:bottom w:val="single" w:sz="4" w:space="0" w:color="auto"/>
              <w:right w:val="single" w:sz="4" w:space="0" w:color="auto"/>
            </w:tcBorders>
            <w:shd w:val="clear" w:color="auto" w:fill="auto"/>
            <w:noWrap/>
            <w:vAlign w:val="center"/>
            <w:hideMark/>
          </w:tcPr>
          <w:p w14:paraId="7FB7267E"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172.36</w:t>
            </w:r>
          </w:p>
        </w:tc>
        <w:tc>
          <w:tcPr>
            <w:tcW w:w="465" w:type="pct"/>
            <w:tcBorders>
              <w:top w:val="nil"/>
              <w:left w:val="nil"/>
              <w:bottom w:val="single" w:sz="4" w:space="0" w:color="auto"/>
              <w:right w:val="single" w:sz="4" w:space="0" w:color="auto"/>
            </w:tcBorders>
            <w:shd w:val="clear" w:color="auto" w:fill="auto"/>
            <w:noWrap/>
            <w:vAlign w:val="center"/>
            <w:hideMark/>
          </w:tcPr>
          <w:p w14:paraId="304CA21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30202</w:t>
            </w:r>
          </w:p>
        </w:tc>
        <w:tc>
          <w:tcPr>
            <w:tcW w:w="621" w:type="pct"/>
            <w:tcBorders>
              <w:top w:val="nil"/>
              <w:left w:val="nil"/>
              <w:bottom w:val="single" w:sz="4" w:space="0" w:color="auto"/>
              <w:right w:val="single" w:sz="4" w:space="0" w:color="auto"/>
            </w:tcBorders>
            <w:shd w:val="clear" w:color="auto" w:fill="auto"/>
            <w:noWrap/>
            <w:vAlign w:val="center"/>
            <w:hideMark/>
          </w:tcPr>
          <w:p w14:paraId="06F41392" w14:textId="53371B7E"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印刷费</w:t>
            </w:r>
          </w:p>
        </w:tc>
        <w:tc>
          <w:tcPr>
            <w:tcW w:w="447" w:type="pct"/>
            <w:tcBorders>
              <w:top w:val="nil"/>
              <w:left w:val="nil"/>
              <w:bottom w:val="single" w:sz="4" w:space="0" w:color="auto"/>
              <w:right w:val="single" w:sz="4" w:space="0" w:color="auto"/>
            </w:tcBorders>
            <w:shd w:val="clear" w:color="auto" w:fill="auto"/>
            <w:noWrap/>
            <w:vAlign w:val="center"/>
            <w:hideMark/>
          </w:tcPr>
          <w:p w14:paraId="5C9F8421"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0.25</w:t>
            </w:r>
          </w:p>
        </w:tc>
        <w:tc>
          <w:tcPr>
            <w:tcW w:w="311" w:type="pct"/>
            <w:tcBorders>
              <w:top w:val="nil"/>
              <w:left w:val="nil"/>
              <w:bottom w:val="single" w:sz="4" w:space="0" w:color="auto"/>
              <w:right w:val="single" w:sz="4" w:space="0" w:color="auto"/>
            </w:tcBorders>
            <w:shd w:val="clear" w:color="auto" w:fill="auto"/>
            <w:noWrap/>
            <w:vAlign w:val="center"/>
            <w:hideMark/>
          </w:tcPr>
          <w:p w14:paraId="6E9CD9C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30702</w:t>
            </w:r>
          </w:p>
        </w:tc>
        <w:tc>
          <w:tcPr>
            <w:tcW w:w="1008" w:type="pct"/>
            <w:gridSpan w:val="2"/>
            <w:tcBorders>
              <w:top w:val="nil"/>
              <w:left w:val="nil"/>
              <w:bottom w:val="single" w:sz="4" w:space="0" w:color="auto"/>
              <w:right w:val="single" w:sz="4" w:space="0" w:color="auto"/>
            </w:tcBorders>
            <w:shd w:val="clear" w:color="auto" w:fill="auto"/>
            <w:noWrap/>
            <w:vAlign w:val="center"/>
            <w:hideMark/>
          </w:tcPr>
          <w:p w14:paraId="125A8CF2" w14:textId="7E2D3B73"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国外债务付息</w:t>
            </w:r>
          </w:p>
        </w:tc>
        <w:tc>
          <w:tcPr>
            <w:tcW w:w="466" w:type="pct"/>
            <w:tcBorders>
              <w:top w:val="nil"/>
              <w:left w:val="nil"/>
              <w:bottom w:val="single" w:sz="4" w:space="0" w:color="auto"/>
              <w:right w:val="single" w:sz="4" w:space="0" w:color="auto"/>
            </w:tcBorders>
            <w:shd w:val="clear" w:color="auto" w:fill="auto"/>
            <w:noWrap/>
            <w:vAlign w:val="center"/>
            <w:hideMark/>
          </w:tcPr>
          <w:p w14:paraId="36DDCC7F"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75FB00E5"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715EA803" w14:textId="77777777" w:rsidTr="004B1448">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A7A9F9"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30103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309943" w14:textId="16F63EA9"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奖金</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74771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25.06</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092F02"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5D130E" w14:textId="5C72B9C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咨询费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B0C3D2"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5530E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429B36"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资本性支出</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49396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7B2C6654"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1DCBC0C2" w14:textId="77777777" w:rsidTr="004B1448">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576072E6"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30106</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2A24CC7B" w14:textId="5FCBD253"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伙食补助费</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60C545E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0B168F4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30204</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7B823ACD" w14:textId="1E528C12"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手续费</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4E16BF49"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59B5344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31001</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17A26833" w14:textId="0D7F4D75"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房屋建筑物购建</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4C84240C"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0467D10E"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403E601A"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2CAE8E92"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30107</w:t>
            </w:r>
          </w:p>
        </w:tc>
        <w:tc>
          <w:tcPr>
            <w:tcW w:w="621" w:type="pct"/>
            <w:tcBorders>
              <w:top w:val="nil"/>
              <w:left w:val="nil"/>
              <w:bottom w:val="single" w:sz="4" w:space="0" w:color="000000"/>
              <w:right w:val="single" w:sz="4" w:space="0" w:color="000000"/>
            </w:tcBorders>
            <w:shd w:val="clear" w:color="auto" w:fill="auto"/>
            <w:noWrap/>
            <w:vAlign w:val="center"/>
            <w:hideMark/>
          </w:tcPr>
          <w:p w14:paraId="3FA04471" w14:textId="08042FFA"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绩效工资</w:t>
            </w:r>
          </w:p>
        </w:tc>
        <w:tc>
          <w:tcPr>
            <w:tcW w:w="544" w:type="pct"/>
            <w:tcBorders>
              <w:top w:val="nil"/>
              <w:left w:val="nil"/>
              <w:bottom w:val="single" w:sz="4" w:space="0" w:color="000000"/>
              <w:right w:val="single" w:sz="4" w:space="0" w:color="000000"/>
            </w:tcBorders>
            <w:shd w:val="clear" w:color="auto" w:fill="auto"/>
            <w:noWrap/>
            <w:vAlign w:val="center"/>
            <w:hideMark/>
          </w:tcPr>
          <w:p w14:paraId="026E6EE2"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61A080AF"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30205</w:t>
            </w:r>
          </w:p>
        </w:tc>
        <w:tc>
          <w:tcPr>
            <w:tcW w:w="621" w:type="pct"/>
            <w:tcBorders>
              <w:top w:val="nil"/>
              <w:left w:val="nil"/>
              <w:bottom w:val="single" w:sz="4" w:space="0" w:color="000000"/>
              <w:right w:val="single" w:sz="4" w:space="0" w:color="000000"/>
            </w:tcBorders>
            <w:shd w:val="clear" w:color="auto" w:fill="auto"/>
            <w:noWrap/>
            <w:vAlign w:val="center"/>
            <w:hideMark/>
          </w:tcPr>
          <w:p w14:paraId="65759656" w14:textId="6DFAF95B"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水费</w:t>
            </w:r>
          </w:p>
        </w:tc>
        <w:tc>
          <w:tcPr>
            <w:tcW w:w="447" w:type="pct"/>
            <w:tcBorders>
              <w:top w:val="nil"/>
              <w:left w:val="nil"/>
              <w:bottom w:val="single" w:sz="4" w:space="0" w:color="000000"/>
              <w:right w:val="single" w:sz="4" w:space="0" w:color="000000"/>
            </w:tcBorders>
            <w:shd w:val="clear" w:color="auto" w:fill="auto"/>
            <w:noWrap/>
            <w:vAlign w:val="center"/>
            <w:hideMark/>
          </w:tcPr>
          <w:p w14:paraId="6B154D23"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2B3D2723"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31002</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64132116" w14:textId="6EB43D79"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办公设备购置</w:t>
            </w:r>
          </w:p>
        </w:tc>
        <w:tc>
          <w:tcPr>
            <w:tcW w:w="466" w:type="pct"/>
            <w:tcBorders>
              <w:top w:val="nil"/>
              <w:left w:val="nil"/>
              <w:bottom w:val="single" w:sz="4" w:space="0" w:color="000000"/>
              <w:right w:val="single" w:sz="4" w:space="0" w:color="000000"/>
            </w:tcBorders>
            <w:shd w:val="clear" w:color="auto" w:fill="auto"/>
            <w:noWrap/>
            <w:vAlign w:val="center"/>
            <w:hideMark/>
          </w:tcPr>
          <w:p w14:paraId="4CE92BBF"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284027AA"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5C1EE256"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33F999E4"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30108</w:t>
            </w:r>
          </w:p>
        </w:tc>
        <w:tc>
          <w:tcPr>
            <w:tcW w:w="621" w:type="pct"/>
            <w:tcBorders>
              <w:top w:val="nil"/>
              <w:left w:val="nil"/>
              <w:bottom w:val="single" w:sz="4" w:space="0" w:color="000000"/>
              <w:right w:val="single" w:sz="4" w:space="0" w:color="000000"/>
            </w:tcBorders>
            <w:shd w:val="clear" w:color="auto" w:fill="auto"/>
            <w:noWrap/>
            <w:vAlign w:val="center"/>
            <w:hideMark/>
          </w:tcPr>
          <w:p w14:paraId="09918E82" w14:textId="7F3F31E1"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机关事业单位基本养老保险缴费</w:t>
            </w:r>
          </w:p>
        </w:tc>
        <w:tc>
          <w:tcPr>
            <w:tcW w:w="544" w:type="pct"/>
            <w:tcBorders>
              <w:top w:val="nil"/>
              <w:left w:val="nil"/>
              <w:bottom w:val="single" w:sz="4" w:space="0" w:color="000000"/>
              <w:right w:val="single" w:sz="4" w:space="0" w:color="000000"/>
            </w:tcBorders>
            <w:shd w:val="clear" w:color="auto" w:fill="auto"/>
            <w:noWrap/>
            <w:vAlign w:val="center"/>
            <w:hideMark/>
          </w:tcPr>
          <w:p w14:paraId="3014BA1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35.92</w:t>
            </w:r>
          </w:p>
        </w:tc>
        <w:tc>
          <w:tcPr>
            <w:tcW w:w="465" w:type="pct"/>
            <w:tcBorders>
              <w:top w:val="nil"/>
              <w:left w:val="nil"/>
              <w:bottom w:val="single" w:sz="4" w:space="0" w:color="000000"/>
              <w:right w:val="single" w:sz="4" w:space="0" w:color="000000"/>
            </w:tcBorders>
            <w:shd w:val="clear" w:color="auto" w:fill="auto"/>
            <w:noWrap/>
            <w:vAlign w:val="center"/>
            <w:hideMark/>
          </w:tcPr>
          <w:p w14:paraId="2632D16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30206</w:t>
            </w:r>
          </w:p>
        </w:tc>
        <w:tc>
          <w:tcPr>
            <w:tcW w:w="621" w:type="pct"/>
            <w:tcBorders>
              <w:top w:val="nil"/>
              <w:left w:val="nil"/>
              <w:bottom w:val="single" w:sz="4" w:space="0" w:color="000000"/>
              <w:right w:val="single" w:sz="4" w:space="0" w:color="000000"/>
            </w:tcBorders>
            <w:shd w:val="clear" w:color="auto" w:fill="auto"/>
            <w:noWrap/>
            <w:vAlign w:val="center"/>
            <w:hideMark/>
          </w:tcPr>
          <w:p w14:paraId="069925BB" w14:textId="4E522821"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电费</w:t>
            </w:r>
          </w:p>
        </w:tc>
        <w:tc>
          <w:tcPr>
            <w:tcW w:w="447" w:type="pct"/>
            <w:tcBorders>
              <w:top w:val="nil"/>
              <w:left w:val="nil"/>
              <w:bottom w:val="single" w:sz="4" w:space="0" w:color="000000"/>
              <w:right w:val="single" w:sz="4" w:space="0" w:color="000000"/>
            </w:tcBorders>
            <w:shd w:val="clear" w:color="auto" w:fill="auto"/>
            <w:noWrap/>
            <w:vAlign w:val="center"/>
            <w:hideMark/>
          </w:tcPr>
          <w:p w14:paraId="3C493653"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5FB5DB4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31003</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5EA922EE" w14:textId="14BBCD0E"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专用设备购置</w:t>
            </w:r>
          </w:p>
        </w:tc>
        <w:tc>
          <w:tcPr>
            <w:tcW w:w="466" w:type="pct"/>
            <w:tcBorders>
              <w:top w:val="nil"/>
              <w:left w:val="nil"/>
              <w:bottom w:val="single" w:sz="4" w:space="0" w:color="000000"/>
              <w:right w:val="single" w:sz="4" w:space="0" w:color="000000"/>
            </w:tcBorders>
            <w:shd w:val="clear" w:color="auto" w:fill="auto"/>
            <w:noWrap/>
            <w:vAlign w:val="center"/>
            <w:hideMark/>
          </w:tcPr>
          <w:p w14:paraId="19ADE7E5"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3FA5F117"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5ED70E5B"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27DDD50F"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30109</w:t>
            </w:r>
          </w:p>
        </w:tc>
        <w:tc>
          <w:tcPr>
            <w:tcW w:w="621" w:type="pct"/>
            <w:tcBorders>
              <w:top w:val="nil"/>
              <w:left w:val="nil"/>
              <w:bottom w:val="single" w:sz="4" w:space="0" w:color="000000"/>
              <w:right w:val="single" w:sz="4" w:space="0" w:color="000000"/>
            </w:tcBorders>
            <w:shd w:val="clear" w:color="auto" w:fill="auto"/>
            <w:noWrap/>
            <w:vAlign w:val="center"/>
            <w:hideMark/>
          </w:tcPr>
          <w:p w14:paraId="044375C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职业年金缴费</w:t>
            </w:r>
          </w:p>
        </w:tc>
        <w:tc>
          <w:tcPr>
            <w:tcW w:w="544" w:type="pct"/>
            <w:tcBorders>
              <w:top w:val="nil"/>
              <w:left w:val="nil"/>
              <w:bottom w:val="single" w:sz="4" w:space="0" w:color="000000"/>
              <w:right w:val="single" w:sz="4" w:space="0" w:color="000000"/>
            </w:tcBorders>
            <w:shd w:val="clear" w:color="auto" w:fill="auto"/>
            <w:noWrap/>
            <w:vAlign w:val="center"/>
            <w:hideMark/>
          </w:tcPr>
          <w:p w14:paraId="2B0AC251"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56CD6189"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30207</w:t>
            </w:r>
          </w:p>
        </w:tc>
        <w:tc>
          <w:tcPr>
            <w:tcW w:w="621" w:type="pct"/>
            <w:tcBorders>
              <w:top w:val="nil"/>
              <w:left w:val="nil"/>
              <w:bottom w:val="single" w:sz="4" w:space="0" w:color="000000"/>
              <w:right w:val="single" w:sz="4" w:space="0" w:color="000000"/>
            </w:tcBorders>
            <w:shd w:val="clear" w:color="auto" w:fill="auto"/>
            <w:noWrap/>
            <w:vAlign w:val="center"/>
            <w:hideMark/>
          </w:tcPr>
          <w:p w14:paraId="2023A2E2" w14:textId="1469CB32"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邮电费</w:t>
            </w:r>
          </w:p>
        </w:tc>
        <w:tc>
          <w:tcPr>
            <w:tcW w:w="447" w:type="pct"/>
            <w:tcBorders>
              <w:top w:val="nil"/>
              <w:left w:val="nil"/>
              <w:bottom w:val="single" w:sz="4" w:space="0" w:color="000000"/>
              <w:right w:val="single" w:sz="4" w:space="0" w:color="000000"/>
            </w:tcBorders>
            <w:shd w:val="clear" w:color="auto" w:fill="auto"/>
            <w:noWrap/>
            <w:vAlign w:val="center"/>
            <w:hideMark/>
          </w:tcPr>
          <w:p w14:paraId="122C70F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15.75</w:t>
            </w:r>
          </w:p>
        </w:tc>
        <w:tc>
          <w:tcPr>
            <w:tcW w:w="311" w:type="pct"/>
            <w:tcBorders>
              <w:top w:val="nil"/>
              <w:left w:val="nil"/>
              <w:bottom w:val="single" w:sz="4" w:space="0" w:color="000000"/>
              <w:right w:val="single" w:sz="4" w:space="0" w:color="000000"/>
            </w:tcBorders>
            <w:shd w:val="clear" w:color="auto" w:fill="auto"/>
            <w:noWrap/>
            <w:vAlign w:val="center"/>
            <w:hideMark/>
          </w:tcPr>
          <w:p w14:paraId="4DF6D52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31005</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115B1035" w14:textId="037A8CC6"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基础设施建设</w:t>
            </w:r>
          </w:p>
        </w:tc>
        <w:tc>
          <w:tcPr>
            <w:tcW w:w="466" w:type="pct"/>
            <w:tcBorders>
              <w:top w:val="nil"/>
              <w:left w:val="nil"/>
              <w:bottom w:val="single" w:sz="4" w:space="0" w:color="000000"/>
              <w:right w:val="single" w:sz="4" w:space="0" w:color="000000"/>
            </w:tcBorders>
            <w:shd w:val="clear" w:color="auto" w:fill="auto"/>
            <w:noWrap/>
            <w:vAlign w:val="center"/>
            <w:hideMark/>
          </w:tcPr>
          <w:p w14:paraId="6D89841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4F9D4118"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4FB090BD"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7B4EB4B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30110</w:t>
            </w:r>
          </w:p>
        </w:tc>
        <w:tc>
          <w:tcPr>
            <w:tcW w:w="621" w:type="pct"/>
            <w:tcBorders>
              <w:top w:val="nil"/>
              <w:left w:val="nil"/>
              <w:bottom w:val="single" w:sz="4" w:space="0" w:color="000000"/>
              <w:right w:val="single" w:sz="4" w:space="0" w:color="000000"/>
            </w:tcBorders>
            <w:shd w:val="clear" w:color="auto" w:fill="auto"/>
            <w:noWrap/>
            <w:vAlign w:val="center"/>
            <w:hideMark/>
          </w:tcPr>
          <w:p w14:paraId="1576B8E7"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职工基本医疗保险缴费</w:t>
            </w:r>
          </w:p>
        </w:tc>
        <w:tc>
          <w:tcPr>
            <w:tcW w:w="544" w:type="pct"/>
            <w:tcBorders>
              <w:top w:val="nil"/>
              <w:left w:val="nil"/>
              <w:bottom w:val="single" w:sz="4" w:space="0" w:color="000000"/>
              <w:right w:val="single" w:sz="4" w:space="0" w:color="000000"/>
            </w:tcBorders>
            <w:shd w:val="clear" w:color="auto" w:fill="auto"/>
            <w:noWrap/>
            <w:vAlign w:val="center"/>
            <w:hideMark/>
          </w:tcPr>
          <w:p w14:paraId="06A03E3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19.02</w:t>
            </w:r>
          </w:p>
        </w:tc>
        <w:tc>
          <w:tcPr>
            <w:tcW w:w="465" w:type="pct"/>
            <w:tcBorders>
              <w:top w:val="nil"/>
              <w:left w:val="nil"/>
              <w:bottom w:val="single" w:sz="4" w:space="0" w:color="000000"/>
              <w:right w:val="single" w:sz="4" w:space="0" w:color="000000"/>
            </w:tcBorders>
            <w:shd w:val="clear" w:color="auto" w:fill="auto"/>
            <w:noWrap/>
            <w:vAlign w:val="center"/>
            <w:hideMark/>
          </w:tcPr>
          <w:p w14:paraId="4C7FF569"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30208</w:t>
            </w:r>
          </w:p>
        </w:tc>
        <w:tc>
          <w:tcPr>
            <w:tcW w:w="621" w:type="pct"/>
            <w:tcBorders>
              <w:top w:val="nil"/>
              <w:left w:val="nil"/>
              <w:bottom w:val="single" w:sz="4" w:space="0" w:color="000000"/>
              <w:right w:val="single" w:sz="4" w:space="0" w:color="000000"/>
            </w:tcBorders>
            <w:shd w:val="clear" w:color="auto" w:fill="auto"/>
            <w:noWrap/>
            <w:vAlign w:val="center"/>
            <w:hideMark/>
          </w:tcPr>
          <w:p w14:paraId="63F69BC7" w14:textId="0B4B4BB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取暖费</w:t>
            </w:r>
          </w:p>
        </w:tc>
        <w:tc>
          <w:tcPr>
            <w:tcW w:w="447" w:type="pct"/>
            <w:tcBorders>
              <w:top w:val="nil"/>
              <w:left w:val="nil"/>
              <w:bottom w:val="single" w:sz="4" w:space="0" w:color="000000"/>
              <w:right w:val="single" w:sz="4" w:space="0" w:color="000000"/>
            </w:tcBorders>
            <w:shd w:val="clear" w:color="auto" w:fill="auto"/>
            <w:noWrap/>
            <w:vAlign w:val="center"/>
            <w:hideMark/>
          </w:tcPr>
          <w:p w14:paraId="06C30AF2"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03879DB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31006</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04BB1B81" w14:textId="6951D76E"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大型修缮</w:t>
            </w:r>
          </w:p>
        </w:tc>
        <w:tc>
          <w:tcPr>
            <w:tcW w:w="466" w:type="pct"/>
            <w:tcBorders>
              <w:top w:val="nil"/>
              <w:left w:val="nil"/>
              <w:bottom w:val="single" w:sz="4" w:space="0" w:color="000000"/>
              <w:right w:val="single" w:sz="4" w:space="0" w:color="000000"/>
            </w:tcBorders>
            <w:shd w:val="clear" w:color="auto" w:fill="auto"/>
            <w:noWrap/>
            <w:vAlign w:val="center"/>
            <w:hideMark/>
          </w:tcPr>
          <w:p w14:paraId="191ACE0D"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345F8651"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75AA9F14"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43AD8F28"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30111</w:t>
            </w:r>
          </w:p>
        </w:tc>
        <w:tc>
          <w:tcPr>
            <w:tcW w:w="621" w:type="pct"/>
            <w:tcBorders>
              <w:top w:val="nil"/>
              <w:left w:val="nil"/>
              <w:bottom w:val="single" w:sz="4" w:space="0" w:color="000000"/>
              <w:right w:val="single" w:sz="4" w:space="0" w:color="000000"/>
            </w:tcBorders>
            <w:shd w:val="clear" w:color="auto" w:fill="auto"/>
            <w:noWrap/>
            <w:vAlign w:val="center"/>
            <w:hideMark/>
          </w:tcPr>
          <w:p w14:paraId="7459CBF8" w14:textId="35106B4B"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公务员医疗补助缴费</w:t>
            </w:r>
          </w:p>
        </w:tc>
        <w:tc>
          <w:tcPr>
            <w:tcW w:w="544" w:type="pct"/>
            <w:tcBorders>
              <w:top w:val="nil"/>
              <w:left w:val="nil"/>
              <w:bottom w:val="single" w:sz="4" w:space="0" w:color="000000"/>
              <w:right w:val="single" w:sz="4" w:space="0" w:color="000000"/>
            </w:tcBorders>
            <w:shd w:val="clear" w:color="auto" w:fill="auto"/>
            <w:noWrap/>
            <w:vAlign w:val="center"/>
            <w:hideMark/>
          </w:tcPr>
          <w:p w14:paraId="33F2CC2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14.72</w:t>
            </w:r>
          </w:p>
        </w:tc>
        <w:tc>
          <w:tcPr>
            <w:tcW w:w="465" w:type="pct"/>
            <w:tcBorders>
              <w:top w:val="nil"/>
              <w:left w:val="nil"/>
              <w:bottom w:val="single" w:sz="4" w:space="0" w:color="000000"/>
              <w:right w:val="single" w:sz="4" w:space="0" w:color="000000"/>
            </w:tcBorders>
            <w:shd w:val="clear" w:color="auto" w:fill="auto"/>
            <w:noWrap/>
            <w:vAlign w:val="center"/>
            <w:hideMark/>
          </w:tcPr>
          <w:p w14:paraId="048EACB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30209</w:t>
            </w:r>
          </w:p>
        </w:tc>
        <w:tc>
          <w:tcPr>
            <w:tcW w:w="621" w:type="pct"/>
            <w:tcBorders>
              <w:top w:val="nil"/>
              <w:left w:val="nil"/>
              <w:bottom w:val="single" w:sz="4" w:space="0" w:color="000000"/>
              <w:right w:val="single" w:sz="4" w:space="0" w:color="000000"/>
            </w:tcBorders>
            <w:shd w:val="clear" w:color="auto" w:fill="auto"/>
            <w:noWrap/>
            <w:vAlign w:val="center"/>
            <w:hideMark/>
          </w:tcPr>
          <w:p w14:paraId="7085ADD1" w14:textId="7C429FE3"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物业管理费</w:t>
            </w:r>
          </w:p>
        </w:tc>
        <w:tc>
          <w:tcPr>
            <w:tcW w:w="447" w:type="pct"/>
            <w:tcBorders>
              <w:top w:val="nil"/>
              <w:left w:val="nil"/>
              <w:bottom w:val="single" w:sz="4" w:space="0" w:color="000000"/>
              <w:right w:val="single" w:sz="4" w:space="0" w:color="000000"/>
            </w:tcBorders>
            <w:shd w:val="clear" w:color="auto" w:fill="auto"/>
            <w:noWrap/>
            <w:vAlign w:val="center"/>
            <w:hideMark/>
          </w:tcPr>
          <w:p w14:paraId="536A1EFD"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2933B7B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31007</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401AA45E" w14:textId="579EC0E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信息网络及软件购置更新</w:t>
            </w:r>
          </w:p>
        </w:tc>
        <w:tc>
          <w:tcPr>
            <w:tcW w:w="466" w:type="pct"/>
            <w:tcBorders>
              <w:top w:val="nil"/>
              <w:left w:val="nil"/>
              <w:bottom w:val="single" w:sz="4" w:space="0" w:color="000000"/>
              <w:right w:val="single" w:sz="4" w:space="0" w:color="000000"/>
            </w:tcBorders>
            <w:shd w:val="clear" w:color="auto" w:fill="auto"/>
            <w:noWrap/>
            <w:vAlign w:val="center"/>
            <w:hideMark/>
          </w:tcPr>
          <w:p w14:paraId="59208449"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4F7FD210"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0064063B" w14:textId="77777777" w:rsidTr="004B1448">
        <w:trPr>
          <w:trHeight w:val="308"/>
        </w:trPr>
        <w:tc>
          <w:tcPr>
            <w:tcW w:w="388" w:type="pct"/>
            <w:tcBorders>
              <w:top w:val="nil"/>
              <w:left w:val="single" w:sz="4" w:space="0" w:color="000000"/>
              <w:bottom w:val="single" w:sz="4" w:space="0" w:color="auto"/>
              <w:right w:val="single" w:sz="4" w:space="0" w:color="000000"/>
            </w:tcBorders>
            <w:shd w:val="clear" w:color="auto" w:fill="auto"/>
            <w:noWrap/>
            <w:vAlign w:val="center"/>
            <w:hideMark/>
          </w:tcPr>
          <w:p w14:paraId="2DA5B85B"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30112</w:t>
            </w:r>
          </w:p>
        </w:tc>
        <w:tc>
          <w:tcPr>
            <w:tcW w:w="621" w:type="pct"/>
            <w:tcBorders>
              <w:top w:val="nil"/>
              <w:left w:val="nil"/>
              <w:bottom w:val="single" w:sz="4" w:space="0" w:color="auto"/>
              <w:right w:val="single" w:sz="4" w:space="0" w:color="000000"/>
            </w:tcBorders>
            <w:shd w:val="clear" w:color="auto" w:fill="auto"/>
            <w:noWrap/>
            <w:vAlign w:val="center"/>
            <w:hideMark/>
          </w:tcPr>
          <w:p w14:paraId="499E38B9" w14:textId="21E45546"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其他社会保障缴费</w:t>
            </w:r>
          </w:p>
        </w:tc>
        <w:tc>
          <w:tcPr>
            <w:tcW w:w="544" w:type="pct"/>
            <w:tcBorders>
              <w:top w:val="nil"/>
              <w:left w:val="nil"/>
              <w:bottom w:val="single" w:sz="4" w:space="0" w:color="auto"/>
              <w:right w:val="single" w:sz="4" w:space="0" w:color="000000"/>
            </w:tcBorders>
            <w:shd w:val="clear" w:color="auto" w:fill="auto"/>
            <w:noWrap/>
            <w:vAlign w:val="center"/>
            <w:hideMark/>
          </w:tcPr>
          <w:p w14:paraId="55F2FDD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15.81</w:t>
            </w:r>
          </w:p>
        </w:tc>
        <w:tc>
          <w:tcPr>
            <w:tcW w:w="465" w:type="pct"/>
            <w:tcBorders>
              <w:top w:val="nil"/>
              <w:left w:val="nil"/>
              <w:bottom w:val="single" w:sz="4" w:space="0" w:color="auto"/>
              <w:right w:val="single" w:sz="4" w:space="0" w:color="000000"/>
            </w:tcBorders>
            <w:shd w:val="clear" w:color="auto" w:fill="auto"/>
            <w:noWrap/>
            <w:vAlign w:val="center"/>
            <w:hideMark/>
          </w:tcPr>
          <w:p w14:paraId="66017C92"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30211</w:t>
            </w:r>
          </w:p>
        </w:tc>
        <w:tc>
          <w:tcPr>
            <w:tcW w:w="621" w:type="pct"/>
            <w:tcBorders>
              <w:top w:val="nil"/>
              <w:left w:val="nil"/>
              <w:bottom w:val="single" w:sz="4" w:space="0" w:color="auto"/>
              <w:right w:val="single" w:sz="4" w:space="0" w:color="000000"/>
            </w:tcBorders>
            <w:shd w:val="clear" w:color="auto" w:fill="auto"/>
            <w:noWrap/>
            <w:vAlign w:val="center"/>
            <w:hideMark/>
          </w:tcPr>
          <w:p w14:paraId="6214C7DA" w14:textId="577911C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差旅费</w:t>
            </w:r>
          </w:p>
        </w:tc>
        <w:tc>
          <w:tcPr>
            <w:tcW w:w="447" w:type="pct"/>
            <w:tcBorders>
              <w:top w:val="nil"/>
              <w:left w:val="nil"/>
              <w:bottom w:val="single" w:sz="4" w:space="0" w:color="auto"/>
              <w:right w:val="single" w:sz="4" w:space="0" w:color="000000"/>
            </w:tcBorders>
            <w:shd w:val="clear" w:color="auto" w:fill="auto"/>
            <w:noWrap/>
            <w:vAlign w:val="center"/>
            <w:hideMark/>
          </w:tcPr>
          <w:p w14:paraId="5243D5B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2.96</w:t>
            </w:r>
          </w:p>
        </w:tc>
        <w:tc>
          <w:tcPr>
            <w:tcW w:w="311" w:type="pct"/>
            <w:tcBorders>
              <w:top w:val="nil"/>
              <w:left w:val="nil"/>
              <w:bottom w:val="single" w:sz="4" w:space="0" w:color="auto"/>
              <w:right w:val="single" w:sz="4" w:space="0" w:color="000000"/>
            </w:tcBorders>
            <w:shd w:val="clear" w:color="auto" w:fill="auto"/>
            <w:noWrap/>
            <w:vAlign w:val="center"/>
            <w:hideMark/>
          </w:tcPr>
          <w:p w14:paraId="0F6B311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31008</w:t>
            </w:r>
          </w:p>
        </w:tc>
        <w:tc>
          <w:tcPr>
            <w:tcW w:w="1008" w:type="pct"/>
            <w:gridSpan w:val="2"/>
            <w:tcBorders>
              <w:top w:val="nil"/>
              <w:left w:val="nil"/>
              <w:bottom w:val="single" w:sz="4" w:space="0" w:color="auto"/>
              <w:right w:val="single" w:sz="4" w:space="0" w:color="000000"/>
            </w:tcBorders>
            <w:shd w:val="clear" w:color="auto" w:fill="auto"/>
            <w:noWrap/>
            <w:vAlign w:val="center"/>
            <w:hideMark/>
          </w:tcPr>
          <w:p w14:paraId="1E47F8A2"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物资储备</w:t>
            </w:r>
          </w:p>
        </w:tc>
        <w:tc>
          <w:tcPr>
            <w:tcW w:w="466" w:type="pct"/>
            <w:tcBorders>
              <w:top w:val="nil"/>
              <w:left w:val="nil"/>
              <w:bottom w:val="single" w:sz="4" w:space="0" w:color="auto"/>
              <w:right w:val="single" w:sz="4" w:space="0" w:color="000000"/>
            </w:tcBorders>
            <w:shd w:val="clear" w:color="auto" w:fill="auto"/>
            <w:noWrap/>
            <w:vAlign w:val="center"/>
            <w:hideMark/>
          </w:tcPr>
          <w:p w14:paraId="4A1A233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67C4B516"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EA73B5" w:rsidRPr="004B1448" w14:paraId="76FDFBEC" w14:textId="77777777" w:rsidTr="004B1448">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4FB4D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30113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DA5B4D" w14:textId="5F7C01B6"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住房公积金</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ED7917"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31.76</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4B246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30212</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C11E80" w14:textId="2F625B2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因公出国（境）费用</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BBD11D"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5243B6"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31009</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FC98D3"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土地补偿</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7FAC4B"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4C01AAB0"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EA73B5" w:rsidRPr="004B1448" w14:paraId="3E9DBF1B" w14:textId="77777777" w:rsidTr="004B1448">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B692B6"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3011</w:t>
            </w:r>
            <w:r w:rsidRPr="004B1448">
              <w:rPr>
                <w:rFonts w:ascii="宋体" w:eastAsia="宋体" w:hAnsi="宋体" w:cs="Arial" w:hint="eastAsia"/>
                <w:color w:val="000000"/>
                <w:kern w:val="0"/>
                <w:sz w:val="22"/>
              </w:rPr>
              <w:lastRenderedPageBreak/>
              <w:t>4</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26FAE6" w14:textId="684EFB8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lastRenderedPageBreak/>
              <w:t>医疗费</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743EE4"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9D9BE8"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72B61F" w14:textId="0F30995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维修（护）</w:t>
            </w:r>
            <w:r w:rsidRPr="004B1448">
              <w:rPr>
                <w:rFonts w:ascii="宋体" w:eastAsia="宋体" w:hAnsi="宋体" w:cs="Arial" w:hint="eastAsia"/>
                <w:color w:val="000000"/>
                <w:kern w:val="0"/>
                <w:sz w:val="22"/>
              </w:rPr>
              <w:lastRenderedPageBreak/>
              <w:t>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C1AEDB"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lastRenderedPageBreak/>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5E0178"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w:t>
            </w:r>
            <w:r w:rsidRPr="004B1448">
              <w:rPr>
                <w:rFonts w:ascii="宋体" w:eastAsia="宋体" w:hAnsi="宋体" w:cs="Arial" w:hint="eastAsia"/>
                <w:color w:val="000000"/>
                <w:kern w:val="0"/>
                <w:sz w:val="22"/>
              </w:rPr>
              <w:lastRenderedPageBreak/>
              <w:t>10</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6B2073"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lastRenderedPageBreak/>
              <w:t xml:space="preserve">  安置补助</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C8BD08"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0508D345"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65F42C24" w14:textId="77777777" w:rsidTr="004B1448">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44B93BC3"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30199</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11367039" w14:textId="4BC5FC28"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其他工资福利支出</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707C0003"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601973F7"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30214</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4B82B4C1" w14:textId="5F019DC4"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租赁费</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705D2AC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413EE5E4"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31011</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25062E53" w14:textId="6CC4EA52"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地上附着物和青苗补偿</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792BFF77"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27F465DA"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5E6BCFC5"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34E5A03"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w:t>
            </w:r>
          </w:p>
        </w:tc>
        <w:tc>
          <w:tcPr>
            <w:tcW w:w="621" w:type="pct"/>
            <w:tcBorders>
              <w:top w:val="nil"/>
              <w:left w:val="nil"/>
              <w:bottom w:val="single" w:sz="4" w:space="0" w:color="000000"/>
              <w:right w:val="single" w:sz="4" w:space="0" w:color="000000"/>
            </w:tcBorders>
            <w:shd w:val="clear" w:color="auto" w:fill="auto"/>
            <w:noWrap/>
            <w:vAlign w:val="center"/>
            <w:hideMark/>
          </w:tcPr>
          <w:p w14:paraId="4FE0055F"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对个人和家庭的补助</w:t>
            </w:r>
          </w:p>
        </w:tc>
        <w:tc>
          <w:tcPr>
            <w:tcW w:w="544" w:type="pct"/>
            <w:tcBorders>
              <w:top w:val="nil"/>
              <w:left w:val="nil"/>
              <w:bottom w:val="single" w:sz="4" w:space="0" w:color="000000"/>
              <w:right w:val="single" w:sz="4" w:space="0" w:color="000000"/>
            </w:tcBorders>
            <w:shd w:val="clear" w:color="auto" w:fill="auto"/>
            <w:noWrap/>
            <w:vAlign w:val="center"/>
            <w:hideMark/>
          </w:tcPr>
          <w:p w14:paraId="603AF702"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1.85</w:t>
            </w:r>
          </w:p>
        </w:tc>
        <w:tc>
          <w:tcPr>
            <w:tcW w:w="465" w:type="pct"/>
            <w:tcBorders>
              <w:top w:val="nil"/>
              <w:left w:val="nil"/>
              <w:bottom w:val="single" w:sz="4" w:space="0" w:color="000000"/>
              <w:right w:val="single" w:sz="4" w:space="0" w:color="000000"/>
            </w:tcBorders>
            <w:shd w:val="clear" w:color="auto" w:fill="auto"/>
            <w:noWrap/>
            <w:vAlign w:val="center"/>
            <w:hideMark/>
          </w:tcPr>
          <w:p w14:paraId="5122FE56"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30215</w:t>
            </w:r>
          </w:p>
        </w:tc>
        <w:tc>
          <w:tcPr>
            <w:tcW w:w="621" w:type="pct"/>
            <w:tcBorders>
              <w:top w:val="nil"/>
              <w:left w:val="nil"/>
              <w:bottom w:val="single" w:sz="4" w:space="0" w:color="000000"/>
              <w:right w:val="single" w:sz="4" w:space="0" w:color="000000"/>
            </w:tcBorders>
            <w:shd w:val="clear" w:color="auto" w:fill="auto"/>
            <w:noWrap/>
            <w:vAlign w:val="center"/>
            <w:hideMark/>
          </w:tcPr>
          <w:p w14:paraId="468417B0" w14:textId="2CF98FC9"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会议费</w:t>
            </w:r>
          </w:p>
        </w:tc>
        <w:tc>
          <w:tcPr>
            <w:tcW w:w="447" w:type="pct"/>
            <w:tcBorders>
              <w:top w:val="nil"/>
              <w:left w:val="nil"/>
              <w:bottom w:val="single" w:sz="4" w:space="0" w:color="000000"/>
              <w:right w:val="single" w:sz="4" w:space="0" w:color="000000"/>
            </w:tcBorders>
            <w:shd w:val="clear" w:color="auto" w:fill="auto"/>
            <w:noWrap/>
            <w:vAlign w:val="center"/>
            <w:hideMark/>
          </w:tcPr>
          <w:p w14:paraId="548D8ABC"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5510394B"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31012</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6A72DAC5" w14:textId="3EEDE18E"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拆迁补偿</w:t>
            </w:r>
          </w:p>
        </w:tc>
        <w:tc>
          <w:tcPr>
            <w:tcW w:w="466" w:type="pct"/>
            <w:tcBorders>
              <w:top w:val="nil"/>
              <w:left w:val="nil"/>
              <w:bottom w:val="single" w:sz="4" w:space="0" w:color="000000"/>
              <w:right w:val="single" w:sz="4" w:space="0" w:color="000000"/>
            </w:tcBorders>
            <w:shd w:val="clear" w:color="auto" w:fill="auto"/>
            <w:noWrap/>
            <w:vAlign w:val="center"/>
            <w:hideMark/>
          </w:tcPr>
          <w:p w14:paraId="533FA051"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4AF61AB8"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7D5E6F8B"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90EAAFB"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30301</w:t>
            </w:r>
          </w:p>
        </w:tc>
        <w:tc>
          <w:tcPr>
            <w:tcW w:w="621" w:type="pct"/>
            <w:tcBorders>
              <w:top w:val="nil"/>
              <w:left w:val="nil"/>
              <w:bottom w:val="single" w:sz="4" w:space="0" w:color="000000"/>
              <w:right w:val="single" w:sz="4" w:space="0" w:color="000000"/>
            </w:tcBorders>
            <w:shd w:val="clear" w:color="auto" w:fill="auto"/>
            <w:noWrap/>
            <w:vAlign w:val="center"/>
            <w:hideMark/>
          </w:tcPr>
          <w:p w14:paraId="72C24708" w14:textId="2F125118"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离休费</w:t>
            </w:r>
          </w:p>
        </w:tc>
        <w:tc>
          <w:tcPr>
            <w:tcW w:w="544" w:type="pct"/>
            <w:tcBorders>
              <w:top w:val="nil"/>
              <w:left w:val="nil"/>
              <w:bottom w:val="single" w:sz="4" w:space="0" w:color="000000"/>
              <w:right w:val="single" w:sz="4" w:space="0" w:color="000000"/>
            </w:tcBorders>
            <w:shd w:val="clear" w:color="auto" w:fill="auto"/>
            <w:noWrap/>
            <w:vAlign w:val="center"/>
            <w:hideMark/>
          </w:tcPr>
          <w:p w14:paraId="222BF4AB"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0B561A38"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30216</w:t>
            </w:r>
          </w:p>
        </w:tc>
        <w:tc>
          <w:tcPr>
            <w:tcW w:w="621" w:type="pct"/>
            <w:tcBorders>
              <w:top w:val="nil"/>
              <w:left w:val="nil"/>
              <w:bottom w:val="single" w:sz="4" w:space="0" w:color="000000"/>
              <w:right w:val="single" w:sz="4" w:space="0" w:color="000000"/>
            </w:tcBorders>
            <w:shd w:val="clear" w:color="auto" w:fill="auto"/>
            <w:noWrap/>
            <w:vAlign w:val="center"/>
            <w:hideMark/>
          </w:tcPr>
          <w:p w14:paraId="01387E82" w14:textId="4F531C0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培训费</w:t>
            </w:r>
          </w:p>
        </w:tc>
        <w:tc>
          <w:tcPr>
            <w:tcW w:w="447" w:type="pct"/>
            <w:tcBorders>
              <w:top w:val="nil"/>
              <w:left w:val="nil"/>
              <w:bottom w:val="single" w:sz="4" w:space="0" w:color="000000"/>
              <w:right w:val="single" w:sz="4" w:space="0" w:color="000000"/>
            </w:tcBorders>
            <w:shd w:val="clear" w:color="auto" w:fill="auto"/>
            <w:noWrap/>
            <w:vAlign w:val="center"/>
            <w:hideMark/>
          </w:tcPr>
          <w:p w14:paraId="6F5A027D"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6B1E5744"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31013</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0606B9A0" w14:textId="005C1F84"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公务用车购置</w:t>
            </w:r>
          </w:p>
        </w:tc>
        <w:tc>
          <w:tcPr>
            <w:tcW w:w="466" w:type="pct"/>
            <w:tcBorders>
              <w:top w:val="nil"/>
              <w:left w:val="nil"/>
              <w:bottom w:val="single" w:sz="4" w:space="0" w:color="000000"/>
              <w:right w:val="single" w:sz="4" w:space="0" w:color="000000"/>
            </w:tcBorders>
            <w:shd w:val="clear" w:color="auto" w:fill="auto"/>
            <w:noWrap/>
            <w:vAlign w:val="center"/>
            <w:hideMark/>
          </w:tcPr>
          <w:p w14:paraId="4B0BF495"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24B2E095"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1672BE77" w14:textId="77777777" w:rsidTr="004B1448">
        <w:trPr>
          <w:trHeight w:val="308"/>
        </w:trPr>
        <w:tc>
          <w:tcPr>
            <w:tcW w:w="388" w:type="pct"/>
            <w:tcBorders>
              <w:top w:val="nil"/>
              <w:left w:val="single" w:sz="4" w:space="0" w:color="000000"/>
              <w:bottom w:val="single" w:sz="4" w:space="0" w:color="auto"/>
              <w:right w:val="single" w:sz="4" w:space="0" w:color="000000"/>
            </w:tcBorders>
            <w:shd w:val="clear" w:color="auto" w:fill="auto"/>
            <w:noWrap/>
            <w:vAlign w:val="center"/>
            <w:hideMark/>
          </w:tcPr>
          <w:p w14:paraId="2AEA2946"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30302</w:t>
            </w:r>
          </w:p>
        </w:tc>
        <w:tc>
          <w:tcPr>
            <w:tcW w:w="621" w:type="pct"/>
            <w:tcBorders>
              <w:top w:val="nil"/>
              <w:left w:val="nil"/>
              <w:bottom w:val="single" w:sz="4" w:space="0" w:color="auto"/>
              <w:right w:val="single" w:sz="4" w:space="0" w:color="000000"/>
            </w:tcBorders>
            <w:shd w:val="clear" w:color="auto" w:fill="auto"/>
            <w:noWrap/>
            <w:vAlign w:val="center"/>
            <w:hideMark/>
          </w:tcPr>
          <w:p w14:paraId="743E2CFB" w14:textId="041A18B1"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退休费</w:t>
            </w:r>
          </w:p>
        </w:tc>
        <w:tc>
          <w:tcPr>
            <w:tcW w:w="544" w:type="pct"/>
            <w:tcBorders>
              <w:top w:val="nil"/>
              <w:left w:val="nil"/>
              <w:bottom w:val="single" w:sz="4" w:space="0" w:color="auto"/>
              <w:right w:val="single" w:sz="4" w:space="0" w:color="000000"/>
            </w:tcBorders>
            <w:shd w:val="clear" w:color="auto" w:fill="auto"/>
            <w:noWrap/>
            <w:vAlign w:val="center"/>
            <w:hideMark/>
          </w:tcPr>
          <w:p w14:paraId="10508F2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auto"/>
              <w:right w:val="single" w:sz="4" w:space="0" w:color="000000"/>
            </w:tcBorders>
            <w:shd w:val="clear" w:color="auto" w:fill="auto"/>
            <w:noWrap/>
            <w:vAlign w:val="center"/>
            <w:hideMark/>
          </w:tcPr>
          <w:p w14:paraId="7D8F6E8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30217</w:t>
            </w:r>
          </w:p>
        </w:tc>
        <w:tc>
          <w:tcPr>
            <w:tcW w:w="621" w:type="pct"/>
            <w:tcBorders>
              <w:top w:val="nil"/>
              <w:left w:val="nil"/>
              <w:bottom w:val="single" w:sz="4" w:space="0" w:color="auto"/>
              <w:right w:val="single" w:sz="4" w:space="0" w:color="000000"/>
            </w:tcBorders>
            <w:shd w:val="clear" w:color="auto" w:fill="auto"/>
            <w:noWrap/>
            <w:vAlign w:val="center"/>
            <w:hideMark/>
          </w:tcPr>
          <w:p w14:paraId="028F2754" w14:textId="0C78604C"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公务接待费</w:t>
            </w:r>
          </w:p>
        </w:tc>
        <w:tc>
          <w:tcPr>
            <w:tcW w:w="447" w:type="pct"/>
            <w:tcBorders>
              <w:top w:val="nil"/>
              <w:left w:val="nil"/>
              <w:bottom w:val="single" w:sz="4" w:space="0" w:color="auto"/>
              <w:right w:val="single" w:sz="4" w:space="0" w:color="000000"/>
            </w:tcBorders>
            <w:shd w:val="clear" w:color="auto" w:fill="auto"/>
            <w:noWrap/>
            <w:vAlign w:val="center"/>
            <w:hideMark/>
          </w:tcPr>
          <w:p w14:paraId="48E47AB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auto"/>
              <w:right w:val="single" w:sz="4" w:space="0" w:color="000000"/>
            </w:tcBorders>
            <w:shd w:val="clear" w:color="auto" w:fill="auto"/>
            <w:noWrap/>
            <w:vAlign w:val="center"/>
            <w:hideMark/>
          </w:tcPr>
          <w:p w14:paraId="00437C2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31019</w:t>
            </w:r>
          </w:p>
        </w:tc>
        <w:tc>
          <w:tcPr>
            <w:tcW w:w="1008" w:type="pct"/>
            <w:gridSpan w:val="2"/>
            <w:tcBorders>
              <w:top w:val="nil"/>
              <w:left w:val="nil"/>
              <w:bottom w:val="single" w:sz="4" w:space="0" w:color="auto"/>
              <w:right w:val="single" w:sz="4" w:space="0" w:color="000000"/>
            </w:tcBorders>
            <w:shd w:val="clear" w:color="auto" w:fill="auto"/>
            <w:noWrap/>
            <w:vAlign w:val="center"/>
            <w:hideMark/>
          </w:tcPr>
          <w:p w14:paraId="37FD74FF" w14:textId="3218EE05"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其他交通工具购置</w:t>
            </w:r>
          </w:p>
        </w:tc>
        <w:tc>
          <w:tcPr>
            <w:tcW w:w="466" w:type="pct"/>
            <w:tcBorders>
              <w:top w:val="nil"/>
              <w:left w:val="nil"/>
              <w:bottom w:val="single" w:sz="4" w:space="0" w:color="auto"/>
              <w:right w:val="single" w:sz="4" w:space="0" w:color="000000"/>
            </w:tcBorders>
            <w:shd w:val="clear" w:color="auto" w:fill="auto"/>
            <w:noWrap/>
            <w:vAlign w:val="center"/>
            <w:hideMark/>
          </w:tcPr>
          <w:p w14:paraId="117E3C4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32DAFEEE"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1D3B475B" w14:textId="77777777" w:rsidTr="004B1448">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019214"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30303</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4DE19C" w14:textId="0AC5EE71"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退职（役）费</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D4D711"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4B8643"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30218</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6A7F12" w14:textId="05F7253A"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专用材料费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99C15D"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9BCEDF"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31021</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5C22CC" w14:textId="0E126994"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文物和陈列品购置</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AFA129"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7EC66C72"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3AB5469B" w14:textId="77777777" w:rsidTr="004B1448">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2D1DF1"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30304</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E25CA7" w14:textId="2779E7FF"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抚恤金</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092BB1"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DDE18B"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30224</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26CD5" w14:textId="755BCE46"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被装购置费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B61154"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C39735"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31022</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8CC855" w14:textId="1EFBEBE1"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无形资产购置</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EE5D4B"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5D7DB5D3"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0F7AA003" w14:textId="77777777" w:rsidTr="004B1448">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576271D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30305</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76B519AB" w14:textId="11EB25E1"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生活补助</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1CA69E8C"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1.84</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3F1D2A37"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30225</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5CE95326" w14:textId="0E5D747B"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专用燃料费</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7E27CA78"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578F4C7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31099</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2F762AA8" w14:textId="0657980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其他资本性支出</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634F414D"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728911BE"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3C6EE2EB"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E593B79"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30306</w:t>
            </w:r>
          </w:p>
        </w:tc>
        <w:tc>
          <w:tcPr>
            <w:tcW w:w="621" w:type="pct"/>
            <w:tcBorders>
              <w:top w:val="nil"/>
              <w:left w:val="nil"/>
              <w:bottom w:val="single" w:sz="4" w:space="0" w:color="000000"/>
              <w:right w:val="single" w:sz="4" w:space="0" w:color="000000"/>
            </w:tcBorders>
            <w:shd w:val="clear" w:color="auto" w:fill="auto"/>
            <w:noWrap/>
            <w:vAlign w:val="center"/>
            <w:hideMark/>
          </w:tcPr>
          <w:p w14:paraId="704B8D7C" w14:textId="051CF5CB"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救济费</w:t>
            </w:r>
          </w:p>
        </w:tc>
        <w:tc>
          <w:tcPr>
            <w:tcW w:w="544" w:type="pct"/>
            <w:tcBorders>
              <w:top w:val="nil"/>
              <w:left w:val="nil"/>
              <w:bottom w:val="single" w:sz="4" w:space="0" w:color="000000"/>
              <w:right w:val="single" w:sz="4" w:space="0" w:color="000000"/>
            </w:tcBorders>
            <w:shd w:val="clear" w:color="auto" w:fill="auto"/>
            <w:noWrap/>
            <w:vAlign w:val="center"/>
            <w:hideMark/>
          </w:tcPr>
          <w:p w14:paraId="1D7FCA0E"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4A77463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30226</w:t>
            </w:r>
          </w:p>
        </w:tc>
        <w:tc>
          <w:tcPr>
            <w:tcW w:w="621" w:type="pct"/>
            <w:tcBorders>
              <w:top w:val="nil"/>
              <w:left w:val="nil"/>
              <w:bottom w:val="single" w:sz="4" w:space="0" w:color="000000"/>
              <w:right w:val="single" w:sz="4" w:space="0" w:color="000000"/>
            </w:tcBorders>
            <w:shd w:val="clear" w:color="auto" w:fill="auto"/>
            <w:noWrap/>
            <w:vAlign w:val="center"/>
            <w:hideMark/>
          </w:tcPr>
          <w:p w14:paraId="5CCE731E" w14:textId="660DC91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劳务费</w:t>
            </w:r>
          </w:p>
        </w:tc>
        <w:tc>
          <w:tcPr>
            <w:tcW w:w="447" w:type="pct"/>
            <w:tcBorders>
              <w:top w:val="nil"/>
              <w:left w:val="nil"/>
              <w:bottom w:val="single" w:sz="4" w:space="0" w:color="000000"/>
              <w:right w:val="single" w:sz="4" w:space="0" w:color="000000"/>
            </w:tcBorders>
            <w:shd w:val="clear" w:color="auto" w:fill="auto"/>
            <w:noWrap/>
            <w:vAlign w:val="center"/>
            <w:hideMark/>
          </w:tcPr>
          <w:p w14:paraId="77232162"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19C4A47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399</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27E71AD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其他支出</w:t>
            </w:r>
          </w:p>
        </w:tc>
        <w:tc>
          <w:tcPr>
            <w:tcW w:w="466" w:type="pct"/>
            <w:tcBorders>
              <w:top w:val="nil"/>
              <w:left w:val="nil"/>
              <w:bottom w:val="single" w:sz="4" w:space="0" w:color="000000"/>
              <w:right w:val="single" w:sz="4" w:space="0" w:color="000000"/>
            </w:tcBorders>
            <w:shd w:val="clear" w:color="auto" w:fill="auto"/>
            <w:noWrap/>
            <w:vAlign w:val="center"/>
            <w:hideMark/>
          </w:tcPr>
          <w:p w14:paraId="67FE66C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25B8C51E"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2D2E4724"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0504351B"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30307</w:t>
            </w:r>
          </w:p>
        </w:tc>
        <w:tc>
          <w:tcPr>
            <w:tcW w:w="621" w:type="pct"/>
            <w:tcBorders>
              <w:top w:val="nil"/>
              <w:left w:val="nil"/>
              <w:bottom w:val="single" w:sz="4" w:space="0" w:color="000000"/>
              <w:right w:val="single" w:sz="4" w:space="0" w:color="000000"/>
            </w:tcBorders>
            <w:shd w:val="clear" w:color="auto" w:fill="auto"/>
            <w:noWrap/>
            <w:vAlign w:val="center"/>
            <w:hideMark/>
          </w:tcPr>
          <w:p w14:paraId="0D75F739" w14:textId="67428E1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医疗费补助</w:t>
            </w:r>
          </w:p>
        </w:tc>
        <w:tc>
          <w:tcPr>
            <w:tcW w:w="544" w:type="pct"/>
            <w:tcBorders>
              <w:top w:val="nil"/>
              <w:left w:val="nil"/>
              <w:bottom w:val="single" w:sz="4" w:space="0" w:color="000000"/>
              <w:right w:val="single" w:sz="4" w:space="0" w:color="000000"/>
            </w:tcBorders>
            <w:shd w:val="clear" w:color="auto" w:fill="auto"/>
            <w:noWrap/>
            <w:vAlign w:val="center"/>
            <w:hideMark/>
          </w:tcPr>
          <w:p w14:paraId="0199F1D8"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09DF9E6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30227</w:t>
            </w:r>
          </w:p>
        </w:tc>
        <w:tc>
          <w:tcPr>
            <w:tcW w:w="621" w:type="pct"/>
            <w:tcBorders>
              <w:top w:val="nil"/>
              <w:left w:val="nil"/>
              <w:bottom w:val="single" w:sz="4" w:space="0" w:color="000000"/>
              <w:right w:val="single" w:sz="4" w:space="0" w:color="000000"/>
            </w:tcBorders>
            <w:shd w:val="clear" w:color="auto" w:fill="auto"/>
            <w:noWrap/>
            <w:vAlign w:val="center"/>
            <w:hideMark/>
          </w:tcPr>
          <w:p w14:paraId="62CD5C7E" w14:textId="24CCAB4E"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委托业务费</w:t>
            </w:r>
          </w:p>
        </w:tc>
        <w:tc>
          <w:tcPr>
            <w:tcW w:w="447" w:type="pct"/>
            <w:tcBorders>
              <w:top w:val="nil"/>
              <w:left w:val="nil"/>
              <w:bottom w:val="single" w:sz="4" w:space="0" w:color="000000"/>
              <w:right w:val="single" w:sz="4" w:space="0" w:color="000000"/>
            </w:tcBorders>
            <w:shd w:val="clear" w:color="auto" w:fill="auto"/>
            <w:noWrap/>
            <w:vAlign w:val="center"/>
            <w:hideMark/>
          </w:tcPr>
          <w:p w14:paraId="7B622925"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7FD17104"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39906</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20E99AF8"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赠与</w:t>
            </w:r>
          </w:p>
        </w:tc>
        <w:tc>
          <w:tcPr>
            <w:tcW w:w="466" w:type="pct"/>
            <w:tcBorders>
              <w:top w:val="nil"/>
              <w:left w:val="nil"/>
              <w:bottom w:val="single" w:sz="4" w:space="0" w:color="000000"/>
              <w:right w:val="single" w:sz="4" w:space="0" w:color="000000"/>
            </w:tcBorders>
            <w:shd w:val="clear" w:color="auto" w:fill="auto"/>
            <w:noWrap/>
            <w:vAlign w:val="center"/>
            <w:hideMark/>
          </w:tcPr>
          <w:p w14:paraId="3CEAE0F4"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19C4C7B6"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1CC68149"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636C087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30308</w:t>
            </w:r>
          </w:p>
        </w:tc>
        <w:tc>
          <w:tcPr>
            <w:tcW w:w="621" w:type="pct"/>
            <w:tcBorders>
              <w:top w:val="nil"/>
              <w:left w:val="nil"/>
              <w:bottom w:val="single" w:sz="4" w:space="0" w:color="000000"/>
              <w:right w:val="single" w:sz="4" w:space="0" w:color="000000"/>
            </w:tcBorders>
            <w:shd w:val="clear" w:color="auto" w:fill="auto"/>
            <w:noWrap/>
            <w:vAlign w:val="center"/>
            <w:hideMark/>
          </w:tcPr>
          <w:p w14:paraId="428EB080" w14:textId="0F40942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助学金</w:t>
            </w:r>
          </w:p>
        </w:tc>
        <w:tc>
          <w:tcPr>
            <w:tcW w:w="544" w:type="pct"/>
            <w:tcBorders>
              <w:top w:val="nil"/>
              <w:left w:val="nil"/>
              <w:bottom w:val="single" w:sz="4" w:space="0" w:color="000000"/>
              <w:right w:val="single" w:sz="4" w:space="0" w:color="000000"/>
            </w:tcBorders>
            <w:shd w:val="clear" w:color="auto" w:fill="auto"/>
            <w:noWrap/>
            <w:vAlign w:val="center"/>
            <w:hideMark/>
          </w:tcPr>
          <w:p w14:paraId="7715F97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21101157"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30228</w:t>
            </w:r>
          </w:p>
        </w:tc>
        <w:tc>
          <w:tcPr>
            <w:tcW w:w="621" w:type="pct"/>
            <w:tcBorders>
              <w:top w:val="nil"/>
              <w:left w:val="nil"/>
              <w:bottom w:val="single" w:sz="4" w:space="0" w:color="000000"/>
              <w:right w:val="single" w:sz="4" w:space="0" w:color="000000"/>
            </w:tcBorders>
            <w:shd w:val="clear" w:color="auto" w:fill="auto"/>
            <w:noWrap/>
            <w:vAlign w:val="center"/>
            <w:hideMark/>
          </w:tcPr>
          <w:p w14:paraId="0075F89F" w14:textId="2A87DF3D"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工会经费</w:t>
            </w:r>
          </w:p>
        </w:tc>
        <w:tc>
          <w:tcPr>
            <w:tcW w:w="447" w:type="pct"/>
            <w:tcBorders>
              <w:top w:val="nil"/>
              <w:left w:val="nil"/>
              <w:bottom w:val="single" w:sz="4" w:space="0" w:color="000000"/>
              <w:right w:val="single" w:sz="4" w:space="0" w:color="000000"/>
            </w:tcBorders>
            <w:shd w:val="clear" w:color="auto" w:fill="auto"/>
            <w:noWrap/>
            <w:vAlign w:val="center"/>
            <w:hideMark/>
          </w:tcPr>
          <w:p w14:paraId="48CFA03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2.32</w:t>
            </w:r>
          </w:p>
        </w:tc>
        <w:tc>
          <w:tcPr>
            <w:tcW w:w="311" w:type="pct"/>
            <w:tcBorders>
              <w:top w:val="nil"/>
              <w:left w:val="nil"/>
              <w:bottom w:val="single" w:sz="4" w:space="0" w:color="000000"/>
              <w:right w:val="single" w:sz="4" w:space="0" w:color="000000"/>
            </w:tcBorders>
            <w:shd w:val="clear" w:color="auto" w:fill="auto"/>
            <w:noWrap/>
            <w:vAlign w:val="center"/>
            <w:hideMark/>
          </w:tcPr>
          <w:p w14:paraId="60421726"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39907</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627F08CF" w14:textId="286B2ED3"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国家赔偿费用支出</w:t>
            </w:r>
          </w:p>
        </w:tc>
        <w:tc>
          <w:tcPr>
            <w:tcW w:w="466" w:type="pct"/>
            <w:tcBorders>
              <w:top w:val="nil"/>
              <w:left w:val="nil"/>
              <w:bottom w:val="single" w:sz="4" w:space="0" w:color="000000"/>
              <w:right w:val="single" w:sz="4" w:space="0" w:color="000000"/>
            </w:tcBorders>
            <w:shd w:val="clear" w:color="auto" w:fill="auto"/>
            <w:noWrap/>
            <w:vAlign w:val="center"/>
            <w:hideMark/>
          </w:tcPr>
          <w:p w14:paraId="3E81DEA4"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17471392"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46D48700" w14:textId="77777777" w:rsidTr="004B1448">
        <w:trPr>
          <w:trHeight w:val="308"/>
        </w:trPr>
        <w:tc>
          <w:tcPr>
            <w:tcW w:w="388" w:type="pct"/>
            <w:tcBorders>
              <w:top w:val="nil"/>
              <w:left w:val="single" w:sz="4" w:space="0" w:color="000000"/>
              <w:bottom w:val="single" w:sz="4" w:space="0" w:color="auto"/>
              <w:right w:val="single" w:sz="4" w:space="0" w:color="000000"/>
            </w:tcBorders>
            <w:shd w:val="clear" w:color="auto" w:fill="auto"/>
            <w:noWrap/>
            <w:vAlign w:val="center"/>
            <w:hideMark/>
          </w:tcPr>
          <w:p w14:paraId="065A9EA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30309</w:t>
            </w:r>
          </w:p>
        </w:tc>
        <w:tc>
          <w:tcPr>
            <w:tcW w:w="621" w:type="pct"/>
            <w:tcBorders>
              <w:top w:val="nil"/>
              <w:left w:val="nil"/>
              <w:bottom w:val="single" w:sz="4" w:space="0" w:color="auto"/>
              <w:right w:val="single" w:sz="4" w:space="0" w:color="000000"/>
            </w:tcBorders>
            <w:shd w:val="clear" w:color="auto" w:fill="auto"/>
            <w:noWrap/>
            <w:vAlign w:val="center"/>
            <w:hideMark/>
          </w:tcPr>
          <w:p w14:paraId="5D85D518" w14:textId="3280FA0F"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奖励金</w:t>
            </w:r>
          </w:p>
        </w:tc>
        <w:tc>
          <w:tcPr>
            <w:tcW w:w="544" w:type="pct"/>
            <w:tcBorders>
              <w:top w:val="nil"/>
              <w:left w:val="nil"/>
              <w:bottom w:val="single" w:sz="4" w:space="0" w:color="auto"/>
              <w:right w:val="single" w:sz="4" w:space="0" w:color="000000"/>
            </w:tcBorders>
            <w:shd w:val="clear" w:color="auto" w:fill="auto"/>
            <w:noWrap/>
            <w:vAlign w:val="center"/>
            <w:hideMark/>
          </w:tcPr>
          <w:p w14:paraId="724CE4C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0.01</w:t>
            </w:r>
          </w:p>
        </w:tc>
        <w:tc>
          <w:tcPr>
            <w:tcW w:w="465" w:type="pct"/>
            <w:tcBorders>
              <w:top w:val="nil"/>
              <w:left w:val="nil"/>
              <w:bottom w:val="single" w:sz="4" w:space="0" w:color="auto"/>
              <w:right w:val="single" w:sz="4" w:space="0" w:color="000000"/>
            </w:tcBorders>
            <w:shd w:val="clear" w:color="auto" w:fill="auto"/>
            <w:noWrap/>
            <w:vAlign w:val="center"/>
            <w:hideMark/>
          </w:tcPr>
          <w:p w14:paraId="0AF208E1"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30229</w:t>
            </w:r>
          </w:p>
        </w:tc>
        <w:tc>
          <w:tcPr>
            <w:tcW w:w="621" w:type="pct"/>
            <w:tcBorders>
              <w:top w:val="nil"/>
              <w:left w:val="nil"/>
              <w:bottom w:val="single" w:sz="4" w:space="0" w:color="auto"/>
              <w:right w:val="single" w:sz="4" w:space="0" w:color="000000"/>
            </w:tcBorders>
            <w:shd w:val="clear" w:color="auto" w:fill="auto"/>
            <w:noWrap/>
            <w:vAlign w:val="center"/>
            <w:hideMark/>
          </w:tcPr>
          <w:p w14:paraId="024B5E02" w14:textId="4809F176"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福利费</w:t>
            </w:r>
          </w:p>
        </w:tc>
        <w:tc>
          <w:tcPr>
            <w:tcW w:w="447" w:type="pct"/>
            <w:tcBorders>
              <w:top w:val="nil"/>
              <w:left w:val="nil"/>
              <w:bottom w:val="single" w:sz="4" w:space="0" w:color="auto"/>
              <w:right w:val="single" w:sz="4" w:space="0" w:color="000000"/>
            </w:tcBorders>
            <w:shd w:val="clear" w:color="auto" w:fill="auto"/>
            <w:noWrap/>
            <w:vAlign w:val="center"/>
            <w:hideMark/>
          </w:tcPr>
          <w:p w14:paraId="20622408"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2.90</w:t>
            </w:r>
          </w:p>
        </w:tc>
        <w:tc>
          <w:tcPr>
            <w:tcW w:w="311" w:type="pct"/>
            <w:tcBorders>
              <w:top w:val="nil"/>
              <w:left w:val="nil"/>
              <w:bottom w:val="single" w:sz="4" w:space="0" w:color="auto"/>
              <w:right w:val="single" w:sz="4" w:space="0" w:color="000000"/>
            </w:tcBorders>
            <w:shd w:val="clear" w:color="auto" w:fill="auto"/>
            <w:noWrap/>
            <w:vAlign w:val="center"/>
            <w:hideMark/>
          </w:tcPr>
          <w:p w14:paraId="700D0E5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39908</w:t>
            </w:r>
          </w:p>
        </w:tc>
        <w:tc>
          <w:tcPr>
            <w:tcW w:w="1008" w:type="pct"/>
            <w:gridSpan w:val="2"/>
            <w:tcBorders>
              <w:top w:val="nil"/>
              <w:left w:val="nil"/>
              <w:bottom w:val="single" w:sz="4" w:space="0" w:color="auto"/>
              <w:right w:val="single" w:sz="4" w:space="0" w:color="000000"/>
            </w:tcBorders>
            <w:shd w:val="clear" w:color="auto" w:fill="auto"/>
            <w:noWrap/>
            <w:vAlign w:val="center"/>
            <w:hideMark/>
          </w:tcPr>
          <w:p w14:paraId="3FEB07E0" w14:textId="40154D66"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对民间非营利组织和群众性自治组织补贴</w:t>
            </w:r>
          </w:p>
        </w:tc>
        <w:tc>
          <w:tcPr>
            <w:tcW w:w="466" w:type="pct"/>
            <w:tcBorders>
              <w:top w:val="nil"/>
              <w:left w:val="nil"/>
              <w:bottom w:val="single" w:sz="4" w:space="0" w:color="auto"/>
              <w:right w:val="single" w:sz="4" w:space="0" w:color="000000"/>
            </w:tcBorders>
            <w:shd w:val="clear" w:color="auto" w:fill="auto"/>
            <w:noWrap/>
            <w:vAlign w:val="center"/>
            <w:hideMark/>
          </w:tcPr>
          <w:p w14:paraId="3699FD1C"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4C8FE1C1"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EA73B5" w:rsidRPr="004B1448" w14:paraId="161F43C0" w14:textId="77777777" w:rsidTr="004B1448">
        <w:trPr>
          <w:trHeight w:val="308"/>
        </w:trPr>
        <w:tc>
          <w:tcPr>
            <w:tcW w:w="3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4BD554"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30310</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43D88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个人农业生产补贴</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D75551"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F0D1D4"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30231</w:t>
            </w:r>
          </w:p>
        </w:tc>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AE7DD8"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公务用车运行维护费</w:t>
            </w:r>
          </w:p>
        </w:tc>
        <w:tc>
          <w:tcPr>
            <w:tcW w:w="44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1E9A6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16B145"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39999</w:t>
            </w:r>
          </w:p>
        </w:tc>
        <w:tc>
          <w:tcPr>
            <w:tcW w:w="1008"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9B78F5" w14:textId="1E2B7BB2"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其他支出</w:t>
            </w:r>
          </w:p>
        </w:tc>
        <w:tc>
          <w:tcPr>
            <w:tcW w:w="4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7C477D"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tcBorders>
              <w:left w:val="single" w:sz="4" w:space="0" w:color="auto"/>
            </w:tcBorders>
            <w:shd w:val="clear" w:color="auto" w:fill="auto"/>
            <w:vAlign w:val="center"/>
            <w:hideMark/>
          </w:tcPr>
          <w:p w14:paraId="13CF6340"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69069816" w14:textId="77777777" w:rsidTr="004B1448">
        <w:trPr>
          <w:trHeight w:val="308"/>
        </w:trPr>
        <w:tc>
          <w:tcPr>
            <w:tcW w:w="388" w:type="pct"/>
            <w:tcBorders>
              <w:top w:val="single" w:sz="4" w:space="0" w:color="auto"/>
              <w:left w:val="single" w:sz="4" w:space="0" w:color="000000"/>
              <w:bottom w:val="single" w:sz="4" w:space="0" w:color="000000"/>
              <w:right w:val="single" w:sz="4" w:space="0" w:color="000000"/>
            </w:tcBorders>
            <w:shd w:val="clear" w:color="auto" w:fill="auto"/>
            <w:noWrap/>
            <w:vAlign w:val="center"/>
            <w:hideMark/>
          </w:tcPr>
          <w:p w14:paraId="4876EAC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30311</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1518A4F7"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代缴社会保险费</w:t>
            </w:r>
          </w:p>
        </w:tc>
        <w:tc>
          <w:tcPr>
            <w:tcW w:w="544" w:type="pct"/>
            <w:tcBorders>
              <w:top w:val="single" w:sz="4" w:space="0" w:color="auto"/>
              <w:left w:val="nil"/>
              <w:bottom w:val="single" w:sz="4" w:space="0" w:color="000000"/>
              <w:right w:val="single" w:sz="4" w:space="0" w:color="000000"/>
            </w:tcBorders>
            <w:shd w:val="clear" w:color="auto" w:fill="auto"/>
            <w:noWrap/>
            <w:vAlign w:val="center"/>
            <w:hideMark/>
          </w:tcPr>
          <w:p w14:paraId="6D7D49B5"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single" w:sz="4" w:space="0" w:color="auto"/>
              <w:left w:val="nil"/>
              <w:bottom w:val="single" w:sz="4" w:space="0" w:color="000000"/>
              <w:right w:val="single" w:sz="4" w:space="0" w:color="000000"/>
            </w:tcBorders>
            <w:shd w:val="clear" w:color="auto" w:fill="auto"/>
            <w:noWrap/>
            <w:vAlign w:val="center"/>
            <w:hideMark/>
          </w:tcPr>
          <w:p w14:paraId="7A818482"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30239</w:t>
            </w:r>
          </w:p>
        </w:tc>
        <w:tc>
          <w:tcPr>
            <w:tcW w:w="621" w:type="pct"/>
            <w:tcBorders>
              <w:top w:val="single" w:sz="4" w:space="0" w:color="auto"/>
              <w:left w:val="nil"/>
              <w:bottom w:val="single" w:sz="4" w:space="0" w:color="000000"/>
              <w:right w:val="single" w:sz="4" w:space="0" w:color="000000"/>
            </w:tcBorders>
            <w:shd w:val="clear" w:color="auto" w:fill="auto"/>
            <w:noWrap/>
            <w:vAlign w:val="center"/>
            <w:hideMark/>
          </w:tcPr>
          <w:p w14:paraId="55C574D3"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其他交通费用</w:t>
            </w:r>
          </w:p>
        </w:tc>
        <w:tc>
          <w:tcPr>
            <w:tcW w:w="447" w:type="pct"/>
            <w:tcBorders>
              <w:top w:val="single" w:sz="4" w:space="0" w:color="auto"/>
              <w:left w:val="nil"/>
              <w:bottom w:val="single" w:sz="4" w:space="0" w:color="000000"/>
              <w:right w:val="single" w:sz="4" w:space="0" w:color="000000"/>
            </w:tcBorders>
            <w:shd w:val="clear" w:color="auto" w:fill="auto"/>
            <w:noWrap/>
            <w:vAlign w:val="center"/>
            <w:hideMark/>
          </w:tcPr>
          <w:p w14:paraId="131F9766"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18.63</w:t>
            </w:r>
          </w:p>
        </w:tc>
        <w:tc>
          <w:tcPr>
            <w:tcW w:w="311" w:type="pct"/>
            <w:tcBorders>
              <w:top w:val="single" w:sz="4" w:space="0" w:color="auto"/>
              <w:left w:val="nil"/>
              <w:bottom w:val="single" w:sz="4" w:space="0" w:color="000000"/>
              <w:right w:val="single" w:sz="4" w:space="0" w:color="000000"/>
            </w:tcBorders>
            <w:shd w:val="clear" w:color="auto" w:fill="auto"/>
            <w:noWrap/>
            <w:vAlign w:val="center"/>
            <w:hideMark/>
          </w:tcPr>
          <w:p w14:paraId="3DFFE83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8" w:type="pct"/>
            <w:gridSpan w:val="2"/>
            <w:tcBorders>
              <w:top w:val="single" w:sz="4" w:space="0" w:color="auto"/>
              <w:left w:val="nil"/>
              <w:bottom w:val="single" w:sz="4" w:space="0" w:color="000000"/>
              <w:right w:val="single" w:sz="4" w:space="0" w:color="000000"/>
            </w:tcBorders>
            <w:shd w:val="clear" w:color="auto" w:fill="auto"/>
            <w:noWrap/>
            <w:vAlign w:val="center"/>
            <w:hideMark/>
          </w:tcPr>
          <w:p w14:paraId="1D7D513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6" w:type="pct"/>
            <w:tcBorders>
              <w:top w:val="single" w:sz="4" w:space="0" w:color="auto"/>
              <w:left w:val="nil"/>
              <w:bottom w:val="single" w:sz="4" w:space="0" w:color="000000"/>
              <w:right w:val="single" w:sz="4" w:space="0" w:color="000000"/>
            </w:tcBorders>
            <w:shd w:val="clear" w:color="auto" w:fill="auto"/>
            <w:noWrap/>
            <w:vAlign w:val="center"/>
            <w:hideMark/>
          </w:tcPr>
          <w:p w14:paraId="6BA26C45"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51208E79"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79141EB3"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3D0585EB"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30399</w:t>
            </w:r>
          </w:p>
        </w:tc>
        <w:tc>
          <w:tcPr>
            <w:tcW w:w="621" w:type="pct"/>
            <w:tcBorders>
              <w:top w:val="nil"/>
              <w:left w:val="nil"/>
              <w:bottom w:val="single" w:sz="4" w:space="0" w:color="000000"/>
              <w:right w:val="single" w:sz="4" w:space="0" w:color="000000"/>
            </w:tcBorders>
            <w:shd w:val="clear" w:color="auto" w:fill="auto"/>
            <w:noWrap/>
            <w:vAlign w:val="center"/>
            <w:hideMark/>
          </w:tcPr>
          <w:p w14:paraId="17EF60D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其他对个人和家庭的补助</w:t>
            </w:r>
          </w:p>
        </w:tc>
        <w:tc>
          <w:tcPr>
            <w:tcW w:w="544" w:type="pct"/>
            <w:tcBorders>
              <w:top w:val="nil"/>
              <w:left w:val="nil"/>
              <w:bottom w:val="single" w:sz="4" w:space="0" w:color="000000"/>
              <w:right w:val="single" w:sz="4" w:space="0" w:color="000000"/>
            </w:tcBorders>
            <w:shd w:val="clear" w:color="auto" w:fill="auto"/>
            <w:noWrap/>
            <w:vAlign w:val="center"/>
            <w:hideMark/>
          </w:tcPr>
          <w:p w14:paraId="5563C59E"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6FA1153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30240</w:t>
            </w:r>
          </w:p>
        </w:tc>
        <w:tc>
          <w:tcPr>
            <w:tcW w:w="621" w:type="pct"/>
            <w:tcBorders>
              <w:top w:val="nil"/>
              <w:left w:val="nil"/>
              <w:bottom w:val="single" w:sz="4" w:space="0" w:color="000000"/>
              <w:right w:val="single" w:sz="4" w:space="0" w:color="000000"/>
            </w:tcBorders>
            <w:shd w:val="clear" w:color="auto" w:fill="auto"/>
            <w:noWrap/>
            <w:vAlign w:val="center"/>
            <w:hideMark/>
          </w:tcPr>
          <w:p w14:paraId="11B8B302"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税金及附加费用</w:t>
            </w:r>
          </w:p>
        </w:tc>
        <w:tc>
          <w:tcPr>
            <w:tcW w:w="447" w:type="pct"/>
            <w:tcBorders>
              <w:top w:val="nil"/>
              <w:left w:val="nil"/>
              <w:bottom w:val="single" w:sz="4" w:space="0" w:color="000000"/>
              <w:right w:val="single" w:sz="4" w:space="0" w:color="000000"/>
            </w:tcBorders>
            <w:shd w:val="clear" w:color="auto" w:fill="auto"/>
            <w:noWrap/>
            <w:vAlign w:val="center"/>
            <w:hideMark/>
          </w:tcPr>
          <w:p w14:paraId="75B8124A"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311" w:type="pct"/>
            <w:tcBorders>
              <w:top w:val="nil"/>
              <w:left w:val="nil"/>
              <w:bottom w:val="single" w:sz="4" w:space="0" w:color="000000"/>
              <w:right w:val="single" w:sz="4" w:space="0" w:color="000000"/>
            </w:tcBorders>
            <w:shd w:val="clear" w:color="auto" w:fill="auto"/>
            <w:noWrap/>
            <w:vAlign w:val="center"/>
            <w:hideMark/>
          </w:tcPr>
          <w:p w14:paraId="31A2946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4524D0AC"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6" w:type="pct"/>
            <w:tcBorders>
              <w:top w:val="nil"/>
              <w:left w:val="nil"/>
              <w:bottom w:val="single" w:sz="4" w:space="0" w:color="000000"/>
              <w:right w:val="single" w:sz="4" w:space="0" w:color="000000"/>
            </w:tcBorders>
            <w:shd w:val="clear" w:color="auto" w:fill="auto"/>
            <w:noWrap/>
            <w:vAlign w:val="center"/>
            <w:hideMark/>
          </w:tcPr>
          <w:p w14:paraId="30661D5E"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5881728B"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6D5A99" w:rsidRPr="004B1448" w14:paraId="64E46639" w14:textId="77777777" w:rsidTr="004B1448">
        <w:trPr>
          <w:trHeight w:val="308"/>
        </w:trPr>
        <w:tc>
          <w:tcPr>
            <w:tcW w:w="388" w:type="pct"/>
            <w:tcBorders>
              <w:top w:val="nil"/>
              <w:left w:val="single" w:sz="4" w:space="0" w:color="000000"/>
              <w:bottom w:val="single" w:sz="4" w:space="0" w:color="000000"/>
              <w:right w:val="single" w:sz="4" w:space="0" w:color="000000"/>
            </w:tcBorders>
            <w:shd w:val="clear" w:color="auto" w:fill="auto"/>
            <w:noWrap/>
            <w:vAlign w:val="center"/>
            <w:hideMark/>
          </w:tcPr>
          <w:p w14:paraId="13EAC1ED"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621" w:type="pct"/>
            <w:tcBorders>
              <w:top w:val="nil"/>
              <w:left w:val="nil"/>
              <w:bottom w:val="single" w:sz="4" w:space="0" w:color="000000"/>
              <w:right w:val="single" w:sz="4" w:space="0" w:color="000000"/>
            </w:tcBorders>
            <w:shd w:val="clear" w:color="auto" w:fill="auto"/>
            <w:noWrap/>
            <w:vAlign w:val="center"/>
            <w:hideMark/>
          </w:tcPr>
          <w:p w14:paraId="301E4F2E"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44" w:type="pct"/>
            <w:tcBorders>
              <w:top w:val="nil"/>
              <w:left w:val="nil"/>
              <w:bottom w:val="single" w:sz="4" w:space="0" w:color="000000"/>
              <w:right w:val="single" w:sz="4" w:space="0" w:color="000000"/>
            </w:tcBorders>
            <w:shd w:val="clear" w:color="auto" w:fill="auto"/>
            <w:noWrap/>
            <w:vAlign w:val="center"/>
            <w:hideMark/>
          </w:tcPr>
          <w:p w14:paraId="15D06663"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5" w:type="pct"/>
            <w:tcBorders>
              <w:top w:val="nil"/>
              <w:left w:val="nil"/>
              <w:bottom w:val="single" w:sz="4" w:space="0" w:color="000000"/>
              <w:right w:val="single" w:sz="4" w:space="0" w:color="000000"/>
            </w:tcBorders>
            <w:shd w:val="clear" w:color="auto" w:fill="auto"/>
            <w:noWrap/>
            <w:vAlign w:val="center"/>
            <w:hideMark/>
          </w:tcPr>
          <w:p w14:paraId="76F4B329"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30299</w:t>
            </w:r>
          </w:p>
        </w:tc>
        <w:tc>
          <w:tcPr>
            <w:tcW w:w="621" w:type="pct"/>
            <w:tcBorders>
              <w:top w:val="nil"/>
              <w:left w:val="nil"/>
              <w:bottom w:val="single" w:sz="4" w:space="0" w:color="000000"/>
              <w:right w:val="single" w:sz="4" w:space="0" w:color="000000"/>
            </w:tcBorders>
            <w:shd w:val="clear" w:color="auto" w:fill="auto"/>
            <w:noWrap/>
            <w:vAlign w:val="center"/>
            <w:hideMark/>
          </w:tcPr>
          <w:p w14:paraId="248A2BE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其他商品和服务支出</w:t>
            </w:r>
          </w:p>
        </w:tc>
        <w:tc>
          <w:tcPr>
            <w:tcW w:w="447" w:type="pct"/>
            <w:tcBorders>
              <w:top w:val="nil"/>
              <w:left w:val="nil"/>
              <w:bottom w:val="single" w:sz="4" w:space="0" w:color="000000"/>
              <w:right w:val="single" w:sz="4" w:space="0" w:color="000000"/>
            </w:tcBorders>
            <w:shd w:val="clear" w:color="auto" w:fill="auto"/>
            <w:noWrap/>
            <w:vAlign w:val="center"/>
            <w:hideMark/>
          </w:tcPr>
          <w:p w14:paraId="63C1ED24"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1.70</w:t>
            </w:r>
          </w:p>
        </w:tc>
        <w:tc>
          <w:tcPr>
            <w:tcW w:w="311" w:type="pct"/>
            <w:tcBorders>
              <w:top w:val="nil"/>
              <w:left w:val="nil"/>
              <w:bottom w:val="single" w:sz="4" w:space="0" w:color="000000"/>
              <w:right w:val="single" w:sz="4" w:space="0" w:color="000000"/>
            </w:tcBorders>
            <w:shd w:val="clear" w:color="auto" w:fill="auto"/>
            <w:noWrap/>
            <w:vAlign w:val="center"/>
            <w:hideMark/>
          </w:tcPr>
          <w:p w14:paraId="21B363D5"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008" w:type="pct"/>
            <w:gridSpan w:val="2"/>
            <w:tcBorders>
              <w:top w:val="nil"/>
              <w:left w:val="nil"/>
              <w:bottom w:val="single" w:sz="4" w:space="0" w:color="000000"/>
              <w:right w:val="single" w:sz="4" w:space="0" w:color="000000"/>
            </w:tcBorders>
            <w:shd w:val="clear" w:color="auto" w:fill="auto"/>
            <w:noWrap/>
            <w:vAlign w:val="center"/>
            <w:hideMark/>
          </w:tcPr>
          <w:p w14:paraId="7A09AF7A"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66" w:type="pct"/>
            <w:tcBorders>
              <w:top w:val="nil"/>
              <w:left w:val="nil"/>
              <w:bottom w:val="single" w:sz="4" w:space="0" w:color="000000"/>
              <w:right w:val="single" w:sz="4" w:space="0" w:color="000000"/>
            </w:tcBorders>
            <w:shd w:val="clear" w:color="auto" w:fill="auto"/>
            <w:noWrap/>
            <w:vAlign w:val="center"/>
            <w:hideMark/>
          </w:tcPr>
          <w:p w14:paraId="609DD800"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9" w:type="pct"/>
            <w:shd w:val="clear" w:color="auto" w:fill="auto"/>
            <w:vAlign w:val="center"/>
            <w:hideMark/>
          </w:tcPr>
          <w:p w14:paraId="22745B6F"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BE1806" w:rsidRPr="004B1448" w14:paraId="7512B332" w14:textId="77777777" w:rsidTr="004B1448">
        <w:trPr>
          <w:trHeight w:val="308"/>
        </w:trPr>
        <w:tc>
          <w:tcPr>
            <w:tcW w:w="1009" w:type="pct"/>
            <w:gridSpan w:val="2"/>
            <w:tcBorders>
              <w:top w:val="nil"/>
              <w:left w:val="single" w:sz="4" w:space="0" w:color="000000"/>
              <w:bottom w:val="single" w:sz="4" w:space="0" w:color="000000"/>
              <w:right w:val="single" w:sz="4" w:space="0" w:color="000000"/>
            </w:tcBorders>
            <w:shd w:val="clear" w:color="auto" w:fill="auto"/>
            <w:noWrap/>
            <w:vAlign w:val="center"/>
            <w:hideMark/>
          </w:tcPr>
          <w:p w14:paraId="29327BB0"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人员经费合计</w:t>
            </w:r>
          </w:p>
        </w:tc>
        <w:tc>
          <w:tcPr>
            <w:tcW w:w="544" w:type="pct"/>
            <w:tcBorders>
              <w:top w:val="nil"/>
              <w:left w:val="nil"/>
              <w:bottom w:val="single" w:sz="4" w:space="0" w:color="000000"/>
              <w:right w:val="single" w:sz="4" w:space="0" w:color="000000"/>
            </w:tcBorders>
            <w:shd w:val="clear" w:color="auto" w:fill="auto"/>
            <w:noWrap/>
            <w:vAlign w:val="center"/>
            <w:hideMark/>
          </w:tcPr>
          <w:p w14:paraId="10BFE6C2"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432.33</w:t>
            </w:r>
          </w:p>
        </w:tc>
        <w:tc>
          <w:tcPr>
            <w:tcW w:w="2852" w:type="pct"/>
            <w:gridSpan w:val="6"/>
            <w:tcBorders>
              <w:top w:val="nil"/>
              <w:left w:val="nil"/>
              <w:bottom w:val="single" w:sz="4" w:space="0" w:color="000000"/>
              <w:right w:val="single" w:sz="4" w:space="0" w:color="000000"/>
            </w:tcBorders>
            <w:shd w:val="clear" w:color="auto" w:fill="auto"/>
            <w:noWrap/>
            <w:vAlign w:val="center"/>
            <w:hideMark/>
          </w:tcPr>
          <w:p w14:paraId="2D044F75" w14:textId="77777777" w:rsidR="006E29A3" w:rsidRPr="004B1448" w:rsidRDefault="006E29A3" w:rsidP="006D5A99">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公用经费合计</w:t>
            </w:r>
          </w:p>
        </w:tc>
        <w:tc>
          <w:tcPr>
            <w:tcW w:w="466" w:type="pct"/>
            <w:tcBorders>
              <w:top w:val="nil"/>
              <w:left w:val="nil"/>
              <w:bottom w:val="single" w:sz="4" w:space="0" w:color="000000"/>
              <w:right w:val="single" w:sz="4" w:space="0" w:color="000000"/>
            </w:tcBorders>
            <w:shd w:val="clear" w:color="auto" w:fill="auto"/>
            <w:noWrap/>
            <w:vAlign w:val="center"/>
            <w:hideMark/>
          </w:tcPr>
          <w:p w14:paraId="19691113" w14:textId="77777777" w:rsidR="006E29A3" w:rsidRPr="004B1448" w:rsidRDefault="006E29A3" w:rsidP="006D5A99">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49.70</w:t>
            </w:r>
          </w:p>
        </w:tc>
        <w:tc>
          <w:tcPr>
            <w:tcW w:w="129" w:type="pct"/>
            <w:shd w:val="clear" w:color="auto" w:fill="auto"/>
            <w:vAlign w:val="center"/>
            <w:hideMark/>
          </w:tcPr>
          <w:p w14:paraId="6EC0CA02"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r w:rsidR="003572E7" w:rsidRPr="004B1448" w14:paraId="4A5F51AD" w14:textId="77777777" w:rsidTr="004B1448">
        <w:trPr>
          <w:trHeight w:val="308"/>
        </w:trPr>
        <w:tc>
          <w:tcPr>
            <w:tcW w:w="4871" w:type="pct"/>
            <w:gridSpan w:val="10"/>
            <w:tcBorders>
              <w:top w:val="nil"/>
              <w:left w:val="nil"/>
              <w:bottom w:val="nil"/>
              <w:right w:val="nil"/>
            </w:tcBorders>
            <w:shd w:val="clear" w:color="auto" w:fill="auto"/>
            <w:noWrap/>
            <w:vAlign w:val="center"/>
            <w:hideMark/>
          </w:tcPr>
          <w:p w14:paraId="000A6610" w14:textId="77777777" w:rsidR="006E29A3" w:rsidRPr="004B1448" w:rsidRDefault="006E29A3" w:rsidP="006D5A99">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注：本表反映部门本年度一般公共预算财政拨款基本支出明细情况。</w:t>
            </w:r>
          </w:p>
          <w:p w14:paraId="7CF0117C" w14:textId="77777777" w:rsidR="00DE227C" w:rsidRPr="004B1448" w:rsidRDefault="00DE227C" w:rsidP="006D5A99">
            <w:pPr>
              <w:widowControl/>
              <w:jc w:val="left"/>
              <w:rPr>
                <w:rFonts w:ascii="宋体" w:eastAsia="宋体" w:hAnsi="宋体" w:cs="Arial"/>
                <w:color w:val="000000"/>
                <w:kern w:val="0"/>
                <w:sz w:val="22"/>
              </w:rPr>
            </w:pPr>
          </w:p>
          <w:p w14:paraId="69718AC2" w14:textId="77777777" w:rsidR="00DE227C" w:rsidRPr="004B1448" w:rsidRDefault="00DE227C" w:rsidP="006D5A99">
            <w:pPr>
              <w:widowControl/>
              <w:jc w:val="left"/>
              <w:rPr>
                <w:rFonts w:ascii="宋体" w:eastAsia="宋体" w:hAnsi="宋体" w:cs="Arial"/>
                <w:color w:val="000000"/>
                <w:kern w:val="0"/>
                <w:sz w:val="22"/>
              </w:rPr>
            </w:pPr>
          </w:p>
        </w:tc>
        <w:tc>
          <w:tcPr>
            <w:tcW w:w="129" w:type="pct"/>
            <w:shd w:val="clear" w:color="auto" w:fill="auto"/>
            <w:vAlign w:val="center"/>
            <w:hideMark/>
          </w:tcPr>
          <w:p w14:paraId="43E52F95" w14:textId="77777777" w:rsidR="006E29A3" w:rsidRPr="004B1448" w:rsidRDefault="006E29A3" w:rsidP="006D5A99">
            <w:pPr>
              <w:widowControl/>
              <w:jc w:val="left"/>
              <w:rPr>
                <w:rFonts w:ascii="Times New Roman" w:eastAsia="Times New Roman" w:hAnsi="Times New Roman" w:cs="Times New Roman"/>
                <w:kern w:val="0"/>
                <w:sz w:val="20"/>
                <w:szCs w:val="20"/>
              </w:rPr>
            </w:pPr>
          </w:p>
        </w:tc>
      </w:tr>
    </w:tbl>
    <w:p w14:paraId="1B774350" w14:textId="51CCAB98" w:rsidR="00122B19" w:rsidRPr="004B1448" w:rsidRDefault="00122B19" w:rsidP="007D3C1F">
      <w:pPr>
        <w:widowControl/>
        <w:rPr>
          <w:rFonts w:eastAsia="黑体"/>
          <w:sz w:val="32"/>
          <w:szCs w:val="32"/>
        </w:rPr>
      </w:pPr>
    </w:p>
    <w:tbl>
      <w:tblPr>
        <w:tblW w:w="5000" w:type="pct"/>
        <w:tblLook w:val="04A0" w:firstRow="1" w:lastRow="0" w:firstColumn="1" w:lastColumn="0" w:noHBand="0" w:noVBand="1"/>
      </w:tblPr>
      <w:tblGrid>
        <w:gridCol w:w="1710"/>
        <w:gridCol w:w="878"/>
        <w:gridCol w:w="438"/>
        <w:gridCol w:w="437"/>
        <w:gridCol w:w="437"/>
        <w:gridCol w:w="924"/>
        <w:gridCol w:w="437"/>
        <w:gridCol w:w="877"/>
        <w:gridCol w:w="437"/>
        <w:gridCol w:w="437"/>
        <w:gridCol w:w="437"/>
        <w:gridCol w:w="1611"/>
      </w:tblGrid>
      <w:tr w:rsidR="00D403C3" w:rsidRPr="004B1448" w14:paraId="3E6BEEE3" w14:textId="77777777" w:rsidTr="004B1448">
        <w:trPr>
          <w:trHeight w:val="420"/>
        </w:trPr>
        <w:tc>
          <w:tcPr>
            <w:tcW w:w="5000" w:type="pct"/>
            <w:gridSpan w:val="12"/>
            <w:shd w:val="clear" w:color="auto" w:fill="auto"/>
            <w:noWrap/>
            <w:vAlign w:val="bottom"/>
            <w:hideMark/>
          </w:tcPr>
          <w:p w14:paraId="1A941810" w14:textId="77777777" w:rsidR="00D403C3" w:rsidRPr="004B1448" w:rsidRDefault="00D403C3" w:rsidP="00D403C3">
            <w:pPr>
              <w:widowControl/>
              <w:jc w:val="center"/>
              <w:rPr>
                <w:rFonts w:ascii="宋体" w:eastAsia="宋体" w:hAnsi="宋体" w:cs="Arial"/>
                <w:color w:val="000000"/>
                <w:kern w:val="0"/>
                <w:sz w:val="32"/>
                <w:szCs w:val="32"/>
              </w:rPr>
            </w:pPr>
            <w:r w:rsidRPr="004B1448">
              <w:rPr>
                <w:rFonts w:ascii="宋体" w:eastAsia="宋体" w:hAnsi="宋体" w:cs="Arial" w:hint="eastAsia"/>
                <w:color w:val="000000"/>
                <w:kern w:val="0"/>
                <w:sz w:val="32"/>
                <w:szCs w:val="32"/>
              </w:rPr>
              <w:t>一般公共预算财政拨款“三公”经费支出决算表</w:t>
            </w:r>
          </w:p>
        </w:tc>
      </w:tr>
      <w:tr w:rsidR="006D5A99" w:rsidRPr="004B1448" w14:paraId="30BAD980" w14:textId="77777777" w:rsidTr="004B1448">
        <w:trPr>
          <w:trHeight w:val="255"/>
        </w:trPr>
        <w:tc>
          <w:tcPr>
            <w:tcW w:w="945" w:type="pct"/>
            <w:tcBorders>
              <w:top w:val="nil"/>
            </w:tcBorders>
            <w:shd w:val="clear" w:color="auto" w:fill="auto"/>
            <w:noWrap/>
            <w:vAlign w:val="bottom"/>
            <w:hideMark/>
          </w:tcPr>
          <w:p w14:paraId="4DB84278"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84" w:type="pct"/>
            <w:tcBorders>
              <w:top w:val="nil"/>
            </w:tcBorders>
            <w:shd w:val="clear" w:color="auto" w:fill="auto"/>
            <w:noWrap/>
            <w:vAlign w:val="bottom"/>
            <w:hideMark/>
          </w:tcPr>
          <w:p w14:paraId="30DAE4CA"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5887E223"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6FFB40DD"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14F44A8F"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11" w:type="pct"/>
            <w:tcBorders>
              <w:top w:val="nil"/>
            </w:tcBorders>
            <w:shd w:val="clear" w:color="auto" w:fill="auto"/>
            <w:noWrap/>
            <w:vAlign w:val="bottom"/>
            <w:hideMark/>
          </w:tcPr>
          <w:p w14:paraId="7ADD158E"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0E90DEFA"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83" w:type="pct"/>
            <w:tcBorders>
              <w:top w:val="nil"/>
            </w:tcBorders>
            <w:shd w:val="clear" w:color="auto" w:fill="auto"/>
            <w:noWrap/>
            <w:vAlign w:val="bottom"/>
            <w:hideMark/>
          </w:tcPr>
          <w:p w14:paraId="66C6CFFF"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742645CC"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7B508CFB"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tcBorders>
            <w:shd w:val="clear" w:color="auto" w:fill="auto"/>
            <w:noWrap/>
            <w:vAlign w:val="bottom"/>
            <w:hideMark/>
          </w:tcPr>
          <w:p w14:paraId="5C3D6C59" w14:textId="77777777" w:rsidR="00D403C3" w:rsidRPr="004B1448" w:rsidRDefault="00D403C3"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892" w:type="pct"/>
            <w:tcBorders>
              <w:top w:val="nil"/>
            </w:tcBorders>
            <w:shd w:val="clear" w:color="auto" w:fill="auto"/>
            <w:noWrap/>
            <w:vAlign w:val="bottom"/>
            <w:hideMark/>
          </w:tcPr>
          <w:p w14:paraId="3B727337" w14:textId="77777777" w:rsidR="00D403C3" w:rsidRPr="004B1448" w:rsidRDefault="00D403C3" w:rsidP="00D403C3">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公开07表</w:t>
            </w:r>
          </w:p>
        </w:tc>
      </w:tr>
      <w:tr w:rsidR="006D5A99" w:rsidRPr="004B1448" w14:paraId="1CF7180A" w14:textId="77777777" w:rsidTr="004B1448">
        <w:trPr>
          <w:trHeight w:val="255"/>
        </w:trPr>
        <w:tc>
          <w:tcPr>
            <w:tcW w:w="1670" w:type="pct"/>
            <w:gridSpan w:val="3"/>
            <w:tcBorders>
              <w:top w:val="nil"/>
              <w:bottom w:val="single" w:sz="4" w:space="0" w:color="auto"/>
            </w:tcBorders>
            <w:shd w:val="clear" w:color="auto" w:fill="auto"/>
            <w:noWrap/>
            <w:vAlign w:val="bottom"/>
            <w:hideMark/>
          </w:tcPr>
          <w:p w14:paraId="5CD3674E" w14:textId="68F40E95" w:rsidR="006D5A99" w:rsidRPr="004B1448" w:rsidRDefault="006D5A99" w:rsidP="00D403C3">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241" w:type="pct"/>
            <w:tcBorders>
              <w:top w:val="nil"/>
              <w:bottom w:val="single" w:sz="4" w:space="0" w:color="auto"/>
            </w:tcBorders>
            <w:shd w:val="clear" w:color="auto" w:fill="auto"/>
            <w:noWrap/>
            <w:vAlign w:val="bottom"/>
            <w:hideMark/>
          </w:tcPr>
          <w:p w14:paraId="352EFAF2" w14:textId="77777777" w:rsidR="006D5A99" w:rsidRPr="004B1448" w:rsidRDefault="006D5A99"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992" w:type="pct"/>
            <w:gridSpan w:val="3"/>
            <w:tcBorders>
              <w:top w:val="nil"/>
              <w:bottom w:val="single" w:sz="4" w:space="0" w:color="auto"/>
            </w:tcBorders>
            <w:shd w:val="clear" w:color="auto" w:fill="auto"/>
            <w:noWrap/>
            <w:vAlign w:val="bottom"/>
            <w:hideMark/>
          </w:tcPr>
          <w:p w14:paraId="3DAE4D18" w14:textId="7C918AB9" w:rsidR="006D5A99" w:rsidRPr="004B1448" w:rsidRDefault="006D5A99"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r w:rsidRPr="004B1448">
              <w:rPr>
                <w:rFonts w:ascii="宋体" w:eastAsia="宋体" w:hAnsi="宋体" w:cs="Arial" w:hint="eastAsia"/>
                <w:color w:val="000000"/>
                <w:kern w:val="0"/>
                <w:sz w:val="20"/>
                <w:szCs w:val="20"/>
              </w:rPr>
              <w:t>2021年度</w:t>
            </w:r>
          </w:p>
        </w:tc>
        <w:tc>
          <w:tcPr>
            <w:tcW w:w="483" w:type="pct"/>
            <w:tcBorders>
              <w:top w:val="nil"/>
              <w:bottom w:val="single" w:sz="4" w:space="0" w:color="auto"/>
            </w:tcBorders>
            <w:shd w:val="clear" w:color="auto" w:fill="auto"/>
            <w:noWrap/>
            <w:vAlign w:val="bottom"/>
            <w:hideMark/>
          </w:tcPr>
          <w:p w14:paraId="62D05AD9" w14:textId="77777777" w:rsidR="006D5A99" w:rsidRPr="004B1448" w:rsidRDefault="006D5A99"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bottom w:val="single" w:sz="4" w:space="0" w:color="auto"/>
            </w:tcBorders>
            <w:shd w:val="clear" w:color="auto" w:fill="auto"/>
            <w:noWrap/>
            <w:vAlign w:val="bottom"/>
            <w:hideMark/>
          </w:tcPr>
          <w:p w14:paraId="6E3A1B75" w14:textId="77777777" w:rsidR="006D5A99" w:rsidRPr="004B1448" w:rsidRDefault="006D5A99"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241" w:type="pct"/>
            <w:tcBorders>
              <w:top w:val="nil"/>
              <w:bottom w:val="single" w:sz="4" w:space="0" w:color="auto"/>
            </w:tcBorders>
            <w:shd w:val="clear" w:color="auto" w:fill="auto"/>
            <w:noWrap/>
            <w:vAlign w:val="bottom"/>
            <w:hideMark/>
          </w:tcPr>
          <w:p w14:paraId="463C5589" w14:textId="77777777" w:rsidR="006D5A99" w:rsidRPr="004B1448" w:rsidRDefault="006D5A99" w:rsidP="00D403C3">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132" w:type="pct"/>
            <w:gridSpan w:val="2"/>
            <w:tcBorders>
              <w:top w:val="nil"/>
              <w:bottom w:val="single" w:sz="4" w:space="0" w:color="auto"/>
            </w:tcBorders>
            <w:shd w:val="clear" w:color="auto" w:fill="auto"/>
            <w:noWrap/>
            <w:vAlign w:val="bottom"/>
            <w:hideMark/>
          </w:tcPr>
          <w:p w14:paraId="030CCBE7" w14:textId="7CB86531" w:rsidR="006D5A99" w:rsidRPr="004B1448" w:rsidRDefault="006D5A99" w:rsidP="006D5A99">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6D5A99" w:rsidRPr="004B1448" w14:paraId="6B702052" w14:textId="77777777" w:rsidTr="004B1448">
        <w:trPr>
          <w:trHeight w:val="308"/>
        </w:trPr>
        <w:tc>
          <w:tcPr>
            <w:tcW w:w="94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61F72C"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预算数</w:t>
            </w:r>
          </w:p>
        </w:tc>
        <w:tc>
          <w:tcPr>
            <w:tcW w:w="484" w:type="pct"/>
            <w:tcBorders>
              <w:top w:val="single" w:sz="4" w:space="0" w:color="auto"/>
              <w:left w:val="nil"/>
              <w:bottom w:val="single" w:sz="4" w:space="0" w:color="auto"/>
              <w:right w:val="single" w:sz="4" w:space="0" w:color="auto"/>
            </w:tcBorders>
            <w:shd w:val="clear" w:color="auto" w:fill="auto"/>
            <w:vAlign w:val="center"/>
            <w:hideMark/>
          </w:tcPr>
          <w:p w14:paraId="1F544507"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7EE8E28C"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4748203A"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35092537"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11" w:type="pct"/>
            <w:tcBorders>
              <w:top w:val="single" w:sz="4" w:space="0" w:color="auto"/>
              <w:left w:val="nil"/>
              <w:bottom w:val="single" w:sz="4" w:space="0" w:color="auto"/>
              <w:right w:val="single" w:sz="4" w:space="0" w:color="auto"/>
            </w:tcBorders>
            <w:shd w:val="clear" w:color="auto" w:fill="auto"/>
            <w:vAlign w:val="center"/>
            <w:hideMark/>
          </w:tcPr>
          <w:p w14:paraId="3AE58825"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12A4D321"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决算数</w:t>
            </w:r>
          </w:p>
        </w:tc>
        <w:tc>
          <w:tcPr>
            <w:tcW w:w="483" w:type="pct"/>
            <w:tcBorders>
              <w:top w:val="single" w:sz="4" w:space="0" w:color="auto"/>
              <w:left w:val="nil"/>
              <w:bottom w:val="single" w:sz="4" w:space="0" w:color="auto"/>
              <w:right w:val="single" w:sz="4" w:space="0" w:color="auto"/>
            </w:tcBorders>
            <w:shd w:val="clear" w:color="auto" w:fill="auto"/>
            <w:vAlign w:val="center"/>
            <w:hideMark/>
          </w:tcPr>
          <w:p w14:paraId="58444ABD"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4EF425E0"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075DEDD3"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single" w:sz="4" w:space="0" w:color="auto"/>
              <w:left w:val="nil"/>
              <w:bottom w:val="single" w:sz="4" w:space="0" w:color="auto"/>
              <w:right w:val="single" w:sz="4" w:space="0" w:color="auto"/>
            </w:tcBorders>
            <w:shd w:val="clear" w:color="auto" w:fill="auto"/>
            <w:vAlign w:val="center"/>
            <w:hideMark/>
          </w:tcPr>
          <w:p w14:paraId="39797D43"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892" w:type="pct"/>
            <w:tcBorders>
              <w:top w:val="single" w:sz="4" w:space="0" w:color="auto"/>
              <w:left w:val="nil"/>
              <w:bottom w:val="single" w:sz="4" w:space="0" w:color="auto"/>
              <w:right w:val="single" w:sz="4" w:space="0" w:color="auto"/>
            </w:tcBorders>
            <w:shd w:val="clear" w:color="auto" w:fill="auto"/>
            <w:vAlign w:val="center"/>
            <w:hideMark/>
          </w:tcPr>
          <w:p w14:paraId="04C7435E"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6D5A99" w:rsidRPr="004B1448" w14:paraId="343B6045" w14:textId="77777777" w:rsidTr="004B1448">
        <w:trPr>
          <w:trHeight w:val="1005"/>
        </w:trPr>
        <w:tc>
          <w:tcPr>
            <w:tcW w:w="945" w:type="pct"/>
            <w:tcBorders>
              <w:top w:val="nil"/>
              <w:left w:val="single" w:sz="4" w:space="0" w:color="auto"/>
              <w:bottom w:val="single" w:sz="4" w:space="0" w:color="auto"/>
              <w:right w:val="single" w:sz="4" w:space="0" w:color="auto"/>
            </w:tcBorders>
            <w:shd w:val="clear" w:color="auto" w:fill="auto"/>
            <w:vAlign w:val="center"/>
            <w:hideMark/>
          </w:tcPr>
          <w:p w14:paraId="4794EC50"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484" w:type="pct"/>
            <w:tcBorders>
              <w:top w:val="nil"/>
              <w:left w:val="nil"/>
              <w:bottom w:val="single" w:sz="4" w:space="0" w:color="auto"/>
              <w:right w:val="single" w:sz="4" w:space="0" w:color="auto"/>
            </w:tcBorders>
            <w:shd w:val="clear" w:color="auto" w:fill="auto"/>
            <w:vAlign w:val="center"/>
            <w:hideMark/>
          </w:tcPr>
          <w:p w14:paraId="373AA316"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因公出国（境）费</w:t>
            </w:r>
          </w:p>
        </w:tc>
        <w:tc>
          <w:tcPr>
            <w:tcW w:w="241" w:type="pct"/>
            <w:tcBorders>
              <w:top w:val="nil"/>
              <w:left w:val="nil"/>
              <w:bottom w:val="single" w:sz="4" w:space="0" w:color="auto"/>
              <w:right w:val="single" w:sz="4" w:space="0" w:color="auto"/>
            </w:tcBorders>
            <w:shd w:val="clear" w:color="auto" w:fill="auto"/>
            <w:vAlign w:val="center"/>
            <w:hideMark/>
          </w:tcPr>
          <w:p w14:paraId="5F8F5DA7"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公务用车购置及运行费</w:t>
            </w:r>
          </w:p>
        </w:tc>
        <w:tc>
          <w:tcPr>
            <w:tcW w:w="241" w:type="pct"/>
            <w:tcBorders>
              <w:top w:val="nil"/>
              <w:left w:val="nil"/>
              <w:bottom w:val="single" w:sz="4" w:space="0" w:color="auto"/>
              <w:right w:val="single" w:sz="4" w:space="0" w:color="auto"/>
            </w:tcBorders>
            <w:shd w:val="clear" w:color="auto" w:fill="auto"/>
            <w:vAlign w:val="center"/>
            <w:hideMark/>
          </w:tcPr>
          <w:p w14:paraId="1A08C7A1"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5DDF3DE8"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11" w:type="pct"/>
            <w:tcBorders>
              <w:top w:val="nil"/>
              <w:left w:val="nil"/>
              <w:bottom w:val="single" w:sz="4" w:space="0" w:color="auto"/>
              <w:right w:val="single" w:sz="4" w:space="0" w:color="auto"/>
            </w:tcBorders>
            <w:shd w:val="clear" w:color="auto" w:fill="auto"/>
            <w:vAlign w:val="center"/>
            <w:hideMark/>
          </w:tcPr>
          <w:p w14:paraId="5856E5FD"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公务接待费</w:t>
            </w:r>
          </w:p>
        </w:tc>
        <w:tc>
          <w:tcPr>
            <w:tcW w:w="241" w:type="pct"/>
            <w:tcBorders>
              <w:top w:val="nil"/>
              <w:left w:val="nil"/>
              <w:bottom w:val="single" w:sz="4" w:space="0" w:color="auto"/>
              <w:right w:val="single" w:sz="4" w:space="0" w:color="auto"/>
            </w:tcBorders>
            <w:shd w:val="clear" w:color="auto" w:fill="auto"/>
            <w:vAlign w:val="center"/>
            <w:hideMark/>
          </w:tcPr>
          <w:p w14:paraId="18C20CA7"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483" w:type="pct"/>
            <w:tcBorders>
              <w:top w:val="nil"/>
              <w:left w:val="nil"/>
              <w:bottom w:val="single" w:sz="4" w:space="0" w:color="auto"/>
              <w:right w:val="single" w:sz="4" w:space="0" w:color="auto"/>
            </w:tcBorders>
            <w:shd w:val="clear" w:color="auto" w:fill="auto"/>
            <w:vAlign w:val="center"/>
            <w:hideMark/>
          </w:tcPr>
          <w:p w14:paraId="676C322A"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因公出国（境）费</w:t>
            </w:r>
          </w:p>
        </w:tc>
        <w:tc>
          <w:tcPr>
            <w:tcW w:w="241" w:type="pct"/>
            <w:tcBorders>
              <w:top w:val="nil"/>
              <w:left w:val="nil"/>
              <w:bottom w:val="single" w:sz="4" w:space="0" w:color="auto"/>
              <w:right w:val="single" w:sz="4" w:space="0" w:color="auto"/>
            </w:tcBorders>
            <w:shd w:val="clear" w:color="auto" w:fill="auto"/>
            <w:vAlign w:val="center"/>
            <w:hideMark/>
          </w:tcPr>
          <w:p w14:paraId="3CCD6ABF"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公务用车购置及运行费</w:t>
            </w:r>
          </w:p>
        </w:tc>
        <w:tc>
          <w:tcPr>
            <w:tcW w:w="241" w:type="pct"/>
            <w:tcBorders>
              <w:top w:val="nil"/>
              <w:left w:val="nil"/>
              <w:bottom w:val="single" w:sz="4" w:space="0" w:color="auto"/>
              <w:right w:val="single" w:sz="4" w:space="0" w:color="auto"/>
            </w:tcBorders>
            <w:shd w:val="clear" w:color="auto" w:fill="auto"/>
            <w:vAlign w:val="center"/>
            <w:hideMark/>
          </w:tcPr>
          <w:p w14:paraId="2F84F409"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1A92BE29"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892" w:type="pct"/>
            <w:tcBorders>
              <w:top w:val="nil"/>
              <w:left w:val="nil"/>
              <w:bottom w:val="single" w:sz="4" w:space="0" w:color="auto"/>
              <w:right w:val="single" w:sz="4" w:space="0" w:color="auto"/>
            </w:tcBorders>
            <w:shd w:val="clear" w:color="auto" w:fill="auto"/>
            <w:vAlign w:val="center"/>
            <w:hideMark/>
          </w:tcPr>
          <w:p w14:paraId="0A95E9EA"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公务接待费</w:t>
            </w:r>
          </w:p>
        </w:tc>
      </w:tr>
      <w:tr w:rsidR="006D5A99" w:rsidRPr="004B1448" w14:paraId="35A435DF" w14:textId="77777777" w:rsidTr="004B1448">
        <w:trPr>
          <w:trHeight w:val="615"/>
        </w:trPr>
        <w:tc>
          <w:tcPr>
            <w:tcW w:w="945" w:type="pct"/>
            <w:tcBorders>
              <w:top w:val="nil"/>
              <w:left w:val="single" w:sz="4" w:space="0" w:color="auto"/>
              <w:bottom w:val="single" w:sz="4" w:space="0" w:color="auto"/>
              <w:right w:val="single" w:sz="4" w:space="0" w:color="auto"/>
            </w:tcBorders>
            <w:shd w:val="clear" w:color="auto" w:fill="auto"/>
            <w:vAlign w:val="center"/>
            <w:hideMark/>
          </w:tcPr>
          <w:p w14:paraId="64E8FBA0"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84" w:type="pct"/>
            <w:tcBorders>
              <w:top w:val="nil"/>
              <w:left w:val="nil"/>
              <w:bottom w:val="single" w:sz="4" w:space="0" w:color="auto"/>
              <w:right w:val="single" w:sz="4" w:space="0" w:color="auto"/>
            </w:tcBorders>
            <w:shd w:val="clear" w:color="auto" w:fill="auto"/>
            <w:vAlign w:val="center"/>
            <w:hideMark/>
          </w:tcPr>
          <w:p w14:paraId="590A0AAE"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7148A214"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小计</w:t>
            </w:r>
          </w:p>
        </w:tc>
        <w:tc>
          <w:tcPr>
            <w:tcW w:w="241" w:type="pct"/>
            <w:tcBorders>
              <w:top w:val="nil"/>
              <w:left w:val="nil"/>
              <w:bottom w:val="single" w:sz="4" w:space="0" w:color="auto"/>
              <w:right w:val="single" w:sz="4" w:space="0" w:color="auto"/>
            </w:tcBorders>
            <w:shd w:val="clear" w:color="auto" w:fill="auto"/>
            <w:vAlign w:val="center"/>
            <w:hideMark/>
          </w:tcPr>
          <w:p w14:paraId="0A7ED68D"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公务用车购置费</w:t>
            </w:r>
          </w:p>
        </w:tc>
        <w:tc>
          <w:tcPr>
            <w:tcW w:w="241" w:type="pct"/>
            <w:tcBorders>
              <w:top w:val="nil"/>
              <w:left w:val="nil"/>
              <w:bottom w:val="single" w:sz="4" w:space="0" w:color="auto"/>
              <w:right w:val="single" w:sz="4" w:space="0" w:color="auto"/>
            </w:tcBorders>
            <w:shd w:val="clear" w:color="auto" w:fill="auto"/>
            <w:vAlign w:val="center"/>
            <w:hideMark/>
          </w:tcPr>
          <w:p w14:paraId="3EF9874F"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公务用车运行费</w:t>
            </w:r>
          </w:p>
        </w:tc>
        <w:tc>
          <w:tcPr>
            <w:tcW w:w="511" w:type="pct"/>
            <w:tcBorders>
              <w:top w:val="nil"/>
              <w:left w:val="nil"/>
              <w:bottom w:val="single" w:sz="4" w:space="0" w:color="auto"/>
              <w:right w:val="single" w:sz="4" w:space="0" w:color="auto"/>
            </w:tcBorders>
            <w:shd w:val="clear" w:color="auto" w:fill="auto"/>
            <w:vAlign w:val="center"/>
            <w:hideMark/>
          </w:tcPr>
          <w:p w14:paraId="05C8C25C"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01D5030A"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83" w:type="pct"/>
            <w:tcBorders>
              <w:top w:val="nil"/>
              <w:left w:val="nil"/>
              <w:bottom w:val="single" w:sz="4" w:space="0" w:color="auto"/>
              <w:right w:val="single" w:sz="4" w:space="0" w:color="auto"/>
            </w:tcBorders>
            <w:shd w:val="clear" w:color="auto" w:fill="auto"/>
            <w:vAlign w:val="center"/>
            <w:hideMark/>
          </w:tcPr>
          <w:p w14:paraId="63E25246"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vAlign w:val="center"/>
            <w:hideMark/>
          </w:tcPr>
          <w:p w14:paraId="7C7B37BF"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小计</w:t>
            </w:r>
          </w:p>
        </w:tc>
        <w:tc>
          <w:tcPr>
            <w:tcW w:w="241" w:type="pct"/>
            <w:tcBorders>
              <w:top w:val="nil"/>
              <w:left w:val="nil"/>
              <w:bottom w:val="single" w:sz="4" w:space="0" w:color="auto"/>
              <w:right w:val="single" w:sz="4" w:space="0" w:color="auto"/>
            </w:tcBorders>
            <w:shd w:val="clear" w:color="auto" w:fill="auto"/>
            <w:vAlign w:val="center"/>
            <w:hideMark/>
          </w:tcPr>
          <w:p w14:paraId="1E1695F2"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公务用车购置费</w:t>
            </w:r>
          </w:p>
        </w:tc>
        <w:tc>
          <w:tcPr>
            <w:tcW w:w="241" w:type="pct"/>
            <w:tcBorders>
              <w:top w:val="nil"/>
              <w:left w:val="nil"/>
              <w:bottom w:val="single" w:sz="4" w:space="0" w:color="auto"/>
              <w:right w:val="single" w:sz="4" w:space="0" w:color="auto"/>
            </w:tcBorders>
            <w:shd w:val="clear" w:color="auto" w:fill="auto"/>
            <w:vAlign w:val="center"/>
            <w:hideMark/>
          </w:tcPr>
          <w:p w14:paraId="63832C9E"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公务用车运行费</w:t>
            </w:r>
          </w:p>
        </w:tc>
        <w:tc>
          <w:tcPr>
            <w:tcW w:w="892" w:type="pct"/>
            <w:tcBorders>
              <w:top w:val="nil"/>
              <w:left w:val="nil"/>
              <w:bottom w:val="single" w:sz="4" w:space="0" w:color="auto"/>
              <w:right w:val="single" w:sz="4" w:space="0" w:color="auto"/>
            </w:tcBorders>
            <w:shd w:val="clear" w:color="auto" w:fill="auto"/>
            <w:vAlign w:val="center"/>
            <w:hideMark/>
          </w:tcPr>
          <w:p w14:paraId="3A53A315"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6D5A99" w:rsidRPr="004B1448" w14:paraId="566EB194" w14:textId="77777777" w:rsidTr="004B1448">
        <w:trPr>
          <w:trHeight w:val="308"/>
        </w:trPr>
        <w:tc>
          <w:tcPr>
            <w:tcW w:w="945" w:type="pct"/>
            <w:tcBorders>
              <w:top w:val="nil"/>
              <w:left w:val="single" w:sz="4" w:space="0" w:color="auto"/>
              <w:bottom w:val="single" w:sz="4" w:space="0" w:color="auto"/>
              <w:right w:val="single" w:sz="4" w:space="0" w:color="auto"/>
            </w:tcBorders>
            <w:shd w:val="clear" w:color="auto" w:fill="auto"/>
            <w:vAlign w:val="center"/>
            <w:hideMark/>
          </w:tcPr>
          <w:p w14:paraId="77B36C4C"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484" w:type="pct"/>
            <w:tcBorders>
              <w:top w:val="nil"/>
              <w:left w:val="nil"/>
              <w:bottom w:val="single" w:sz="4" w:space="0" w:color="auto"/>
              <w:right w:val="single" w:sz="4" w:space="0" w:color="auto"/>
            </w:tcBorders>
            <w:shd w:val="clear" w:color="auto" w:fill="auto"/>
            <w:vAlign w:val="center"/>
            <w:hideMark/>
          </w:tcPr>
          <w:p w14:paraId="394E99F8"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241" w:type="pct"/>
            <w:tcBorders>
              <w:top w:val="nil"/>
              <w:left w:val="nil"/>
              <w:bottom w:val="single" w:sz="4" w:space="0" w:color="auto"/>
              <w:right w:val="single" w:sz="4" w:space="0" w:color="auto"/>
            </w:tcBorders>
            <w:shd w:val="clear" w:color="auto" w:fill="auto"/>
            <w:vAlign w:val="center"/>
            <w:hideMark/>
          </w:tcPr>
          <w:p w14:paraId="17758A66"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241" w:type="pct"/>
            <w:tcBorders>
              <w:top w:val="nil"/>
              <w:left w:val="nil"/>
              <w:bottom w:val="single" w:sz="4" w:space="0" w:color="auto"/>
              <w:right w:val="single" w:sz="4" w:space="0" w:color="auto"/>
            </w:tcBorders>
            <w:shd w:val="clear" w:color="auto" w:fill="auto"/>
            <w:vAlign w:val="center"/>
            <w:hideMark/>
          </w:tcPr>
          <w:p w14:paraId="134B3397"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w:t>
            </w:r>
          </w:p>
        </w:tc>
        <w:tc>
          <w:tcPr>
            <w:tcW w:w="241" w:type="pct"/>
            <w:tcBorders>
              <w:top w:val="nil"/>
              <w:left w:val="nil"/>
              <w:bottom w:val="single" w:sz="4" w:space="0" w:color="auto"/>
              <w:right w:val="single" w:sz="4" w:space="0" w:color="auto"/>
            </w:tcBorders>
            <w:shd w:val="clear" w:color="auto" w:fill="auto"/>
            <w:vAlign w:val="center"/>
            <w:hideMark/>
          </w:tcPr>
          <w:p w14:paraId="4706D4BD"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w:t>
            </w:r>
          </w:p>
        </w:tc>
        <w:tc>
          <w:tcPr>
            <w:tcW w:w="511" w:type="pct"/>
            <w:tcBorders>
              <w:top w:val="nil"/>
              <w:left w:val="nil"/>
              <w:bottom w:val="single" w:sz="4" w:space="0" w:color="auto"/>
              <w:right w:val="single" w:sz="4" w:space="0" w:color="auto"/>
            </w:tcBorders>
            <w:shd w:val="clear" w:color="auto" w:fill="auto"/>
            <w:vAlign w:val="center"/>
            <w:hideMark/>
          </w:tcPr>
          <w:p w14:paraId="6C1C28EE"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w:t>
            </w:r>
          </w:p>
        </w:tc>
        <w:tc>
          <w:tcPr>
            <w:tcW w:w="241" w:type="pct"/>
            <w:tcBorders>
              <w:top w:val="nil"/>
              <w:left w:val="nil"/>
              <w:bottom w:val="single" w:sz="4" w:space="0" w:color="auto"/>
              <w:right w:val="single" w:sz="4" w:space="0" w:color="auto"/>
            </w:tcBorders>
            <w:shd w:val="clear" w:color="auto" w:fill="auto"/>
            <w:vAlign w:val="center"/>
            <w:hideMark/>
          </w:tcPr>
          <w:p w14:paraId="0F5B1D3D"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7</w:t>
            </w:r>
          </w:p>
        </w:tc>
        <w:tc>
          <w:tcPr>
            <w:tcW w:w="483" w:type="pct"/>
            <w:tcBorders>
              <w:top w:val="nil"/>
              <w:left w:val="nil"/>
              <w:bottom w:val="single" w:sz="4" w:space="0" w:color="auto"/>
              <w:right w:val="single" w:sz="4" w:space="0" w:color="auto"/>
            </w:tcBorders>
            <w:shd w:val="clear" w:color="auto" w:fill="auto"/>
            <w:vAlign w:val="center"/>
            <w:hideMark/>
          </w:tcPr>
          <w:p w14:paraId="357D5A7E"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8</w:t>
            </w:r>
          </w:p>
        </w:tc>
        <w:tc>
          <w:tcPr>
            <w:tcW w:w="241" w:type="pct"/>
            <w:tcBorders>
              <w:top w:val="nil"/>
              <w:left w:val="nil"/>
              <w:bottom w:val="single" w:sz="4" w:space="0" w:color="auto"/>
              <w:right w:val="single" w:sz="4" w:space="0" w:color="auto"/>
            </w:tcBorders>
            <w:shd w:val="clear" w:color="auto" w:fill="auto"/>
            <w:vAlign w:val="center"/>
            <w:hideMark/>
          </w:tcPr>
          <w:p w14:paraId="2505697E"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9</w:t>
            </w:r>
          </w:p>
        </w:tc>
        <w:tc>
          <w:tcPr>
            <w:tcW w:w="241" w:type="pct"/>
            <w:tcBorders>
              <w:top w:val="nil"/>
              <w:left w:val="nil"/>
              <w:bottom w:val="single" w:sz="4" w:space="0" w:color="auto"/>
              <w:right w:val="single" w:sz="4" w:space="0" w:color="auto"/>
            </w:tcBorders>
            <w:shd w:val="clear" w:color="auto" w:fill="auto"/>
            <w:vAlign w:val="center"/>
            <w:hideMark/>
          </w:tcPr>
          <w:p w14:paraId="5BACD8D2"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10</w:t>
            </w:r>
          </w:p>
        </w:tc>
        <w:tc>
          <w:tcPr>
            <w:tcW w:w="241" w:type="pct"/>
            <w:tcBorders>
              <w:top w:val="nil"/>
              <w:left w:val="nil"/>
              <w:bottom w:val="single" w:sz="4" w:space="0" w:color="auto"/>
              <w:right w:val="single" w:sz="4" w:space="0" w:color="auto"/>
            </w:tcBorders>
            <w:shd w:val="clear" w:color="auto" w:fill="auto"/>
            <w:vAlign w:val="center"/>
            <w:hideMark/>
          </w:tcPr>
          <w:p w14:paraId="1106C629"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11</w:t>
            </w:r>
          </w:p>
        </w:tc>
        <w:tc>
          <w:tcPr>
            <w:tcW w:w="892" w:type="pct"/>
            <w:tcBorders>
              <w:top w:val="nil"/>
              <w:left w:val="nil"/>
              <w:bottom w:val="single" w:sz="4" w:space="0" w:color="auto"/>
              <w:right w:val="single" w:sz="4" w:space="0" w:color="auto"/>
            </w:tcBorders>
            <w:shd w:val="clear" w:color="auto" w:fill="auto"/>
            <w:vAlign w:val="center"/>
            <w:hideMark/>
          </w:tcPr>
          <w:p w14:paraId="4BECCC84" w14:textId="77777777" w:rsidR="00D403C3" w:rsidRPr="004B1448" w:rsidRDefault="00D403C3" w:rsidP="00D403C3">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12</w:t>
            </w:r>
          </w:p>
        </w:tc>
      </w:tr>
      <w:tr w:rsidR="006D5A99" w:rsidRPr="004B1448" w14:paraId="08980767" w14:textId="77777777" w:rsidTr="004B1448">
        <w:trPr>
          <w:trHeight w:val="308"/>
        </w:trPr>
        <w:tc>
          <w:tcPr>
            <w:tcW w:w="945" w:type="pct"/>
            <w:tcBorders>
              <w:top w:val="nil"/>
              <w:left w:val="single" w:sz="4" w:space="0" w:color="auto"/>
              <w:bottom w:val="single" w:sz="4" w:space="0" w:color="auto"/>
              <w:right w:val="single" w:sz="4" w:space="0" w:color="auto"/>
            </w:tcBorders>
            <w:shd w:val="clear" w:color="auto" w:fill="auto"/>
            <w:noWrap/>
            <w:vAlign w:val="center"/>
            <w:hideMark/>
          </w:tcPr>
          <w:p w14:paraId="6F9F5B7F"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84" w:type="pct"/>
            <w:tcBorders>
              <w:top w:val="nil"/>
              <w:left w:val="nil"/>
              <w:bottom w:val="single" w:sz="4" w:space="0" w:color="auto"/>
              <w:right w:val="single" w:sz="4" w:space="0" w:color="auto"/>
            </w:tcBorders>
            <w:shd w:val="clear" w:color="auto" w:fill="auto"/>
            <w:noWrap/>
            <w:vAlign w:val="center"/>
            <w:hideMark/>
          </w:tcPr>
          <w:p w14:paraId="4F860415"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635777A9"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2D968D06"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03ACF7F9"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11" w:type="pct"/>
            <w:tcBorders>
              <w:top w:val="nil"/>
              <w:left w:val="nil"/>
              <w:bottom w:val="single" w:sz="4" w:space="0" w:color="auto"/>
              <w:right w:val="single" w:sz="4" w:space="0" w:color="auto"/>
            </w:tcBorders>
            <w:shd w:val="clear" w:color="auto" w:fill="auto"/>
            <w:noWrap/>
            <w:vAlign w:val="center"/>
            <w:hideMark/>
          </w:tcPr>
          <w:p w14:paraId="1DB1C84D"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485DF855"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83" w:type="pct"/>
            <w:tcBorders>
              <w:top w:val="nil"/>
              <w:left w:val="nil"/>
              <w:bottom w:val="single" w:sz="4" w:space="0" w:color="auto"/>
              <w:right w:val="single" w:sz="4" w:space="0" w:color="auto"/>
            </w:tcBorders>
            <w:shd w:val="clear" w:color="auto" w:fill="auto"/>
            <w:noWrap/>
            <w:vAlign w:val="center"/>
            <w:hideMark/>
          </w:tcPr>
          <w:p w14:paraId="580C9DDC"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7710D79C"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5C2C81F1"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241" w:type="pct"/>
            <w:tcBorders>
              <w:top w:val="nil"/>
              <w:left w:val="nil"/>
              <w:bottom w:val="single" w:sz="4" w:space="0" w:color="auto"/>
              <w:right w:val="single" w:sz="4" w:space="0" w:color="auto"/>
            </w:tcBorders>
            <w:shd w:val="clear" w:color="auto" w:fill="auto"/>
            <w:noWrap/>
            <w:vAlign w:val="center"/>
            <w:hideMark/>
          </w:tcPr>
          <w:p w14:paraId="3281E793"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892" w:type="pct"/>
            <w:tcBorders>
              <w:top w:val="nil"/>
              <w:left w:val="nil"/>
              <w:bottom w:val="single" w:sz="4" w:space="0" w:color="auto"/>
              <w:right w:val="single" w:sz="4" w:space="0" w:color="auto"/>
            </w:tcBorders>
            <w:shd w:val="clear" w:color="auto" w:fill="auto"/>
            <w:noWrap/>
            <w:vAlign w:val="center"/>
            <w:hideMark/>
          </w:tcPr>
          <w:p w14:paraId="3C9DB0E5" w14:textId="77777777" w:rsidR="00D403C3" w:rsidRPr="004B1448" w:rsidRDefault="00D403C3" w:rsidP="00D403C3">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r>
      <w:tr w:rsidR="00D403C3" w:rsidRPr="004B1448" w14:paraId="581E4ECD" w14:textId="77777777" w:rsidTr="004B1448">
        <w:trPr>
          <w:trHeight w:val="360"/>
        </w:trPr>
        <w:tc>
          <w:tcPr>
            <w:tcW w:w="5000" w:type="pct"/>
            <w:gridSpan w:val="12"/>
            <w:tcBorders>
              <w:top w:val="single" w:sz="4" w:space="0" w:color="auto"/>
              <w:left w:val="single" w:sz="4" w:space="0" w:color="auto"/>
              <w:bottom w:val="single" w:sz="4" w:space="0" w:color="auto"/>
              <w:right w:val="single" w:sz="4" w:space="0" w:color="auto"/>
            </w:tcBorders>
            <w:shd w:val="clear" w:color="auto" w:fill="auto"/>
            <w:hideMark/>
          </w:tcPr>
          <w:p w14:paraId="4B60B576" w14:textId="77777777" w:rsidR="00D403C3" w:rsidRPr="004B1448" w:rsidRDefault="00D403C3" w:rsidP="00D403C3">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注：本部门本年度无“三公”经费支出预决算情况，按要求以空表列示。</w:t>
            </w:r>
          </w:p>
        </w:tc>
      </w:tr>
    </w:tbl>
    <w:p w14:paraId="33DFBBCA" w14:textId="1EB846A4" w:rsidR="00122B19" w:rsidRPr="004B1448" w:rsidRDefault="00122B19">
      <w:pPr>
        <w:widowControl/>
        <w:jc w:val="left"/>
        <w:rPr>
          <w:rFonts w:eastAsia="黑体"/>
          <w:sz w:val="32"/>
          <w:szCs w:val="32"/>
        </w:rPr>
      </w:pPr>
      <w:r w:rsidRPr="004B1448">
        <w:rPr>
          <w:rFonts w:eastAsia="黑体"/>
          <w:sz w:val="32"/>
          <w:szCs w:val="32"/>
        </w:rPr>
        <w:br w:type="page"/>
      </w:r>
    </w:p>
    <w:tbl>
      <w:tblPr>
        <w:tblW w:w="5000" w:type="pct"/>
        <w:shd w:val="clear" w:color="auto" w:fill="FFFFFF" w:themeFill="background1"/>
        <w:tblLook w:val="04A0" w:firstRow="1" w:lastRow="0" w:firstColumn="1" w:lastColumn="0" w:noHBand="0" w:noVBand="1"/>
      </w:tblPr>
      <w:tblGrid>
        <w:gridCol w:w="2816"/>
        <w:gridCol w:w="222"/>
        <w:gridCol w:w="222"/>
        <w:gridCol w:w="1096"/>
        <w:gridCol w:w="492"/>
        <w:gridCol w:w="1066"/>
        <w:gridCol w:w="436"/>
        <w:gridCol w:w="436"/>
        <w:gridCol w:w="436"/>
        <w:gridCol w:w="1616"/>
        <w:gridCol w:w="222"/>
      </w:tblGrid>
      <w:tr w:rsidR="005F6A91" w:rsidRPr="004B1448" w14:paraId="0CD21E57" w14:textId="77777777" w:rsidTr="004B1448">
        <w:trPr>
          <w:gridAfter w:val="1"/>
          <w:wAfter w:w="71" w:type="pct"/>
          <w:trHeight w:val="390"/>
        </w:trPr>
        <w:tc>
          <w:tcPr>
            <w:tcW w:w="4929" w:type="pct"/>
            <w:gridSpan w:val="10"/>
            <w:shd w:val="clear" w:color="auto" w:fill="FFFFFF" w:themeFill="background1"/>
            <w:noWrap/>
            <w:vAlign w:val="bottom"/>
            <w:hideMark/>
          </w:tcPr>
          <w:p w14:paraId="2A4AA614" w14:textId="77777777" w:rsidR="005F6A91" w:rsidRPr="004B1448" w:rsidRDefault="005F6A91" w:rsidP="005F6A91">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政府性基金预算财政拨款收入支出决算表</w:t>
            </w:r>
          </w:p>
        </w:tc>
      </w:tr>
      <w:tr w:rsidR="005F6A91" w:rsidRPr="004B1448" w14:paraId="51D26122" w14:textId="77777777" w:rsidTr="004B1448">
        <w:trPr>
          <w:gridAfter w:val="1"/>
          <w:wAfter w:w="71" w:type="pct"/>
          <w:trHeight w:val="255"/>
        </w:trPr>
        <w:tc>
          <w:tcPr>
            <w:tcW w:w="1230" w:type="pct"/>
            <w:tcBorders>
              <w:top w:val="nil"/>
            </w:tcBorders>
            <w:shd w:val="clear" w:color="auto" w:fill="FFFFFF" w:themeFill="background1"/>
            <w:noWrap/>
            <w:vAlign w:val="bottom"/>
            <w:hideMark/>
          </w:tcPr>
          <w:p w14:paraId="73E2B79C"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1" w:type="pct"/>
            <w:tcBorders>
              <w:top w:val="nil"/>
            </w:tcBorders>
            <w:shd w:val="clear" w:color="auto" w:fill="FFFFFF" w:themeFill="background1"/>
            <w:noWrap/>
            <w:vAlign w:val="bottom"/>
            <w:hideMark/>
          </w:tcPr>
          <w:p w14:paraId="5BAACADD"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1" w:type="pct"/>
            <w:tcBorders>
              <w:top w:val="nil"/>
            </w:tcBorders>
            <w:shd w:val="clear" w:color="auto" w:fill="FFFFFF" w:themeFill="background1"/>
            <w:noWrap/>
            <w:vAlign w:val="bottom"/>
            <w:hideMark/>
          </w:tcPr>
          <w:p w14:paraId="42356F67"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26" w:type="pct"/>
            <w:tcBorders>
              <w:top w:val="nil"/>
            </w:tcBorders>
            <w:shd w:val="clear" w:color="auto" w:fill="FFFFFF" w:themeFill="background1"/>
            <w:noWrap/>
            <w:vAlign w:val="bottom"/>
            <w:hideMark/>
          </w:tcPr>
          <w:p w14:paraId="16FFAA92"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51" w:type="pct"/>
            <w:tcBorders>
              <w:top w:val="nil"/>
            </w:tcBorders>
            <w:shd w:val="clear" w:color="auto" w:fill="FFFFFF" w:themeFill="background1"/>
            <w:noWrap/>
            <w:vAlign w:val="bottom"/>
            <w:hideMark/>
          </w:tcPr>
          <w:p w14:paraId="693F68F2"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99" w:type="pct"/>
            <w:tcBorders>
              <w:top w:val="nil"/>
            </w:tcBorders>
            <w:shd w:val="clear" w:color="auto" w:fill="FFFFFF" w:themeFill="background1"/>
            <w:noWrap/>
            <w:vAlign w:val="bottom"/>
            <w:hideMark/>
          </w:tcPr>
          <w:p w14:paraId="40A9F7D0"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51" w:type="pct"/>
            <w:tcBorders>
              <w:top w:val="nil"/>
            </w:tcBorders>
            <w:shd w:val="clear" w:color="auto" w:fill="FFFFFF" w:themeFill="background1"/>
            <w:noWrap/>
            <w:vAlign w:val="bottom"/>
            <w:hideMark/>
          </w:tcPr>
          <w:p w14:paraId="5394AF9E"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51" w:type="pct"/>
            <w:tcBorders>
              <w:top w:val="nil"/>
            </w:tcBorders>
            <w:shd w:val="clear" w:color="auto" w:fill="FFFFFF" w:themeFill="background1"/>
            <w:noWrap/>
            <w:vAlign w:val="bottom"/>
            <w:hideMark/>
          </w:tcPr>
          <w:p w14:paraId="0A221E10"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51" w:type="pct"/>
            <w:tcBorders>
              <w:top w:val="nil"/>
            </w:tcBorders>
            <w:shd w:val="clear" w:color="auto" w:fill="FFFFFF" w:themeFill="background1"/>
            <w:noWrap/>
            <w:vAlign w:val="bottom"/>
            <w:hideMark/>
          </w:tcPr>
          <w:p w14:paraId="59E8013C"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27" w:type="pct"/>
            <w:tcBorders>
              <w:top w:val="nil"/>
            </w:tcBorders>
            <w:shd w:val="clear" w:color="auto" w:fill="FFFFFF" w:themeFill="background1"/>
            <w:noWrap/>
            <w:vAlign w:val="bottom"/>
            <w:hideMark/>
          </w:tcPr>
          <w:p w14:paraId="34844831" w14:textId="77777777" w:rsidR="005F6A91" w:rsidRPr="004B1448" w:rsidRDefault="005F6A91" w:rsidP="005F6A91">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公开08表</w:t>
            </w:r>
          </w:p>
        </w:tc>
      </w:tr>
      <w:tr w:rsidR="005F6A91" w:rsidRPr="004B1448" w14:paraId="43244F26" w14:textId="77777777" w:rsidTr="004B1448">
        <w:trPr>
          <w:gridAfter w:val="1"/>
          <w:wAfter w:w="71" w:type="pct"/>
          <w:trHeight w:val="255"/>
        </w:trPr>
        <w:tc>
          <w:tcPr>
            <w:tcW w:w="1230" w:type="pct"/>
            <w:tcBorders>
              <w:top w:val="nil"/>
              <w:bottom w:val="single" w:sz="4" w:space="0" w:color="auto"/>
            </w:tcBorders>
            <w:shd w:val="clear" w:color="auto" w:fill="FFFFFF" w:themeFill="background1"/>
            <w:noWrap/>
            <w:vAlign w:val="bottom"/>
            <w:hideMark/>
          </w:tcPr>
          <w:p w14:paraId="0EE52D52" w14:textId="77777777" w:rsidR="005F6A91" w:rsidRPr="004B1448" w:rsidRDefault="005F6A91" w:rsidP="005F6A91">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71" w:type="pct"/>
            <w:tcBorders>
              <w:top w:val="nil"/>
              <w:bottom w:val="single" w:sz="4" w:space="0" w:color="auto"/>
            </w:tcBorders>
            <w:shd w:val="clear" w:color="auto" w:fill="FFFFFF" w:themeFill="background1"/>
            <w:noWrap/>
            <w:vAlign w:val="bottom"/>
            <w:hideMark/>
          </w:tcPr>
          <w:p w14:paraId="09085FB6"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1" w:type="pct"/>
            <w:tcBorders>
              <w:top w:val="nil"/>
              <w:bottom w:val="single" w:sz="4" w:space="0" w:color="auto"/>
            </w:tcBorders>
            <w:shd w:val="clear" w:color="auto" w:fill="FFFFFF" w:themeFill="background1"/>
            <w:noWrap/>
            <w:vAlign w:val="bottom"/>
            <w:hideMark/>
          </w:tcPr>
          <w:p w14:paraId="214C7015"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26" w:type="pct"/>
            <w:tcBorders>
              <w:top w:val="nil"/>
              <w:bottom w:val="single" w:sz="4" w:space="0" w:color="auto"/>
            </w:tcBorders>
            <w:shd w:val="clear" w:color="auto" w:fill="FFFFFF" w:themeFill="background1"/>
            <w:noWrap/>
            <w:vAlign w:val="bottom"/>
            <w:hideMark/>
          </w:tcPr>
          <w:p w14:paraId="0C749A7E"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51" w:type="pct"/>
            <w:tcBorders>
              <w:top w:val="nil"/>
              <w:bottom w:val="single" w:sz="4" w:space="0" w:color="auto"/>
            </w:tcBorders>
            <w:shd w:val="clear" w:color="auto" w:fill="FFFFFF" w:themeFill="background1"/>
            <w:noWrap/>
            <w:vAlign w:val="bottom"/>
            <w:hideMark/>
          </w:tcPr>
          <w:p w14:paraId="70578479"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99" w:type="pct"/>
            <w:tcBorders>
              <w:top w:val="nil"/>
              <w:bottom w:val="single" w:sz="4" w:space="0" w:color="auto"/>
            </w:tcBorders>
            <w:shd w:val="clear" w:color="auto" w:fill="FFFFFF" w:themeFill="background1"/>
            <w:noWrap/>
            <w:vAlign w:val="bottom"/>
            <w:hideMark/>
          </w:tcPr>
          <w:p w14:paraId="688218B4" w14:textId="77777777" w:rsidR="005F6A91" w:rsidRPr="004B1448" w:rsidRDefault="005F6A91" w:rsidP="005F6A91">
            <w:pPr>
              <w:widowControl/>
              <w:jc w:val="center"/>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2021年度</w:t>
            </w:r>
          </w:p>
        </w:tc>
        <w:tc>
          <w:tcPr>
            <w:tcW w:w="451" w:type="pct"/>
            <w:tcBorders>
              <w:top w:val="nil"/>
              <w:bottom w:val="single" w:sz="4" w:space="0" w:color="auto"/>
            </w:tcBorders>
            <w:shd w:val="clear" w:color="auto" w:fill="FFFFFF" w:themeFill="background1"/>
            <w:noWrap/>
            <w:vAlign w:val="bottom"/>
            <w:hideMark/>
          </w:tcPr>
          <w:p w14:paraId="61FAB03E"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51" w:type="pct"/>
            <w:tcBorders>
              <w:top w:val="nil"/>
              <w:bottom w:val="single" w:sz="4" w:space="0" w:color="auto"/>
            </w:tcBorders>
            <w:shd w:val="clear" w:color="auto" w:fill="FFFFFF" w:themeFill="background1"/>
            <w:noWrap/>
            <w:vAlign w:val="bottom"/>
            <w:hideMark/>
          </w:tcPr>
          <w:p w14:paraId="69482837"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451" w:type="pct"/>
            <w:tcBorders>
              <w:top w:val="nil"/>
              <w:bottom w:val="single" w:sz="4" w:space="0" w:color="auto"/>
            </w:tcBorders>
            <w:shd w:val="clear" w:color="auto" w:fill="FFFFFF" w:themeFill="background1"/>
            <w:noWrap/>
            <w:vAlign w:val="bottom"/>
            <w:hideMark/>
          </w:tcPr>
          <w:p w14:paraId="103BC330"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27" w:type="pct"/>
            <w:tcBorders>
              <w:top w:val="nil"/>
              <w:bottom w:val="single" w:sz="4" w:space="0" w:color="auto"/>
            </w:tcBorders>
            <w:shd w:val="clear" w:color="auto" w:fill="FFFFFF" w:themeFill="background1"/>
            <w:noWrap/>
            <w:vAlign w:val="bottom"/>
            <w:hideMark/>
          </w:tcPr>
          <w:p w14:paraId="5FBBCFEB" w14:textId="77777777" w:rsidR="005F6A91" w:rsidRPr="004B1448" w:rsidRDefault="005F6A91" w:rsidP="005F6A91">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5F6A91" w:rsidRPr="004B1448" w14:paraId="5BAD2812" w14:textId="77777777" w:rsidTr="004B1448">
        <w:trPr>
          <w:gridAfter w:val="1"/>
          <w:wAfter w:w="71" w:type="pct"/>
          <w:trHeight w:val="308"/>
        </w:trPr>
        <w:tc>
          <w:tcPr>
            <w:tcW w:w="1798" w:type="pct"/>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2FD4A68"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451"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A1C5D50"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年初结转和结余</w:t>
            </w:r>
          </w:p>
        </w:tc>
        <w:tc>
          <w:tcPr>
            <w:tcW w:w="599"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D347E43"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本年收入</w:t>
            </w:r>
          </w:p>
        </w:tc>
        <w:tc>
          <w:tcPr>
            <w:tcW w:w="1354" w:type="pct"/>
            <w:gridSpan w:val="3"/>
            <w:tcBorders>
              <w:top w:val="single" w:sz="4" w:space="0" w:color="auto"/>
              <w:left w:val="nil"/>
              <w:bottom w:val="single" w:sz="4" w:space="0" w:color="auto"/>
              <w:right w:val="single" w:sz="4" w:space="0" w:color="auto"/>
            </w:tcBorders>
            <w:shd w:val="clear" w:color="auto" w:fill="FFFFFF" w:themeFill="background1"/>
            <w:vAlign w:val="center"/>
            <w:hideMark/>
          </w:tcPr>
          <w:p w14:paraId="01DC8CA9"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本年支出</w:t>
            </w:r>
          </w:p>
        </w:tc>
        <w:tc>
          <w:tcPr>
            <w:tcW w:w="727"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50CEB57"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年末结转和结余</w:t>
            </w:r>
          </w:p>
        </w:tc>
      </w:tr>
      <w:tr w:rsidR="005F6A91" w:rsidRPr="004B1448" w14:paraId="3D8E6582" w14:textId="77777777" w:rsidTr="004B1448">
        <w:trPr>
          <w:gridAfter w:val="1"/>
          <w:wAfter w:w="71" w:type="pct"/>
          <w:trHeight w:val="312"/>
        </w:trPr>
        <w:tc>
          <w:tcPr>
            <w:tcW w:w="1372" w:type="pct"/>
            <w:gridSpan w:val="3"/>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CE7259B"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功能分类科目编码</w:t>
            </w:r>
          </w:p>
        </w:tc>
        <w:tc>
          <w:tcPr>
            <w:tcW w:w="426" w:type="pct"/>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6A9A6527"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40276BB3" w14:textId="77777777" w:rsidR="005F6A91" w:rsidRPr="004B1448" w:rsidRDefault="005F6A91" w:rsidP="005F6A91">
            <w:pPr>
              <w:widowControl/>
              <w:jc w:val="left"/>
              <w:rPr>
                <w:rFonts w:ascii="宋体" w:eastAsia="宋体" w:hAnsi="宋体" w:cs="Arial"/>
                <w:color w:val="000000"/>
                <w:kern w:val="0"/>
                <w:sz w:val="22"/>
              </w:rPr>
            </w:pPr>
          </w:p>
        </w:tc>
        <w:tc>
          <w:tcPr>
            <w:tcW w:w="599"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435B8666"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293FBEC3"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小计</w:t>
            </w:r>
          </w:p>
        </w:tc>
        <w:tc>
          <w:tcPr>
            <w:tcW w:w="451"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0D86122A"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基本支出</w:t>
            </w:r>
          </w:p>
        </w:tc>
        <w:tc>
          <w:tcPr>
            <w:tcW w:w="451" w:type="pct"/>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6B738822"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项目支出</w:t>
            </w:r>
          </w:p>
        </w:tc>
        <w:tc>
          <w:tcPr>
            <w:tcW w:w="727"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4A3A6701" w14:textId="77777777" w:rsidR="005F6A91" w:rsidRPr="004B1448" w:rsidRDefault="005F6A91" w:rsidP="005F6A91">
            <w:pPr>
              <w:widowControl/>
              <w:jc w:val="left"/>
              <w:rPr>
                <w:rFonts w:ascii="宋体" w:eastAsia="宋体" w:hAnsi="宋体" w:cs="Arial"/>
                <w:color w:val="000000"/>
                <w:kern w:val="0"/>
                <w:sz w:val="22"/>
              </w:rPr>
            </w:pPr>
          </w:p>
        </w:tc>
      </w:tr>
      <w:tr w:rsidR="005F6A91" w:rsidRPr="004B1448" w14:paraId="7B741291" w14:textId="77777777" w:rsidTr="004B1448">
        <w:trPr>
          <w:trHeight w:val="308"/>
        </w:trPr>
        <w:tc>
          <w:tcPr>
            <w:tcW w:w="1372" w:type="pct"/>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D90565" w14:textId="77777777" w:rsidR="005F6A91" w:rsidRPr="004B1448" w:rsidRDefault="005F6A91" w:rsidP="005F6A91">
            <w:pPr>
              <w:widowControl/>
              <w:jc w:val="left"/>
              <w:rPr>
                <w:rFonts w:ascii="宋体" w:eastAsia="宋体" w:hAnsi="宋体" w:cs="Arial"/>
                <w:color w:val="000000"/>
                <w:kern w:val="0"/>
                <w:sz w:val="22"/>
              </w:rPr>
            </w:pPr>
          </w:p>
        </w:tc>
        <w:tc>
          <w:tcPr>
            <w:tcW w:w="426"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12B0AD04"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1EEA2435" w14:textId="77777777" w:rsidR="005F6A91" w:rsidRPr="004B1448" w:rsidRDefault="005F6A91" w:rsidP="005F6A91">
            <w:pPr>
              <w:widowControl/>
              <w:jc w:val="left"/>
              <w:rPr>
                <w:rFonts w:ascii="宋体" w:eastAsia="宋体" w:hAnsi="宋体" w:cs="Arial"/>
                <w:color w:val="000000"/>
                <w:kern w:val="0"/>
                <w:sz w:val="22"/>
              </w:rPr>
            </w:pPr>
          </w:p>
        </w:tc>
        <w:tc>
          <w:tcPr>
            <w:tcW w:w="599"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177BD01C"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03EB8742"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7DB0B495"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7F0CAE83" w14:textId="77777777" w:rsidR="005F6A91" w:rsidRPr="004B1448" w:rsidRDefault="005F6A91" w:rsidP="005F6A91">
            <w:pPr>
              <w:widowControl/>
              <w:jc w:val="left"/>
              <w:rPr>
                <w:rFonts w:ascii="宋体" w:eastAsia="宋体" w:hAnsi="宋体" w:cs="Arial"/>
                <w:color w:val="000000"/>
                <w:kern w:val="0"/>
                <w:sz w:val="22"/>
              </w:rPr>
            </w:pPr>
          </w:p>
        </w:tc>
        <w:tc>
          <w:tcPr>
            <w:tcW w:w="727"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248FD77F" w14:textId="77777777" w:rsidR="005F6A91" w:rsidRPr="004B1448" w:rsidRDefault="005F6A91" w:rsidP="005F6A91">
            <w:pPr>
              <w:widowControl/>
              <w:jc w:val="left"/>
              <w:rPr>
                <w:rFonts w:ascii="宋体" w:eastAsia="宋体" w:hAnsi="宋体" w:cs="Arial"/>
                <w:color w:val="000000"/>
                <w:kern w:val="0"/>
                <w:sz w:val="22"/>
              </w:rPr>
            </w:pPr>
          </w:p>
        </w:tc>
        <w:tc>
          <w:tcPr>
            <w:tcW w:w="71" w:type="pct"/>
            <w:tcBorders>
              <w:top w:val="nil"/>
              <w:left w:val="nil"/>
              <w:bottom w:val="nil"/>
              <w:right w:val="nil"/>
            </w:tcBorders>
            <w:shd w:val="clear" w:color="auto" w:fill="FFFFFF" w:themeFill="background1"/>
            <w:noWrap/>
            <w:vAlign w:val="bottom"/>
            <w:hideMark/>
          </w:tcPr>
          <w:p w14:paraId="3D4AD903" w14:textId="77777777" w:rsidR="005F6A91" w:rsidRPr="004B1448" w:rsidRDefault="005F6A91" w:rsidP="005F6A91">
            <w:pPr>
              <w:widowControl/>
              <w:jc w:val="center"/>
              <w:rPr>
                <w:rFonts w:ascii="宋体" w:eastAsia="宋体" w:hAnsi="宋体" w:cs="Arial"/>
                <w:color w:val="000000"/>
                <w:kern w:val="0"/>
                <w:sz w:val="22"/>
              </w:rPr>
            </w:pPr>
          </w:p>
        </w:tc>
      </w:tr>
      <w:tr w:rsidR="005F6A91" w:rsidRPr="004B1448" w14:paraId="0607ADCF" w14:textId="77777777" w:rsidTr="004B1448">
        <w:trPr>
          <w:trHeight w:val="308"/>
        </w:trPr>
        <w:tc>
          <w:tcPr>
            <w:tcW w:w="1372" w:type="pct"/>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F933A5" w14:textId="77777777" w:rsidR="005F6A91" w:rsidRPr="004B1448" w:rsidRDefault="005F6A91" w:rsidP="005F6A91">
            <w:pPr>
              <w:widowControl/>
              <w:jc w:val="left"/>
              <w:rPr>
                <w:rFonts w:ascii="宋体" w:eastAsia="宋体" w:hAnsi="宋体" w:cs="Arial"/>
                <w:color w:val="000000"/>
                <w:kern w:val="0"/>
                <w:sz w:val="22"/>
              </w:rPr>
            </w:pPr>
          </w:p>
        </w:tc>
        <w:tc>
          <w:tcPr>
            <w:tcW w:w="426"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293F1B3B"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75047B8D" w14:textId="77777777" w:rsidR="005F6A91" w:rsidRPr="004B1448" w:rsidRDefault="005F6A91" w:rsidP="005F6A91">
            <w:pPr>
              <w:widowControl/>
              <w:jc w:val="left"/>
              <w:rPr>
                <w:rFonts w:ascii="宋体" w:eastAsia="宋体" w:hAnsi="宋体" w:cs="Arial"/>
                <w:color w:val="000000"/>
                <w:kern w:val="0"/>
                <w:sz w:val="22"/>
              </w:rPr>
            </w:pPr>
          </w:p>
        </w:tc>
        <w:tc>
          <w:tcPr>
            <w:tcW w:w="599"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4804B740"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77F6E2CB"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55679010" w14:textId="77777777" w:rsidR="005F6A91" w:rsidRPr="004B1448" w:rsidRDefault="005F6A91" w:rsidP="005F6A91">
            <w:pPr>
              <w:widowControl/>
              <w:jc w:val="left"/>
              <w:rPr>
                <w:rFonts w:ascii="宋体" w:eastAsia="宋体" w:hAnsi="宋体" w:cs="Arial"/>
                <w:color w:val="000000"/>
                <w:kern w:val="0"/>
                <w:sz w:val="22"/>
              </w:rPr>
            </w:pPr>
          </w:p>
        </w:tc>
        <w:tc>
          <w:tcPr>
            <w:tcW w:w="451"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010E9BA5" w14:textId="77777777" w:rsidR="005F6A91" w:rsidRPr="004B1448" w:rsidRDefault="005F6A91" w:rsidP="005F6A91">
            <w:pPr>
              <w:widowControl/>
              <w:jc w:val="left"/>
              <w:rPr>
                <w:rFonts w:ascii="宋体" w:eastAsia="宋体" w:hAnsi="宋体" w:cs="Arial"/>
                <w:color w:val="000000"/>
                <w:kern w:val="0"/>
                <w:sz w:val="22"/>
              </w:rPr>
            </w:pPr>
          </w:p>
        </w:tc>
        <w:tc>
          <w:tcPr>
            <w:tcW w:w="727"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2875B6A6" w14:textId="77777777" w:rsidR="005F6A91" w:rsidRPr="004B1448" w:rsidRDefault="005F6A91" w:rsidP="005F6A91">
            <w:pPr>
              <w:widowControl/>
              <w:jc w:val="left"/>
              <w:rPr>
                <w:rFonts w:ascii="宋体" w:eastAsia="宋体" w:hAnsi="宋体" w:cs="Arial"/>
                <w:color w:val="000000"/>
                <w:kern w:val="0"/>
                <w:sz w:val="22"/>
              </w:rPr>
            </w:pPr>
          </w:p>
        </w:tc>
        <w:tc>
          <w:tcPr>
            <w:tcW w:w="71" w:type="pct"/>
            <w:tcBorders>
              <w:top w:val="nil"/>
              <w:left w:val="nil"/>
              <w:bottom w:val="nil"/>
              <w:right w:val="nil"/>
            </w:tcBorders>
            <w:shd w:val="clear" w:color="auto" w:fill="FFFFFF" w:themeFill="background1"/>
            <w:noWrap/>
            <w:vAlign w:val="bottom"/>
            <w:hideMark/>
          </w:tcPr>
          <w:p w14:paraId="46ECD081"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67130543" w14:textId="77777777" w:rsidTr="004B1448">
        <w:trPr>
          <w:trHeight w:val="308"/>
        </w:trPr>
        <w:tc>
          <w:tcPr>
            <w:tcW w:w="1798" w:type="pct"/>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FA39E2F"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72F875EB"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40D0BA86"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22906DCA"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19D0A053"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4</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73A33DA2"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5</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58805381"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6</w:t>
            </w:r>
          </w:p>
        </w:tc>
        <w:tc>
          <w:tcPr>
            <w:tcW w:w="71" w:type="pct"/>
            <w:shd w:val="clear" w:color="auto" w:fill="FFFFFF" w:themeFill="background1"/>
            <w:vAlign w:val="center"/>
            <w:hideMark/>
          </w:tcPr>
          <w:p w14:paraId="4E106C2E"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6508EBC8" w14:textId="77777777" w:rsidTr="004B1448">
        <w:trPr>
          <w:trHeight w:val="323"/>
        </w:trPr>
        <w:tc>
          <w:tcPr>
            <w:tcW w:w="1798" w:type="pct"/>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FBDD266"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103D84F3"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2322155A"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6D99E493"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43E2D529"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7018662D"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7314B5D8"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71" w:type="pct"/>
            <w:shd w:val="clear" w:color="auto" w:fill="FFFFFF" w:themeFill="background1"/>
            <w:vAlign w:val="center"/>
            <w:hideMark/>
          </w:tcPr>
          <w:p w14:paraId="7C911614"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0BF851FA" w14:textId="77777777" w:rsidTr="004B1448">
        <w:trPr>
          <w:trHeight w:val="308"/>
        </w:trPr>
        <w:tc>
          <w:tcPr>
            <w:tcW w:w="1372" w:type="pct"/>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24A54DD"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26" w:type="pct"/>
            <w:tcBorders>
              <w:top w:val="nil"/>
              <w:left w:val="nil"/>
              <w:bottom w:val="single" w:sz="4" w:space="0" w:color="auto"/>
              <w:right w:val="single" w:sz="4" w:space="0" w:color="auto"/>
            </w:tcBorders>
            <w:shd w:val="clear" w:color="auto" w:fill="FFFFFF" w:themeFill="background1"/>
            <w:noWrap/>
            <w:vAlign w:val="center"/>
            <w:hideMark/>
          </w:tcPr>
          <w:p w14:paraId="18A669C5"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433468FB"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4CAC4AC9"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8BDE68D"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7842676A"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2686568E"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0AB3419B"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1" w:type="pct"/>
            <w:shd w:val="clear" w:color="auto" w:fill="FFFFFF" w:themeFill="background1"/>
            <w:vAlign w:val="center"/>
            <w:hideMark/>
          </w:tcPr>
          <w:p w14:paraId="19E89DBE"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1E9159BA" w14:textId="77777777" w:rsidTr="004B1448">
        <w:trPr>
          <w:trHeight w:val="308"/>
        </w:trPr>
        <w:tc>
          <w:tcPr>
            <w:tcW w:w="1372" w:type="pct"/>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06D9007"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26" w:type="pct"/>
            <w:tcBorders>
              <w:top w:val="nil"/>
              <w:left w:val="nil"/>
              <w:bottom w:val="single" w:sz="4" w:space="0" w:color="auto"/>
              <w:right w:val="single" w:sz="4" w:space="0" w:color="auto"/>
            </w:tcBorders>
            <w:shd w:val="clear" w:color="auto" w:fill="FFFFFF" w:themeFill="background1"/>
            <w:noWrap/>
            <w:vAlign w:val="center"/>
            <w:hideMark/>
          </w:tcPr>
          <w:p w14:paraId="163B3CD4"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79995426"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0A3E2C6B"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E3ACD08"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0D85C50"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75A2994"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28F9D54E"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1" w:type="pct"/>
            <w:shd w:val="clear" w:color="auto" w:fill="FFFFFF" w:themeFill="background1"/>
            <w:vAlign w:val="center"/>
            <w:hideMark/>
          </w:tcPr>
          <w:p w14:paraId="1378DBB5"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21769598" w14:textId="77777777" w:rsidTr="004B1448">
        <w:trPr>
          <w:trHeight w:val="308"/>
        </w:trPr>
        <w:tc>
          <w:tcPr>
            <w:tcW w:w="1372" w:type="pct"/>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492C01C9"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26" w:type="pct"/>
            <w:tcBorders>
              <w:top w:val="nil"/>
              <w:left w:val="nil"/>
              <w:bottom w:val="single" w:sz="4" w:space="0" w:color="auto"/>
              <w:right w:val="single" w:sz="4" w:space="0" w:color="auto"/>
            </w:tcBorders>
            <w:shd w:val="clear" w:color="auto" w:fill="FFFFFF" w:themeFill="background1"/>
            <w:noWrap/>
            <w:vAlign w:val="center"/>
            <w:hideMark/>
          </w:tcPr>
          <w:p w14:paraId="384D499C"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80DAFB4"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101A518D"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5CB75ACC"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1233661"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3EE9DACA"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2C7B5007"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1" w:type="pct"/>
            <w:shd w:val="clear" w:color="auto" w:fill="FFFFFF" w:themeFill="background1"/>
            <w:vAlign w:val="center"/>
            <w:hideMark/>
          </w:tcPr>
          <w:p w14:paraId="11B9D6EA"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2C269627" w14:textId="77777777" w:rsidTr="004B1448">
        <w:trPr>
          <w:trHeight w:val="308"/>
        </w:trPr>
        <w:tc>
          <w:tcPr>
            <w:tcW w:w="1372" w:type="pct"/>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D559FBD"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26" w:type="pct"/>
            <w:tcBorders>
              <w:top w:val="nil"/>
              <w:left w:val="nil"/>
              <w:bottom w:val="single" w:sz="4" w:space="0" w:color="auto"/>
              <w:right w:val="single" w:sz="4" w:space="0" w:color="auto"/>
            </w:tcBorders>
            <w:shd w:val="clear" w:color="auto" w:fill="FFFFFF" w:themeFill="background1"/>
            <w:noWrap/>
            <w:vAlign w:val="center"/>
            <w:hideMark/>
          </w:tcPr>
          <w:p w14:paraId="38DE065A"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38A68BBA"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684B4106"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2A0A76F2"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6E81EDBD"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98A64F9"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1D505AEF"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1" w:type="pct"/>
            <w:shd w:val="clear" w:color="auto" w:fill="FFFFFF" w:themeFill="background1"/>
            <w:vAlign w:val="center"/>
            <w:hideMark/>
          </w:tcPr>
          <w:p w14:paraId="2EBD3853"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0FEBBAD5" w14:textId="77777777" w:rsidTr="004B1448">
        <w:trPr>
          <w:trHeight w:val="308"/>
        </w:trPr>
        <w:tc>
          <w:tcPr>
            <w:tcW w:w="1372" w:type="pct"/>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F5B3361"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26" w:type="pct"/>
            <w:tcBorders>
              <w:top w:val="nil"/>
              <w:left w:val="nil"/>
              <w:bottom w:val="single" w:sz="4" w:space="0" w:color="auto"/>
              <w:right w:val="single" w:sz="4" w:space="0" w:color="auto"/>
            </w:tcBorders>
            <w:shd w:val="clear" w:color="auto" w:fill="FFFFFF" w:themeFill="background1"/>
            <w:noWrap/>
            <w:vAlign w:val="center"/>
            <w:hideMark/>
          </w:tcPr>
          <w:p w14:paraId="48CEE894"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44BD5586"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2E86D4C4"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59D29F0"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795EA1A5"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3E6C1F64"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54FD2142"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1" w:type="pct"/>
            <w:shd w:val="clear" w:color="auto" w:fill="FFFFFF" w:themeFill="background1"/>
            <w:vAlign w:val="center"/>
            <w:hideMark/>
          </w:tcPr>
          <w:p w14:paraId="0DF1CA54"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637C0A23" w14:textId="77777777" w:rsidTr="004B1448">
        <w:trPr>
          <w:trHeight w:val="308"/>
        </w:trPr>
        <w:tc>
          <w:tcPr>
            <w:tcW w:w="1372" w:type="pct"/>
            <w:gridSpan w:val="3"/>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16B2756"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26" w:type="pct"/>
            <w:tcBorders>
              <w:top w:val="nil"/>
              <w:left w:val="nil"/>
              <w:bottom w:val="single" w:sz="4" w:space="0" w:color="auto"/>
              <w:right w:val="single" w:sz="4" w:space="0" w:color="auto"/>
            </w:tcBorders>
            <w:shd w:val="clear" w:color="auto" w:fill="FFFFFF" w:themeFill="background1"/>
            <w:noWrap/>
            <w:vAlign w:val="center"/>
            <w:hideMark/>
          </w:tcPr>
          <w:p w14:paraId="66D103A7"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7B860FB5"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99" w:type="pct"/>
            <w:tcBorders>
              <w:top w:val="nil"/>
              <w:left w:val="nil"/>
              <w:bottom w:val="single" w:sz="4" w:space="0" w:color="auto"/>
              <w:right w:val="single" w:sz="4" w:space="0" w:color="auto"/>
            </w:tcBorders>
            <w:shd w:val="clear" w:color="auto" w:fill="FFFFFF" w:themeFill="background1"/>
            <w:noWrap/>
            <w:vAlign w:val="center"/>
            <w:hideMark/>
          </w:tcPr>
          <w:p w14:paraId="61157E20"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109476B5"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2A9AB281"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451" w:type="pct"/>
            <w:tcBorders>
              <w:top w:val="nil"/>
              <w:left w:val="nil"/>
              <w:bottom w:val="single" w:sz="4" w:space="0" w:color="auto"/>
              <w:right w:val="single" w:sz="4" w:space="0" w:color="auto"/>
            </w:tcBorders>
            <w:shd w:val="clear" w:color="auto" w:fill="FFFFFF" w:themeFill="background1"/>
            <w:noWrap/>
            <w:vAlign w:val="center"/>
            <w:hideMark/>
          </w:tcPr>
          <w:p w14:paraId="0BBED3E9"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27" w:type="pct"/>
            <w:tcBorders>
              <w:top w:val="nil"/>
              <w:left w:val="nil"/>
              <w:bottom w:val="single" w:sz="4" w:space="0" w:color="auto"/>
              <w:right w:val="single" w:sz="4" w:space="0" w:color="auto"/>
            </w:tcBorders>
            <w:shd w:val="clear" w:color="auto" w:fill="FFFFFF" w:themeFill="background1"/>
            <w:noWrap/>
            <w:vAlign w:val="center"/>
            <w:hideMark/>
          </w:tcPr>
          <w:p w14:paraId="32D44B57"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1" w:type="pct"/>
            <w:shd w:val="clear" w:color="auto" w:fill="FFFFFF" w:themeFill="background1"/>
            <w:vAlign w:val="center"/>
            <w:hideMark/>
          </w:tcPr>
          <w:p w14:paraId="155B1D34"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21DC67F1" w14:textId="77777777" w:rsidTr="004B1448">
        <w:trPr>
          <w:trHeight w:val="323"/>
        </w:trPr>
        <w:tc>
          <w:tcPr>
            <w:tcW w:w="4929" w:type="pct"/>
            <w:gridSpan w:val="10"/>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89DCE09"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注：本部门本年度无收支及结转结余情况，按要求以空表列示。</w:t>
            </w:r>
          </w:p>
        </w:tc>
        <w:tc>
          <w:tcPr>
            <w:tcW w:w="71" w:type="pct"/>
            <w:shd w:val="clear" w:color="auto" w:fill="FFFFFF" w:themeFill="background1"/>
            <w:vAlign w:val="center"/>
            <w:hideMark/>
          </w:tcPr>
          <w:p w14:paraId="48F609A2"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bl>
    <w:p w14:paraId="0FCD4B41" w14:textId="1B99AE56" w:rsidR="00D403C3" w:rsidRPr="004B1448" w:rsidRDefault="00D403C3">
      <w:pPr>
        <w:widowControl/>
        <w:jc w:val="center"/>
        <w:rPr>
          <w:rFonts w:eastAsia="黑体"/>
          <w:sz w:val="32"/>
          <w:szCs w:val="32"/>
        </w:rPr>
      </w:pPr>
    </w:p>
    <w:p w14:paraId="62628B32" w14:textId="77777777" w:rsidR="006D5A99" w:rsidRPr="004B1448" w:rsidRDefault="006D5A99">
      <w:pPr>
        <w:widowControl/>
        <w:jc w:val="center"/>
        <w:rPr>
          <w:rFonts w:eastAsia="黑体"/>
          <w:sz w:val="32"/>
          <w:szCs w:val="32"/>
        </w:rPr>
      </w:pPr>
    </w:p>
    <w:p w14:paraId="2C9E861B" w14:textId="77777777" w:rsidR="006D5A99" w:rsidRPr="004B1448" w:rsidRDefault="006D5A99">
      <w:pPr>
        <w:widowControl/>
        <w:jc w:val="center"/>
        <w:rPr>
          <w:rFonts w:eastAsia="黑体"/>
          <w:sz w:val="32"/>
          <w:szCs w:val="32"/>
        </w:rPr>
      </w:pPr>
    </w:p>
    <w:p w14:paraId="795C4AA2" w14:textId="77777777" w:rsidR="006D5A99" w:rsidRPr="004B1448" w:rsidRDefault="006D5A99">
      <w:pPr>
        <w:widowControl/>
        <w:jc w:val="center"/>
        <w:rPr>
          <w:rFonts w:eastAsia="黑体"/>
          <w:sz w:val="32"/>
          <w:szCs w:val="32"/>
        </w:rPr>
      </w:pPr>
    </w:p>
    <w:p w14:paraId="239A800F" w14:textId="77777777" w:rsidR="006D5A99" w:rsidRPr="004B1448" w:rsidRDefault="006D5A99">
      <w:pPr>
        <w:widowControl/>
        <w:jc w:val="center"/>
        <w:rPr>
          <w:rFonts w:eastAsia="黑体"/>
          <w:sz w:val="32"/>
          <w:szCs w:val="32"/>
        </w:rPr>
      </w:pPr>
    </w:p>
    <w:p w14:paraId="2CB79B81" w14:textId="77777777" w:rsidR="006D5A99" w:rsidRPr="004B1448" w:rsidRDefault="006D5A99">
      <w:pPr>
        <w:widowControl/>
        <w:jc w:val="center"/>
        <w:rPr>
          <w:rFonts w:eastAsia="黑体"/>
          <w:sz w:val="32"/>
          <w:szCs w:val="32"/>
        </w:rPr>
      </w:pPr>
    </w:p>
    <w:p w14:paraId="0813D8CB" w14:textId="77777777" w:rsidR="006D5A99" w:rsidRPr="004B1448" w:rsidRDefault="006D5A99">
      <w:pPr>
        <w:widowControl/>
        <w:jc w:val="center"/>
        <w:rPr>
          <w:rFonts w:eastAsia="黑体"/>
          <w:sz w:val="32"/>
          <w:szCs w:val="32"/>
        </w:rPr>
      </w:pPr>
    </w:p>
    <w:p w14:paraId="09405689" w14:textId="77777777" w:rsidR="006D5A99" w:rsidRPr="004B1448" w:rsidRDefault="006D5A99">
      <w:pPr>
        <w:widowControl/>
        <w:jc w:val="center"/>
        <w:rPr>
          <w:rFonts w:eastAsia="黑体"/>
          <w:sz w:val="32"/>
          <w:szCs w:val="32"/>
        </w:rPr>
      </w:pPr>
    </w:p>
    <w:p w14:paraId="50374B37" w14:textId="77777777" w:rsidR="006D5A99" w:rsidRPr="004B1448" w:rsidRDefault="006D5A99">
      <w:pPr>
        <w:widowControl/>
        <w:jc w:val="center"/>
        <w:rPr>
          <w:rFonts w:eastAsia="黑体"/>
          <w:sz w:val="32"/>
          <w:szCs w:val="32"/>
        </w:rPr>
      </w:pPr>
    </w:p>
    <w:p w14:paraId="57DA3302" w14:textId="77777777" w:rsidR="006D5A99" w:rsidRPr="004B1448" w:rsidRDefault="006D5A99">
      <w:pPr>
        <w:widowControl/>
        <w:jc w:val="center"/>
        <w:rPr>
          <w:rFonts w:eastAsia="黑体"/>
          <w:sz w:val="32"/>
          <w:szCs w:val="32"/>
        </w:rPr>
      </w:pPr>
    </w:p>
    <w:tbl>
      <w:tblPr>
        <w:tblW w:w="5000" w:type="pct"/>
        <w:tblLayout w:type="fixed"/>
        <w:tblLook w:val="04A0" w:firstRow="1" w:lastRow="0" w:firstColumn="1" w:lastColumn="0" w:noHBand="0" w:noVBand="1"/>
      </w:tblPr>
      <w:tblGrid>
        <w:gridCol w:w="2908"/>
        <w:gridCol w:w="236"/>
        <w:gridCol w:w="221"/>
        <w:gridCol w:w="15"/>
        <w:gridCol w:w="1025"/>
        <w:gridCol w:w="10"/>
        <w:gridCol w:w="1427"/>
        <w:gridCol w:w="10"/>
        <w:gridCol w:w="1237"/>
        <w:gridCol w:w="10"/>
        <w:gridCol w:w="1725"/>
        <w:gridCol w:w="16"/>
        <w:gridCol w:w="220"/>
      </w:tblGrid>
      <w:tr w:rsidR="005F6A91" w:rsidRPr="004B1448" w14:paraId="79595D7C" w14:textId="77777777" w:rsidTr="006D5A99">
        <w:trPr>
          <w:gridAfter w:val="2"/>
          <w:wAfter w:w="121" w:type="pct"/>
          <w:trHeight w:val="390"/>
        </w:trPr>
        <w:tc>
          <w:tcPr>
            <w:tcW w:w="4879" w:type="pct"/>
            <w:gridSpan w:val="11"/>
            <w:shd w:val="clear" w:color="auto" w:fill="auto"/>
            <w:noWrap/>
            <w:vAlign w:val="bottom"/>
            <w:hideMark/>
          </w:tcPr>
          <w:p w14:paraId="067CB5DC" w14:textId="77777777" w:rsidR="005F6A91" w:rsidRPr="004B1448" w:rsidRDefault="005F6A91" w:rsidP="005F6A91">
            <w:pPr>
              <w:widowControl/>
              <w:jc w:val="center"/>
              <w:rPr>
                <w:rFonts w:ascii="宋体" w:eastAsia="宋体" w:hAnsi="宋体" w:cs="Arial"/>
                <w:color w:val="000000"/>
                <w:kern w:val="0"/>
                <w:sz w:val="30"/>
                <w:szCs w:val="30"/>
              </w:rPr>
            </w:pPr>
            <w:r w:rsidRPr="004B1448">
              <w:rPr>
                <w:rFonts w:ascii="宋体" w:eastAsia="宋体" w:hAnsi="宋体" w:cs="Arial" w:hint="eastAsia"/>
                <w:color w:val="000000"/>
                <w:kern w:val="0"/>
                <w:sz w:val="30"/>
                <w:szCs w:val="30"/>
              </w:rPr>
              <w:lastRenderedPageBreak/>
              <w:t>国有资本经营预算财政拨款支出决算表</w:t>
            </w:r>
          </w:p>
        </w:tc>
      </w:tr>
      <w:tr w:rsidR="005F6A91" w:rsidRPr="004B1448" w14:paraId="0F7861DE" w14:textId="77777777" w:rsidTr="006D5A99">
        <w:trPr>
          <w:gridAfter w:val="1"/>
          <w:wAfter w:w="113" w:type="pct"/>
          <w:trHeight w:val="255"/>
        </w:trPr>
        <w:tc>
          <w:tcPr>
            <w:tcW w:w="1607" w:type="pct"/>
            <w:tcBorders>
              <w:top w:val="nil"/>
            </w:tcBorders>
            <w:shd w:val="clear" w:color="auto" w:fill="auto"/>
            <w:noWrap/>
            <w:vAlign w:val="bottom"/>
            <w:hideMark/>
          </w:tcPr>
          <w:p w14:paraId="74645076"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30" w:type="pct"/>
            <w:tcBorders>
              <w:top w:val="nil"/>
            </w:tcBorders>
            <w:shd w:val="clear" w:color="auto" w:fill="auto"/>
            <w:noWrap/>
            <w:vAlign w:val="bottom"/>
            <w:hideMark/>
          </w:tcPr>
          <w:p w14:paraId="476FA6CB"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21" w:type="pct"/>
            <w:gridSpan w:val="2"/>
            <w:tcBorders>
              <w:top w:val="nil"/>
            </w:tcBorders>
            <w:shd w:val="clear" w:color="auto" w:fill="auto"/>
            <w:noWrap/>
            <w:vAlign w:val="bottom"/>
            <w:hideMark/>
          </w:tcPr>
          <w:p w14:paraId="215E9131"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76" w:type="pct"/>
            <w:gridSpan w:val="2"/>
            <w:tcBorders>
              <w:top w:val="nil"/>
            </w:tcBorders>
            <w:shd w:val="clear" w:color="auto" w:fill="auto"/>
            <w:noWrap/>
            <w:vAlign w:val="bottom"/>
            <w:hideMark/>
          </w:tcPr>
          <w:p w14:paraId="43F4B74D"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98" w:type="pct"/>
            <w:gridSpan w:val="2"/>
            <w:tcBorders>
              <w:top w:val="nil"/>
            </w:tcBorders>
            <w:shd w:val="clear" w:color="auto" w:fill="auto"/>
            <w:noWrap/>
            <w:vAlign w:val="bottom"/>
            <w:hideMark/>
          </w:tcPr>
          <w:p w14:paraId="1E28EF26"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693" w:type="pct"/>
            <w:gridSpan w:val="2"/>
            <w:tcBorders>
              <w:top w:val="nil"/>
            </w:tcBorders>
            <w:shd w:val="clear" w:color="auto" w:fill="auto"/>
            <w:noWrap/>
            <w:vAlign w:val="bottom"/>
            <w:hideMark/>
          </w:tcPr>
          <w:p w14:paraId="236B470B"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962" w:type="pct"/>
            <w:gridSpan w:val="2"/>
            <w:tcBorders>
              <w:top w:val="nil"/>
            </w:tcBorders>
            <w:shd w:val="clear" w:color="auto" w:fill="auto"/>
            <w:noWrap/>
            <w:vAlign w:val="bottom"/>
            <w:hideMark/>
          </w:tcPr>
          <w:p w14:paraId="65913A59" w14:textId="77777777" w:rsidR="005F6A91" w:rsidRPr="004B1448" w:rsidRDefault="005F6A91" w:rsidP="005F6A91">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公开09表</w:t>
            </w:r>
          </w:p>
        </w:tc>
      </w:tr>
      <w:tr w:rsidR="005F6A91" w:rsidRPr="004B1448" w14:paraId="374D3694" w14:textId="77777777" w:rsidTr="006D5A99">
        <w:trPr>
          <w:gridAfter w:val="1"/>
          <w:wAfter w:w="113" w:type="pct"/>
          <w:trHeight w:val="255"/>
        </w:trPr>
        <w:tc>
          <w:tcPr>
            <w:tcW w:w="1607" w:type="pct"/>
            <w:tcBorders>
              <w:top w:val="nil"/>
            </w:tcBorders>
            <w:shd w:val="clear" w:color="auto" w:fill="auto"/>
            <w:noWrap/>
            <w:vAlign w:val="bottom"/>
            <w:hideMark/>
          </w:tcPr>
          <w:p w14:paraId="184F4CF4" w14:textId="77777777" w:rsidR="005F6A91" w:rsidRPr="004B1448" w:rsidRDefault="005F6A91" w:rsidP="005F6A91">
            <w:pPr>
              <w:widowControl/>
              <w:jc w:val="lef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部门：石家庄市藁城区统计局</w:t>
            </w:r>
          </w:p>
        </w:tc>
        <w:tc>
          <w:tcPr>
            <w:tcW w:w="130" w:type="pct"/>
            <w:tcBorders>
              <w:top w:val="nil"/>
            </w:tcBorders>
            <w:shd w:val="clear" w:color="auto" w:fill="auto"/>
            <w:noWrap/>
            <w:vAlign w:val="bottom"/>
            <w:hideMark/>
          </w:tcPr>
          <w:p w14:paraId="3547F52C"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121" w:type="pct"/>
            <w:gridSpan w:val="2"/>
            <w:tcBorders>
              <w:top w:val="nil"/>
            </w:tcBorders>
            <w:shd w:val="clear" w:color="auto" w:fill="auto"/>
            <w:noWrap/>
            <w:vAlign w:val="bottom"/>
            <w:hideMark/>
          </w:tcPr>
          <w:p w14:paraId="24956C3B"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576" w:type="pct"/>
            <w:gridSpan w:val="2"/>
            <w:tcBorders>
              <w:top w:val="nil"/>
            </w:tcBorders>
            <w:shd w:val="clear" w:color="auto" w:fill="auto"/>
            <w:noWrap/>
            <w:vAlign w:val="bottom"/>
            <w:hideMark/>
          </w:tcPr>
          <w:p w14:paraId="1365E5B5"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798" w:type="pct"/>
            <w:gridSpan w:val="2"/>
            <w:tcBorders>
              <w:top w:val="nil"/>
            </w:tcBorders>
            <w:shd w:val="clear" w:color="auto" w:fill="auto"/>
            <w:noWrap/>
            <w:vAlign w:val="bottom"/>
            <w:hideMark/>
          </w:tcPr>
          <w:p w14:paraId="472A152A" w14:textId="77777777" w:rsidR="005F6A91" w:rsidRPr="004B1448" w:rsidRDefault="005F6A91" w:rsidP="005F6A91">
            <w:pPr>
              <w:widowControl/>
              <w:jc w:val="center"/>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2021年度</w:t>
            </w:r>
          </w:p>
        </w:tc>
        <w:tc>
          <w:tcPr>
            <w:tcW w:w="693" w:type="pct"/>
            <w:gridSpan w:val="2"/>
            <w:tcBorders>
              <w:top w:val="nil"/>
            </w:tcBorders>
            <w:shd w:val="clear" w:color="auto" w:fill="auto"/>
            <w:noWrap/>
            <w:vAlign w:val="bottom"/>
            <w:hideMark/>
          </w:tcPr>
          <w:p w14:paraId="347ABFE1" w14:textId="77777777" w:rsidR="005F6A91" w:rsidRPr="004B1448" w:rsidRDefault="005F6A91" w:rsidP="005F6A91">
            <w:pPr>
              <w:widowControl/>
              <w:jc w:val="left"/>
              <w:rPr>
                <w:rFonts w:ascii="Arial" w:eastAsia="宋体" w:hAnsi="Arial" w:cs="Arial"/>
                <w:color w:val="000000"/>
                <w:kern w:val="0"/>
                <w:sz w:val="20"/>
                <w:szCs w:val="20"/>
              </w:rPr>
            </w:pPr>
            <w:r w:rsidRPr="004B1448">
              <w:rPr>
                <w:rFonts w:ascii="Arial" w:eastAsia="宋体" w:hAnsi="Arial" w:cs="Arial"/>
                <w:color w:val="000000"/>
                <w:kern w:val="0"/>
                <w:sz w:val="20"/>
                <w:szCs w:val="20"/>
              </w:rPr>
              <w:t xml:space="preserve">　</w:t>
            </w:r>
          </w:p>
        </w:tc>
        <w:tc>
          <w:tcPr>
            <w:tcW w:w="962" w:type="pct"/>
            <w:gridSpan w:val="2"/>
            <w:tcBorders>
              <w:top w:val="nil"/>
            </w:tcBorders>
            <w:shd w:val="clear" w:color="auto" w:fill="auto"/>
            <w:noWrap/>
            <w:vAlign w:val="bottom"/>
            <w:hideMark/>
          </w:tcPr>
          <w:p w14:paraId="641FE97C" w14:textId="77777777" w:rsidR="005F6A91" w:rsidRPr="004B1448" w:rsidRDefault="005F6A91" w:rsidP="005F6A91">
            <w:pPr>
              <w:widowControl/>
              <w:jc w:val="right"/>
              <w:rPr>
                <w:rFonts w:ascii="宋体" w:eastAsia="宋体" w:hAnsi="宋体" w:cs="Arial"/>
                <w:color w:val="000000"/>
                <w:kern w:val="0"/>
                <w:sz w:val="20"/>
                <w:szCs w:val="20"/>
              </w:rPr>
            </w:pPr>
            <w:r w:rsidRPr="004B1448">
              <w:rPr>
                <w:rFonts w:ascii="宋体" w:eastAsia="宋体" w:hAnsi="宋体" w:cs="Arial" w:hint="eastAsia"/>
                <w:color w:val="000000"/>
                <w:kern w:val="0"/>
                <w:sz w:val="20"/>
                <w:szCs w:val="20"/>
              </w:rPr>
              <w:t>金额单位：万元</w:t>
            </w:r>
          </w:p>
        </w:tc>
      </w:tr>
      <w:tr w:rsidR="005F6A91" w:rsidRPr="004B1448" w14:paraId="215604EB" w14:textId="77777777" w:rsidTr="004B1448">
        <w:trPr>
          <w:gridAfter w:val="2"/>
          <w:wAfter w:w="121" w:type="pct"/>
          <w:trHeight w:val="308"/>
        </w:trPr>
        <w:tc>
          <w:tcPr>
            <w:tcW w:w="2425" w:type="pct"/>
            <w:gridSpan w:val="5"/>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833A143"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w:t>
            </w:r>
          </w:p>
        </w:tc>
        <w:tc>
          <w:tcPr>
            <w:tcW w:w="2453" w:type="pct"/>
            <w:gridSpan w:val="6"/>
            <w:tcBorders>
              <w:top w:val="single" w:sz="4" w:space="0" w:color="auto"/>
              <w:left w:val="nil"/>
              <w:bottom w:val="single" w:sz="4" w:space="0" w:color="auto"/>
              <w:right w:val="single" w:sz="4" w:space="0" w:color="auto"/>
            </w:tcBorders>
            <w:shd w:val="clear" w:color="auto" w:fill="FFFFFF" w:themeFill="background1"/>
            <w:vAlign w:val="center"/>
            <w:hideMark/>
          </w:tcPr>
          <w:p w14:paraId="5FBE447B"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本年支出</w:t>
            </w:r>
          </w:p>
        </w:tc>
      </w:tr>
      <w:tr w:rsidR="005F6A91" w:rsidRPr="004B1448" w14:paraId="2063F2D6" w14:textId="77777777" w:rsidTr="004B1448">
        <w:trPr>
          <w:gridAfter w:val="2"/>
          <w:wAfter w:w="121" w:type="pct"/>
          <w:trHeight w:val="312"/>
        </w:trPr>
        <w:tc>
          <w:tcPr>
            <w:tcW w:w="1850" w:type="pct"/>
            <w:gridSpan w:val="3"/>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C0763DD"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功能分类科目编码</w:t>
            </w:r>
          </w:p>
        </w:tc>
        <w:tc>
          <w:tcPr>
            <w:tcW w:w="576" w:type="pct"/>
            <w:gridSpan w:val="2"/>
            <w:vMerge w:val="restart"/>
            <w:tcBorders>
              <w:top w:val="nil"/>
              <w:left w:val="single" w:sz="4" w:space="0" w:color="auto"/>
              <w:bottom w:val="single" w:sz="4" w:space="0" w:color="auto"/>
              <w:right w:val="single" w:sz="4" w:space="0" w:color="auto"/>
            </w:tcBorders>
            <w:shd w:val="clear" w:color="auto" w:fill="FFFFFF" w:themeFill="background1"/>
            <w:noWrap/>
            <w:vAlign w:val="center"/>
            <w:hideMark/>
          </w:tcPr>
          <w:p w14:paraId="428F13D7"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科目名称</w:t>
            </w:r>
          </w:p>
        </w:tc>
        <w:tc>
          <w:tcPr>
            <w:tcW w:w="798" w:type="pct"/>
            <w:gridSpan w:val="2"/>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05F8F102"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693" w:type="pct"/>
            <w:gridSpan w:val="2"/>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3A427B4C"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基本支出</w:t>
            </w:r>
          </w:p>
        </w:tc>
        <w:tc>
          <w:tcPr>
            <w:tcW w:w="962" w:type="pct"/>
            <w:gridSpan w:val="2"/>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2380D479"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项目支出</w:t>
            </w:r>
          </w:p>
        </w:tc>
      </w:tr>
      <w:tr w:rsidR="005F6A91" w:rsidRPr="004B1448" w14:paraId="367C4172" w14:textId="77777777" w:rsidTr="004B1448">
        <w:trPr>
          <w:trHeight w:val="308"/>
        </w:trPr>
        <w:tc>
          <w:tcPr>
            <w:tcW w:w="1850" w:type="pct"/>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567BD28" w14:textId="77777777" w:rsidR="005F6A91" w:rsidRPr="004B1448" w:rsidRDefault="005F6A91" w:rsidP="005F6A91">
            <w:pPr>
              <w:widowControl/>
              <w:jc w:val="left"/>
              <w:rPr>
                <w:rFonts w:ascii="宋体" w:eastAsia="宋体" w:hAnsi="宋体" w:cs="Arial"/>
                <w:color w:val="000000"/>
                <w:kern w:val="0"/>
                <w:sz w:val="22"/>
              </w:rPr>
            </w:pPr>
          </w:p>
        </w:tc>
        <w:tc>
          <w:tcPr>
            <w:tcW w:w="576"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67D070F5" w14:textId="77777777" w:rsidR="005F6A91" w:rsidRPr="004B1448" w:rsidRDefault="005F6A91" w:rsidP="005F6A91">
            <w:pPr>
              <w:widowControl/>
              <w:jc w:val="left"/>
              <w:rPr>
                <w:rFonts w:ascii="宋体" w:eastAsia="宋体" w:hAnsi="宋体" w:cs="Arial"/>
                <w:color w:val="000000"/>
                <w:kern w:val="0"/>
                <w:sz w:val="22"/>
              </w:rPr>
            </w:pPr>
          </w:p>
        </w:tc>
        <w:tc>
          <w:tcPr>
            <w:tcW w:w="798"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428A6782" w14:textId="77777777" w:rsidR="005F6A91" w:rsidRPr="004B1448" w:rsidRDefault="005F6A91" w:rsidP="005F6A91">
            <w:pPr>
              <w:widowControl/>
              <w:jc w:val="left"/>
              <w:rPr>
                <w:rFonts w:ascii="宋体" w:eastAsia="宋体" w:hAnsi="宋体" w:cs="Arial"/>
                <w:color w:val="000000"/>
                <w:kern w:val="0"/>
                <w:sz w:val="22"/>
              </w:rPr>
            </w:pPr>
          </w:p>
        </w:tc>
        <w:tc>
          <w:tcPr>
            <w:tcW w:w="693"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52B1AD68" w14:textId="77777777" w:rsidR="005F6A91" w:rsidRPr="004B1448" w:rsidRDefault="005F6A91" w:rsidP="005F6A91">
            <w:pPr>
              <w:widowControl/>
              <w:jc w:val="left"/>
              <w:rPr>
                <w:rFonts w:ascii="宋体" w:eastAsia="宋体" w:hAnsi="宋体" w:cs="Arial"/>
                <w:color w:val="000000"/>
                <w:kern w:val="0"/>
                <w:sz w:val="22"/>
              </w:rPr>
            </w:pPr>
          </w:p>
        </w:tc>
        <w:tc>
          <w:tcPr>
            <w:tcW w:w="962"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05565E0E" w14:textId="77777777" w:rsidR="005F6A91" w:rsidRPr="004B1448" w:rsidRDefault="005F6A91" w:rsidP="005F6A91">
            <w:pPr>
              <w:widowControl/>
              <w:jc w:val="left"/>
              <w:rPr>
                <w:rFonts w:ascii="宋体" w:eastAsia="宋体" w:hAnsi="宋体" w:cs="Arial"/>
                <w:color w:val="000000"/>
                <w:kern w:val="0"/>
                <w:sz w:val="22"/>
              </w:rPr>
            </w:pPr>
          </w:p>
        </w:tc>
        <w:tc>
          <w:tcPr>
            <w:tcW w:w="121" w:type="pct"/>
            <w:gridSpan w:val="2"/>
            <w:tcBorders>
              <w:top w:val="nil"/>
              <w:left w:val="nil"/>
              <w:bottom w:val="nil"/>
              <w:right w:val="nil"/>
            </w:tcBorders>
            <w:shd w:val="clear" w:color="auto" w:fill="auto"/>
            <w:noWrap/>
            <w:vAlign w:val="bottom"/>
            <w:hideMark/>
          </w:tcPr>
          <w:p w14:paraId="5D62E872" w14:textId="77777777" w:rsidR="005F6A91" w:rsidRPr="004B1448" w:rsidRDefault="005F6A91" w:rsidP="005F6A91">
            <w:pPr>
              <w:widowControl/>
              <w:jc w:val="center"/>
              <w:rPr>
                <w:rFonts w:ascii="宋体" w:eastAsia="宋体" w:hAnsi="宋体" w:cs="Arial"/>
                <w:color w:val="000000"/>
                <w:kern w:val="0"/>
                <w:sz w:val="22"/>
              </w:rPr>
            </w:pPr>
          </w:p>
        </w:tc>
      </w:tr>
      <w:tr w:rsidR="005F6A91" w:rsidRPr="004B1448" w14:paraId="1101A248" w14:textId="77777777" w:rsidTr="004B1448">
        <w:trPr>
          <w:trHeight w:val="308"/>
        </w:trPr>
        <w:tc>
          <w:tcPr>
            <w:tcW w:w="1850" w:type="pct"/>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7E778B2" w14:textId="77777777" w:rsidR="005F6A91" w:rsidRPr="004B1448" w:rsidRDefault="005F6A91" w:rsidP="005F6A91">
            <w:pPr>
              <w:widowControl/>
              <w:jc w:val="left"/>
              <w:rPr>
                <w:rFonts w:ascii="宋体" w:eastAsia="宋体" w:hAnsi="宋体" w:cs="Arial"/>
                <w:color w:val="000000"/>
                <w:kern w:val="0"/>
                <w:sz w:val="22"/>
              </w:rPr>
            </w:pPr>
          </w:p>
        </w:tc>
        <w:tc>
          <w:tcPr>
            <w:tcW w:w="576"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660E2D0A" w14:textId="77777777" w:rsidR="005F6A91" w:rsidRPr="004B1448" w:rsidRDefault="005F6A91" w:rsidP="005F6A91">
            <w:pPr>
              <w:widowControl/>
              <w:jc w:val="left"/>
              <w:rPr>
                <w:rFonts w:ascii="宋体" w:eastAsia="宋体" w:hAnsi="宋体" w:cs="Arial"/>
                <w:color w:val="000000"/>
                <w:kern w:val="0"/>
                <w:sz w:val="22"/>
              </w:rPr>
            </w:pPr>
          </w:p>
        </w:tc>
        <w:tc>
          <w:tcPr>
            <w:tcW w:w="798"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48E2B372" w14:textId="77777777" w:rsidR="005F6A91" w:rsidRPr="004B1448" w:rsidRDefault="005F6A91" w:rsidP="005F6A91">
            <w:pPr>
              <w:widowControl/>
              <w:jc w:val="left"/>
              <w:rPr>
                <w:rFonts w:ascii="宋体" w:eastAsia="宋体" w:hAnsi="宋体" w:cs="Arial"/>
                <w:color w:val="000000"/>
                <w:kern w:val="0"/>
                <w:sz w:val="22"/>
              </w:rPr>
            </w:pPr>
          </w:p>
        </w:tc>
        <w:tc>
          <w:tcPr>
            <w:tcW w:w="693"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3C0AFBF3" w14:textId="77777777" w:rsidR="005F6A91" w:rsidRPr="004B1448" w:rsidRDefault="005F6A91" w:rsidP="005F6A91">
            <w:pPr>
              <w:widowControl/>
              <w:jc w:val="left"/>
              <w:rPr>
                <w:rFonts w:ascii="宋体" w:eastAsia="宋体" w:hAnsi="宋体" w:cs="Arial"/>
                <w:color w:val="000000"/>
                <w:kern w:val="0"/>
                <w:sz w:val="22"/>
              </w:rPr>
            </w:pPr>
          </w:p>
        </w:tc>
        <w:tc>
          <w:tcPr>
            <w:tcW w:w="962" w:type="pct"/>
            <w:gridSpan w:val="2"/>
            <w:vMerge/>
            <w:tcBorders>
              <w:top w:val="nil"/>
              <w:left w:val="single" w:sz="4" w:space="0" w:color="auto"/>
              <w:bottom w:val="single" w:sz="4" w:space="0" w:color="auto"/>
              <w:right w:val="single" w:sz="4" w:space="0" w:color="auto"/>
            </w:tcBorders>
            <w:shd w:val="clear" w:color="auto" w:fill="FFFFFF" w:themeFill="background1"/>
            <w:vAlign w:val="center"/>
            <w:hideMark/>
          </w:tcPr>
          <w:p w14:paraId="0C706376" w14:textId="77777777" w:rsidR="005F6A91" w:rsidRPr="004B1448" w:rsidRDefault="005F6A91" w:rsidP="005F6A91">
            <w:pPr>
              <w:widowControl/>
              <w:jc w:val="left"/>
              <w:rPr>
                <w:rFonts w:ascii="宋体" w:eastAsia="宋体" w:hAnsi="宋体" w:cs="Arial"/>
                <w:color w:val="000000"/>
                <w:kern w:val="0"/>
                <w:sz w:val="22"/>
              </w:rPr>
            </w:pPr>
          </w:p>
        </w:tc>
        <w:tc>
          <w:tcPr>
            <w:tcW w:w="121" w:type="pct"/>
            <w:gridSpan w:val="2"/>
            <w:tcBorders>
              <w:top w:val="nil"/>
              <w:left w:val="nil"/>
              <w:bottom w:val="nil"/>
              <w:right w:val="nil"/>
            </w:tcBorders>
            <w:shd w:val="clear" w:color="auto" w:fill="auto"/>
            <w:noWrap/>
            <w:vAlign w:val="bottom"/>
            <w:hideMark/>
          </w:tcPr>
          <w:p w14:paraId="4EA45299"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657ADE9E" w14:textId="77777777" w:rsidTr="004B1448">
        <w:trPr>
          <w:trHeight w:val="308"/>
        </w:trPr>
        <w:tc>
          <w:tcPr>
            <w:tcW w:w="2425" w:type="pct"/>
            <w:gridSpan w:val="5"/>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06BB70D0"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栏次</w:t>
            </w:r>
          </w:p>
        </w:tc>
        <w:tc>
          <w:tcPr>
            <w:tcW w:w="798" w:type="pct"/>
            <w:gridSpan w:val="2"/>
            <w:tcBorders>
              <w:top w:val="nil"/>
              <w:left w:val="nil"/>
              <w:bottom w:val="single" w:sz="4" w:space="0" w:color="auto"/>
              <w:right w:val="single" w:sz="4" w:space="0" w:color="auto"/>
            </w:tcBorders>
            <w:shd w:val="clear" w:color="auto" w:fill="FFFFFF" w:themeFill="background1"/>
            <w:noWrap/>
            <w:vAlign w:val="center"/>
            <w:hideMark/>
          </w:tcPr>
          <w:p w14:paraId="5FE38811"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1</w:t>
            </w:r>
          </w:p>
        </w:tc>
        <w:tc>
          <w:tcPr>
            <w:tcW w:w="693" w:type="pct"/>
            <w:gridSpan w:val="2"/>
            <w:tcBorders>
              <w:top w:val="nil"/>
              <w:left w:val="nil"/>
              <w:bottom w:val="single" w:sz="4" w:space="0" w:color="auto"/>
              <w:right w:val="single" w:sz="4" w:space="0" w:color="auto"/>
            </w:tcBorders>
            <w:shd w:val="clear" w:color="auto" w:fill="FFFFFF" w:themeFill="background1"/>
            <w:noWrap/>
            <w:vAlign w:val="center"/>
            <w:hideMark/>
          </w:tcPr>
          <w:p w14:paraId="36E7F055"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2</w:t>
            </w:r>
          </w:p>
        </w:tc>
        <w:tc>
          <w:tcPr>
            <w:tcW w:w="962" w:type="pct"/>
            <w:gridSpan w:val="2"/>
            <w:tcBorders>
              <w:top w:val="nil"/>
              <w:left w:val="nil"/>
              <w:bottom w:val="single" w:sz="4" w:space="0" w:color="auto"/>
              <w:right w:val="single" w:sz="4" w:space="0" w:color="auto"/>
            </w:tcBorders>
            <w:shd w:val="clear" w:color="auto" w:fill="FFFFFF" w:themeFill="background1"/>
            <w:noWrap/>
            <w:vAlign w:val="center"/>
            <w:hideMark/>
          </w:tcPr>
          <w:p w14:paraId="7AFBC5E4"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3</w:t>
            </w:r>
          </w:p>
        </w:tc>
        <w:tc>
          <w:tcPr>
            <w:tcW w:w="121" w:type="pct"/>
            <w:gridSpan w:val="2"/>
            <w:vAlign w:val="center"/>
            <w:hideMark/>
          </w:tcPr>
          <w:p w14:paraId="27E3B3F1"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031CDE87" w14:textId="77777777" w:rsidTr="004B1448">
        <w:trPr>
          <w:trHeight w:val="308"/>
        </w:trPr>
        <w:tc>
          <w:tcPr>
            <w:tcW w:w="2425" w:type="pct"/>
            <w:gridSpan w:val="5"/>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5BB4AD6" w14:textId="77777777" w:rsidR="005F6A91" w:rsidRPr="004B1448" w:rsidRDefault="005F6A91" w:rsidP="005F6A91">
            <w:pPr>
              <w:widowControl/>
              <w:jc w:val="center"/>
              <w:rPr>
                <w:rFonts w:ascii="宋体" w:eastAsia="宋体" w:hAnsi="宋体" w:cs="Arial"/>
                <w:color w:val="000000"/>
                <w:kern w:val="0"/>
                <w:sz w:val="22"/>
              </w:rPr>
            </w:pPr>
            <w:r w:rsidRPr="004B1448">
              <w:rPr>
                <w:rFonts w:ascii="宋体" w:eastAsia="宋体" w:hAnsi="宋体" w:cs="Arial" w:hint="eastAsia"/>
                <w:color w:val="000000"/>
                <w:kern w:val="0"/>
                <w:sz w:val="22"/>
              </w:rPr>
              <w:t>合计</w:t>
            </w:r>
          </w:p>
        </w:tc>
        <w:tc>
          <w:tcPr>
            <w:tcW w:w="798" w:type="pct"/>
            <w:gridSpan w:val="2"/>
            <w:tcBorders>
              <w:top w:val="nil"/>
              <w:left w:val="nil"/>
              <w:bottom w:val="single" w:sz="4" w:space="0" w:color="auto"/>
              <w:right w:val="single" w:sz="4" w:space="0" w:color="auto"/>
            </w:tcBorders>
            <w:shd w:val="clear" w:color="auto" w:fill="FFFFFF" w:themeFill="background1"/>
            <w:noWrap/>
            <w:vAlign w:val="center"/>
            <w:hideMark/>
          </w:tcPr>
          <w:p w14:paraId="6D32BBBF"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693" w:type="pct"/>
            <w:gridSpan w:val="2"/>
            <w:tcBorders>
              <w:top w:val="nil"/>
              <w:left w:val="nil"/>
              <w:bottom w:val="single" w:sz="4" w:space="0" w:color="auto"/>
              <w:right w:val="single" w:sz="4" w:space="0" w:color="auto"/>
            </w:tcBorders>
            <w:shd w:val="clear" w:color="auto" w:fill="FFFFFF" w:themeFill="background1"/>
            <w:noWrap/>
            <w:vAlign w:val="center"/>
            <w:hideMark/>
          </w:tcPr>
          <w:p w14:paraId="4E597D94"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962" w:type="pct"/>
            <w:gridSpan w:val="2"/>
            <w:tcBorders>
              <w:top w:val="nil"/>
              <w:left w:val="nil"/>
              <w:bottom w:val="single" w:sz="4" w:space="0" w:color="auto"/>
              <w:right w:val="single" w:sz="4" w:space="0" w:color="auto"/>
            </w:tcBorders>
            <w:shd w:val="clear" w:color="auto" w:fill="FFFFFF" w:themeFill="background1"/>
            <w:noWrap/>
            <w:vAlign w:val="center"/>
            <w:hideMark/>
          </w:tcPr>
          <w:p w14:paraId="5A3385E2" w14:textId="77777777" w:rsidR="005F6A91" w:rsidRPr="004B1448" w:rsidRDefault="005F6A91" w:rsidP="005F6A91">
            <w:pPr>
              <w:widowControl/>
              <w:jc w:val="right"/>
              <w:rPr>
                <w:rFonts w:ascii="宋体" w:eastAsia="宋体" w:hAnsi="宋体" w:cs="Arial"/>
                <w:b/>
                <w:bCs/>
                <w:color w:val="000000"/>
                <w:kern w:val="0"/>
                <w:sz w:val="22"/>
              </w:rPr>
            </w:pPr>
            <w:r w:rsidRPr="004B1448">
              <w:rPr>
                <w:rFonts w:ascii="宋体" w:eastAsia="宋体" w:hAnsi="宋体" w:cs="Arial" w:hint="eastAsia"/>
                <w:b/>
                <w:bCs/>
                <w:color w:val="000000"/>
                <w:kern w:val="0"/>
                <w:sz w:val="22"/>
              </w:rPr>
              <w:t xml:space="preserve">　</w:t>
            </w:r>
          </w:p>
        </w:tc>
        <w:tc>
          <w:tcPr>
            <w:tcW w:w="121" w:type="pct"/>
            <w:gridSpan w:val="2"/>
            <w:vAlign w:val="center"/>
            <w:hideMark/>
          </w:tcPr>
          <w:p w14:paraId="05A41741"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7AA9BCA8" w14:textId="77777777" w:rsidTr="006D5A99">
        <w:trPr>
          <w:trHeight w:val="308"/>
        </w:trPr>
        <w:tc>
          <w:tcPr>
            <w:tcW w:w="185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918038"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76" w:type="pct"/>
            <w:gridSpan w:val="2"/>
            <w:tcBorders>
              <w:top w:val="nil"/>
              <w:left w:val="nil"/>
              <w:bottom w:val="single" w:sz="4" w:space="0" w:color="auto"/>
              <w:right w:val="single" w:sz="4" w:space="0" w:color="auto"/>
            </w:tcBorders>
            <w:shd w:val="clear" w:color="auto" w:fill="auto"/>
            <w:noWrap/>
            <w:vAlign w:val="center"/>
            <w:hideMark/>
          </w:tcPr>
          <w:p w14:paraId="39F0870A"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98" w:type="pct"/>
            <w:gridSpan w:val="2"/>
            <w:tcBorders>
              <w:top w:val="nil"/>
              <w:left w:val="nil"/>
              <w:bottom w:val="single" w:sz="4" w:space="0" w:color="auto"/>
              <w:right w:val="single" w:sz="4" w:space="0" w:color="auto"/>
            </w:tcBorders>
            <w:shd w:val="clear" w:color="auto" w:fill="auto"/>
            <w:noWrap/>
            <w:vAlign w:val="center"/>
            <w:hideMark/>
          </w:tcPr>
          <w:p w14:paraId="5B7958EC"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693" w:type="pct"/>
            <w:gridSpan w:val="2"/>
            <w:tcBorders>
              <w:top w:val="nil"/>
              <w:left w:val="nil"/>
              <w:bottom w:val="single" w:sz="4" w:space="0" w:color="auto"/>
              <w:right w:val="single" w:sz="4" w:space="0" w:color="auto"/>
            </w:tcBorders>
            <w:shd w:val="clear" w:color="auto" w:fill="auto"/>
            <w:noWrap/>
            <w:vAlign w:val="center"/>
            <w:hideMark/>
          </w:tcPr>
          <w:p w14:paraId="59553F88"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62" w:type="pct"/>
            <w:gridSpan w:val="2"/>
            <w:tcBorders>
              <w:top w:val="nil"/>
              <w:left w:val="nil"/>
              <w:bottom w:val="single" w:sz="4" w:space="0" w:color="auto"/>
              <w:right w:val="single" w:sz="4" w:space="0" w:color="auto"/>
            </w:tcBorders>
            <w:shd w:val="clear" w:color="auto" w:fill="auto"/>
            <w:noWrap/>
            <w:vAlign w:val="center"/>
            <w:hideMark/>
          </w:tcPr>
          <w:p w14:paraId="36733087"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1" w:type="pct"/>
            <w:gridSpan w:val="2"/>
            <w:vAlign w:val="center"/>
            <w:hideMark/>
          </w:tcPr>
          <w:p w14:paraId="7C198900"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12386880" w14:textId="77777777" w:rsidTr="006D5A99">
        <w:trPr>
          <w:trHeight w:val="308"/>
        </w:trPr>
        <w:tc>
          <w:tcPr>
            <w:tcW w:w="185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B77C61"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76" w:type="pct"/>
            <w:gridSpan w:val="2"/>
            <w:tcBorders>
              <w:top w:val="nil"/>
              <w:left w:val="nil"/>
              <w:bottom w:val="single" w:sz="4" w:space="0" w:color="auto"/>
              <w:right w:val="single" w:sz="4" w:space="0" w:color="auto"/>
            </w:tcBorders>
            <w:shd w:val="clear" w:color="auto" w:fill="auto"/>
            <w:noWrap/>
            <w:vAlign w:val="center"/>
            <w:hideMark/>
          </w:tcPr>
          <w:p w14:paraId="062B7F1E"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98" w:type="pct"/>
            <w:gridSpan w:val="2"/>
            <w:tcBorders>
              <w:top w:val="nil"/>
              <w:left w:val="nil"/>
              <w:bottom w:val="single" w:sz="4" w:space="0" w:color="auto"/>
              <w:right w:val="single" w:sz="4" w:space="0" w:color="auto"/>
            </w:tcBorders>
            <w:shd w:val="clear" w:color="auto" w:fill="auto"/>
            <w:noWrap/>
            <w:vAlign w:val="center"/>
            <w:hideMark/>
          </w:tcPr>
          <w:p w14:paraId="4DB84843"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693" w:type="pct"/>
            <w:gridSpan w:val="2"/>
            <w:tcBorders>
              <w:top w:val="nil"/>
              <w:left w:val="nil"/>
              <w:bottom w:val="single" w:sz="4" w:space="0" w:color="auto"/>
              <w:right w:val="single" w:sz="4" w:space="0" w:color="auto"/>
            </w:tcBorders>
            <w:shd w:val="clear" w:color="auto" w:fill="auto"/>
            <w:noWrap/>
            <w:vAlign w:val="center"/>
            <w:hideMark/>
          </w:tcPr>
          <w:p w14:paraId="31B90C2E"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62" w:type="pct"/>
            <w:gridSpan w:val="2"/>
            <w:tcBorders>
              <w:top w:val="nil"/>
              <w:left w:val="nil"/>
              <w:bottom w:val="single" w:sz="4" w:space="0" w:color="auto"/>
              <w:right w:val="single" w:sz="4" w:space="0" w:color="auto"/>
            </w:tcBorders>
            <w:shd w:val="clear" w:color="auto" w:fill="auto"/>
            <w:noWrap/>
            <w:vAlign w:val="center"/>
            <w:hideMark/>
          </w:tcPr>
          <w:p w14:paraId="23151263"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1" w:type="pct"/>
            <w:gridSpan w:val="2"/>
            <w:vAlign w:val="center"/>
            <w:hideMark/>
          </w:tcPr>
          <w:p w14:paraId="7A6F12FD"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056BD394" w14:textId="77777777" w:rsidTr="006D5A99">
        <w:trPr>
          <w:trHeight w:val="308"/>
        </w:trPr>
        <w:tc>
          <w:tcPr>
            <w:tcW w:w="185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0DC241"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576" w:type="pct"/>
            <w:gridSpan w:val="2"/>
            <w:tcBorders>
              <w:top w:val="nil"/>
              <w:left w:val="nil"/>
              <w:bottom w:val="single" w:sz="4" w:space="0" w:color="auto"/>
              <w:right w:val="single" w:sz="4" w:space="0" w:color="auto"/>
            </w:tcBorders>
            <w:shd w:val="clear" w:color="auto" w:fill="auto"/>
            <w:noWrap/>
            <w:vAlign w:val="center"/>
            <w:hideMark/>
          </w:tcPr>
          <w:p w14:paraId="3FE20397"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798" w:type="pct"/>
            <w:gridSpan w:val="2"/>
            <w:tcBorders>
              <w:top w:val="nil"/>
              <w:left w:val="nil"/>
              <w:bottom w:val="single" w:sz="4" w:space="0" w:color="auto"/>
              <w:right w:val="single" w:sz="4" w:space="0" w:color="auto"/>
            </w:tcBorders>
            <w:shd w:val="clear" w:color="auto" w:fill="auto"/>
            <w:noWrap/>
            <w:vAlign w:val="center"/>
            <w:hideMark/>
          </w:tcPr>
          <w:p w14:paraId="5CB098BC"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693" w:type="pct"/>
            <w:gridSpan w:val="2"/>
            <w:tcBorders>
              <w:top w:val="nil"/>
              <w:left w:val="nil"/>
              <w:bottom w:val="single" w:sz="4" w:space="0" w:color="auto"/>
              <w:right w:val="single" w:sz="4" w:space="0" w:color="auto"/>
            </w:tcBorders>
            <w:shd w:val="clear" w:color="auto" w:fill="auto"/>
            <w:noWrap/>
            <w:vAlign w:val="center"/>
            <w:hideMark/>
          </w:tcPr>
          <w:p w14:paraId="7DE05F2D"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962" w:type="pct"/>
            <w:gridSpan w:val="2"/>
            <w:tcBorders>
              <w:top w:val="nil"/>
              <w:left w:val="nil"/>
              <w:bottom w:val="single" w:sz="4" w:space="0" w:color="auto"/>
              <w:right w:val="single" w:sz="4" w:space="0" w:color="auto"/>
            </w:tcBorders>
            <w:shd w:val="clear" w:color="auto" w:fill="auto"/>
            <w:noWrap/>
            <w:vAlign w:val="center"/>
            <w:hideMark/>
          </w:tcPr>
          <w:p w14:paraId="23B03D5B" w14:textId="77777777" w:rsidR="005F6A91" w:rsidRPr="004B1448" w:rsidRDefault="005F6A91" w:rsidP="005F6A91">
            <w:pPr>
              <w:widowControl/>
              <w:jc w:val="right"/>
              <w:rPr>
                <w:rFonts w:ascii="宋体" w:eastAsia="宋体" w:hAnsi="宋体" w:cs="Arial"/>
                <w:color w:val="000000"/>
                <w:kern w:val="0"/>
                <w:sz w:val="22"/>
              </w:rPr>
            </w:pPr>
            <w:r w:rsidRPr="004B1448">
              <w:rPr>
                <w:rFonts w:ascii="宋体" w:eastAsia="宋体" w:hAnsi="宋体" w:cs="Arial" w:hint="eastAsia"/>
                <w:color w:val="000000"/>
                <w:kern w:val="0"/>
                <w:sz w:val="22"/>
              </w:rPr>
              <w:t xml:space="preserve">　</w:t>
            </w:r>
          </w:p>
        </w:tc>
        <w:tc>
          <w:tcPr>
            <w:tcW w:w="121" w:type="pct"/>
            <w:gridSpan w:val="2"/>
            <w:vAlign w:val="center"/>
            <w:hideMark/>
          </w:tcPr>
          <w:p w14:paraId="3B2E9736"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r w:rsidR="005F6A91" w:rsidRPr="004B1448" w14:paraId="62C46525" w14:textId="77777777" w:rsidTr="006D5A99">
        <w:trPr>
          <w:trHeight w:val="930"/>
        </w:trPr>
        <w:tc>
          <w:tcPr>
            <w:tcW w:w="4879" w:type="pct"/>
            <w:gridSpan w:val="11"/>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A089E5" w14:textId="77777777" w:rsidR="005F6A91" w:rsidRPr="004B1448" w:rsidRDefault="005F6A91" w:rsidP="005F6A91">
            <w:pPr>
              <w:widowControl/>
              <w:jc w:val="left"/>
              <w:rPr>
                <w:rFonts w:ascii="宋体" w:eastAsia="宋体" w:hAnsi="宋体" w:cs="Arial"/>
                <w:color w:val="000000"/>
                <w:kern w:val="0"/>
                <w:sz w:val="22"/>
              </w:rPr>
            </w:pPr>
            <w:r w:rsidRPr="004B1448">
              <w:rPr>
                <w:rFonts w:ascii="宋体" w:eastAsia="宋体" w:hAnsi="宋体" w:cs="Arial" w:hint="eastAsia"/>
                <w:color w:val="000000"/>
                <w:kern w:val="0"/>
                <w:sz w:val="22"/>
              </w:rPr>
              <w:t>注：本表反映部门本年度国有资本经营预算财政拨款支出情况。本单位本年度无相关支出情况，按要求以空表列示。</w:t>
            </w:r>
          </w:p>
        </w:tc>
        <w:tc>
          <w:tcPr>
            <w:tcW w:w="121" w:type="pct"/>
            <w:gridSpan w:val="2"/>
            <w:vAlign w:val="center"/>
            <w:hideMark/>
          </w:tcPr>
          <w:p w14:paraId="6DD6C159" w14:textId="77777777" w:rsidR="005F6A91" w:rsidRPr="004B1448" w:rsidRDefault="005F6A91" w:rsidP="005F6A91">
            <w:pPr>
              <w:widowControl/>
              <w:jc w:val="left"/>
              <w:rPr>
                <w:rFonts w:ascii="Times New Roman" w:eastAsia="Times New Roman" w:hAnsi="Times New Roman" w:cs="Times New Roman"/>
                <w:kern w:val="0"/>
                <w:sz w:val="20"/>
                <w:szCs w:val="20"/>
              </w:rPr>
            </w:pPr>
          </w:p>
        </w:tc>
      </w:tr>
    </w:tbl>
    <w:p w14:paraId="71C1EB36" w14:textId="77777777" w:rsidR="00D403C3" w:rsidRPr="004B1448" w:rsidRDefault="00D403C3">
      <w:pPr>
        <w:widowControl/>
        <w:jc w:val="left"/>
        <w:rPr>
          <w:rFonts w:eastAsia="黑体"/>
          <w:sz w:val="32"/>
          <w:szCs w:val="32"/>
        </w:rPr>
      </w:pPr>
      <w:r w:rsidRPr="004B1448">
        <w:rPr>
          <w:rFonts w:eastAsia="黑体"/>
          <w:sz w:val="32"/>
          <w:szCs w:val="32"/>
        </w:rPr>
        <w:br w:type="page"/>
      </w:r>
    </w:p>
    <w:p w14:paraId="177FC448" w14:textId="77777777" w:rsidR="00F70A39" w:rsidRPr="00D403C3" w:rsidRDefault="00F70A39">
      <w:pPr>
        <w:widowControl/>
        <w:jc w:val="center"/>
        <w:rPr>
          <w:rFonts w:eastAsia="黑体"/>
          <w:sz w:val="32"/>
          <w:szCs w:val="32"/>
        </w:rPr>
      </w:pPr>
    </w:p>
    <w:p w14:paraId="07146009" w14:textId="77777777" w:rsidR="00F70A39" w:rsidRDefault="00F70A39">
      <w:pPr>
        <w:widowControl/>
        <w:jc w:val="center"/>
        <w:rPr>
          <w:rFonts w:eastAsia="黑体"/>
          <w:sz w:val="32"/>
          <w:szCs w:val="32"/>
        </w:rPr>
      </w:pPr>
    </w:p>
    <w:p w14:paraId="33B4E242" w14:textId="77777777" w:rsidR="00F70A39" w:rsidRDefault="00F70A39">
      <w:pPr>
        <w:widowControl/>
        <w:jc w:val="center"/>
        <w:rPr>
          <w:rFonts w:eastAsia="黑体"/>
          <w:sz w:val="32"/>
          <w:szCs w:val="32"/>
        </w:rPr>
      </w:pPr>
    </w:p>
    <w:p w14:paraId="3D58BF2A" w14:textId="77777777" w:rsidR="00F70A39" w:rsidRDefault="00F70A39">
      <w:pPr>
        <w:widowControl/>
        <w:jc w:val="center"/>
        <w:rPr>
          <w:rFonts w:eastAsia="黑体"/>
          <w:sz w:val="32"/>
          <w:szCs w:val="32"/>
        </w:rPr>
      </w:pPr>
    </w:p>
    <w:p w14:paraId="0F35FDFA" w14:textId="77777777" w:rsidR="00155368" w:rsidRDefault="00155368">
      <w:pPr>
        <w:widowControl/>
        <w:jc w:val="center"/>
        <w:rPr>
          <w:rFonts w:eastAsia="黑体"/>
          <w:sz w:val="32"/>
          <w:szCs w:val="32"/>
        </w:rPr>
      </w:pPr>
    </w:p>
    <w:p w14:paraId="10AA8926" w14:textId="77777777" w:rsidR="00F70A39" w:rsidRDefault="00F70A39">
      <w:pPr>
        <w:widowControl/>
        <w:jc w:val="center"/>
        <w:rPr>
          <w:rFonts w:eastAsia="黑体"/>
          <w:sz w:val="32"/>
          <w:szCs w:val="32"/>
        </w:rPr>
      </w:pPr>
    </w:p>
    <w:p w14:paraId="795C36F1" w14:textId="77777777" w:rsidR="00F70A39" w:rsidRDefault="00D55766">
      <w:pPr>
        <w:widowControl/>
        <w:jc w:val="center"/>
        <w:rPr>
          <w:rFonts w:eastAsia="黑体"/>
          <w:sz w:val="32"/>
          <w:szCs w:val="32"/>
        </w:rPr>
      </w:pPr>
      <w:r>
        <w:rPr>
          <w:rFonts w:eastAsia="黑体" w:hint="eastAsia"/>
          <w:noProof/>
          <w:sz w:val="32"/>
          <w:szCs w:val="32"/>
        </w:rPr>
        <w:drawing>
          <wp:anchor distT="0" distB="0" distL="114300" distR="114300" simplePos="0" relativeHeight="251666432" behindDoc="0" locked="0" layoutInCell="1" allowOverlap="1" wp14:anchorId="7912D0B6" wp14:editId="24BA1DF7">
            <wp:simplePos x="0" y="0"/>
            <wp:positionH relativeFrom="column">
              <wp:posOffset>156845</wp:posOffset>
            </wp:positionH>
            <wp:positionV relativeFrom="margin">
              <wp:posOffset>3341370</wp:posOffset>
            </wp:positionV>
            <wp:extent cx="660400" cy="660400"/>
            <wp:effectExtent l="0" t="0" r="0"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31">
                      <a:extLst>
                        <a:ext uri="{96DAC541-7B7A-43D3-8B79-37D633B846F1}">
                          <asvg:svgBlip xmlns:asvg="http://schemas.microsoft.com/office/drawing/2016/SVG/main" r:embed="rId32"/>
                        </a:ext>
                      </a:extLst>
                    </a:blip>
                    <a:stretch>
                      <a:fillRect/>
                    </a:stretch>
                  </pic:blipFill>
                  <pic:spPr>
                    <a:xfrm>
                      <a:off x="0" y="0"/>
                      <a:ext cx="660400" cy="660400"/>
                    </a:xfrm>
                    <a:prstGeom prst="rect">
                      <a:avLst/>
                    </a:prstGeom>
                  </pic:spPr>
                </pic:pic>
              </a:graphicData>
            </a:graphic>
          </wp:anchor>
        </w:drawing>
      </w:r>
    </w:p>
    <w:p w14:paraId="77D62FE8" w14:textId="77777777" w:rsidR="00122B19" w:rsidRDefault="00D55766">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p>
    <w:p w14:paraId="5CEAF0B9" w14:textId="77777777" w:rsidR="00122B19" w:rsidRDefault="00122B1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61B4A7F8" w14:textId="3EAFCC62" w:rsidR="00F70A39" w:rsidRDefault="00122B1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r w:rsidR="00D55766">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第三部分 </w:t>
      </w:r>
      <w:r w:rsidR="003B24BF">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2021年度</w:t>
      </w:r>
      <w:r w:rsidR="00A65581">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部门</w:t>
      </w:r>
      <w:r w:rsidR="00D55766">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决算情况说明</w:t>
      </w:r>
    </w:p>
    <w:p w14:paraId="6A9CCF00" w14:textId="77777777" w:rsidR="00F70A39" w:rsidRDefault="00D55766">
      <w:pPr>
        <w:rPr>
          <w:rFonts w:ascii="黑体" w:eastAsia="黑体" w:hAnsi="Calibri" w:cs="Times New Roman"/>
          <w:sz w:val="32"/>
          <w:szCs w:val="32"/>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br w:type="page"/>
      </w:r>
    </w:p>
    <w:p w14:paraId="1CBE2126" w14:textId="1C3F15EA" w:rsidR="00F70A39" w:rsidRDefault="00D5576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14:paraId="0D64E83F" w14:textId="7E7906AA" w:rsidR="00223B29" w:rsidRDefault="00B328A5" w:rsidP="00B328A5">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52096" behindDoc="0" locked="0" layoutInCell="1" allowOverlap="1" wp14:anchorId="139B014F" wp14:editId="09F7B429">
            <wp:simplePos x="0" y="0"/>
            <wp:positionH relativeFrom="column">
              <wp:posOffset>991235</wp:posOffset>
            </wp:positionH>
            <wp:positionV relativeFrom="paragraph">
              <wp:posOffset>1793875</wp:posOffset>
            </wp:positionV>
            <wp:extent cx="3629025" cy="2989580"/>
            <wp:effectExtent l="0" t="0" r="0" b="0"/>
            <wp:wrapTopAndBottom/>
            <wp:docPr id="1" name="图表 1">
              <a:extLst xmlns:a="http://schemas.openxmlformats.org/drawingml/2006/main">
                <a:ext uri="{FF2B5EF4-FFF2-40B4-BE49-F238E27FC236}">
                  <a16:creationId xmlns:a16="http://schemas.microsoft.com/office/drawing/2014/main" id="{FFF420C2-2482-D071-6882-36E09004C9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V relativeFrom="margin">
              <wp14:pctHeight>0</wp14:pctHeight>
            </wp14:sizeRelV>
          </wp:anchor>
        </w:drawing>
      </w: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收、支总计（含结转和结余）</w:t>
      </w:r>
      <w:r w:rsidR="003B513B">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万元。与</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决算相比，收支各减少</w:t>
      </w:r>
      <w:r w:rsidR="003B513B">
        <w:rPr>
          <w:rFonts w:ascii="仿宋_GB2312" w:eastAsia="仿宋_GB2312" w:hAnsi="Times New Roman" w:cs="DengXian-Regular" w:hint="eastAsia"/>
          <w:sz w:val="32"/>
          <w:szCs w:val="32"/>
        </w:rPr>
        <w:t>4</w:t>
      </w:r>
      <w:r w:rsidR="003B513B">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万元，下降</w:t>
      </w:r>
      <w:r w:rsidR="003B513B">
        <w:rPr>
          <w:rFonts w:ascii="仿宋_GB2312" w:eastAsia="仿宋_GB2312" w:hAnsi="Times New Roman" w:cs="DengXian-Regular" w:hint="eastAsia"/>
          <w:sz w:val="32"/>
          <w:szCs w:val="32"/>
        </w:rPr>
        <w:t>4</w:t>
      </w:r>
      <w:r w:rsidR="003B513B">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%，主要原因是</w:t>
      </w:r>
      <w:bookmarkStart w:id="0" w:name="_Hlk117670654"/>
      <w:r w:rsidR="003B24BF">
        <w:rPr>
          <w:rFonts w:ascii="仿宋_GB2312" w:eastAsia="仿宋_GB2312" w:hAnsi="Times New Roman" w:cs="DengXian-Regular"/>
          <w:sz w:val="32"/>
          <w:szCs w:val="32"/>
        </w:rPr>
        <w:t>2020年度</w:t>
      </w:r>
      <w:r w:rsidR="003B513B">
        <w:rPr>
          <w:rFonts w:ascii="仿宋_GB2312" w:eastAsia="仿宋_GB2312" w:hAnsi="Times New Roman" w:cs="DengXian-Regular" w:hint="eastAsia"/>
          <w:sz w:val="32"/>
          <w:szCs w:val="32"/>
        </w:rPr>
        <w:t>是第七次全国人口普查关键年份，第七次全国人口普查项目经费</w:t>
      </w:r>
      <w:r w:rsidR="00DD6EED">
        <w:rPr>
          <w:rFonts w:ascii="仿宋_GB2312" w:eastAsia="仿宋_GB2312" w:hAnsi="Times New Roman" w:cs="DengXian-Regular" w:hint="eastAsia"/>
          <w:sz w:val="32"/>
          <w:szCs w:val="32"/>
        </w:rPr>
        <w:t>比较多。</w:t>
      </w:r>
    </w:p>
    <w:bookmarkEnd w:id="0"/>
    <w:p w14:paraId="450A62BB" w14:textId="11316EB4" w:rsidR="00F70A39" w:rsidRPr="006C3CD5" w:rsidRDefault="00F70A39" w:rsidP="00B328A5">
      <w:pPr>
        <w:adjustRightInd w:val="0"/>
        <w:snapToGrid w:val="0"/>
        <w:spacing w:line="580" w:lineRule="exact"/>
        <w:rPr>
          <w:rFonts w:ascii="仿宋_GB2312" w:eastAsia="仿宋_GB2312" w:hAnsi="Times New Roman" w:cs="DengXian-Regular"/>
          <w:sz w:val="32"/>
          <w:szCs w:val="32"/>
          <w:highlight w:val="yellow"/>
        </w:rPr>
      </w:pPr>
    </w:p>
    <w:p w14:paraId="3A7A750E" w14:textId="77777777" w:rsidR="00F70A39" w:rsidRDefault="00D5576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14:paraId="06E95AC1" w14:textId="4EA0D999" w:rsidR="00F70A39" w:rsidRDefault="00D55766">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收入合计</w:t>
      </w:r>
      <w:r w:rsidR="00223B29">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万元，其中：财政拨款收入</w:t>
      </w:r>
      <w:r w:rsidR="00223B29">
        <w:rPr>
          <w:rFonts w:ascii="仿宋_GB2312" w:eastAsia="仿宋_GB2312" w:hAnsi="Times New Roman" w:cs="DengXian-Regular" w:hint="eastAsia"/>
          <w:sz w:val="32"/>
          <w:szCs w:val="32"/>
        </w:rPr>
        <w:t>5</w:t>
      </w:r>
      <w:r w:rsidR="00223B29">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万元，占</w:t>
      </w:r>
      <w:r w:rsidR="00223B29">
        <w:rPr>
          <w:rFonts w:ascii="仿宋_GB2312" w:eastAsia="仿宋_GB2312" w:hAnsi="Times New Roman" w:cs="DengXian-Regular" w:hint="eastAsia"/>
          <w:sz w:val="32"/>
          <w:szCs w:val="32"/>
        </w:rPr>
        <w:t>1</w:t>
      </w:r>
      <w:r w:rsidR="00223B29">
        <w:rPr>
          <w:rFonts w:ascii="仿宋_GB2312" w:eastAsia="仿宋_GB2312" w:hAnsi="Times New Roman" w:cs="DengXian-Regular"/>
          <w:sz w:val="32"/>
          <w:szCs w:val="32"/>
        </w:rPr>
        <w:t>0</w:t>
      </w:r>
      <w:r w:rsidR="003B24BF">
        <w:rPr>
          <w:rFonts w:ascii="仿宋_GB2312" w:eastAsia="仿宋_GB2312" w:hAnsi="Times New Roman" w:cs="DengXian-Regular"/>
          <w:sz w:val="32"/>
          <w:szCs w:val="32"/>
        </w:rPr>
        <w:t>0.0%</w:t>
      </w:r>
      <w:r w:rsidR="00BA0D58">
        <w:rPr>
          <w:rFonts w:ascii="仿宋_GB2312" w:eastAsia="仿宋_GB2312" w:hAnsi="Times New Roman" w:cs="DengXian-Regular" w:hint="eastAsia"/>
          <w:sz w:val="32"/>
          <w:szCs w:val="32"/>
        </w:rPr>
        <w:t>。</w:t>
      </w:r>
    </w:p>
    <w:p w14:paraId="414B4839" w14:textId="77777777" w:rsidR="00F70A39" w:rsidRDefault="00D55766">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14:paraId="0637DDC2" w14:textId="28A75E1C" w:rsidR="00223B29" w:rsidRDefault="00D55766" w:rsidP="007879A2">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lastRenderedPageBreak/>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支出合计</w:t>
      </w:r>
      <w:r w:rsidR="00223B29">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万元，其中：基本支出</w:t>
      </w:r>
      <w:r w:rsidR="00223B29">
        <w:rPr>
          <w:rFonts w:ascii="仿宋_GB2312" w:eastAsia="仿宋_GB2312" w:hAnsi="Times New Roman" w:cs="DengXian-Regular"/>
          <w:sz w:val="32"/>
          <w:szCs w:val="32"/>
        </w:rPr>
        <w:t>482.02</w:t>
      </w:r>
      <w:r>
        <w:rPr>
          <w:rFonts w:ascii="仿宋_GB2312" w:eastAsia="仿宋_GB2312" w:hAnsi="Times New Roman" w:cs="DengXian-Regular" w:hint="eastAsia"/>
          <w:sz w:val="32"/>
          <w:szCs w:val="32"/>
        </w:rPr>
        <w:t>万元，占</w:t>
      </w:r>
      <w:r w:rsidR="00223B29">
        <w:rPr>
          <w:rFonts w:ascii="仿宋_GB2312" w:eastAsia="仿宋_GB2312" w:hAnsi="Times New Roman" w:cs="DengXian-Regular"/>
          <w:sz w:val="32"/>
          <w:szCs w:val="32"/>
        </w:rPr>
        <w:t>83.8</w:t>
      </w:r>
      <w:r>
        <w:rPr>
          <w:rFonts w:ascii="仿宋_GB2312" w:eastAsia="仿宋_GB2312" w:hAnsi="Times New Roman" w:cs="DengXian-Regular" w:hint="eastAsia"/>
          <w:sz w:val="32"/>
          <w:szCs w:val="32"/>
        </w:rPr>
        <w:t>%；项目支出</w:t>
      </w:r>
      <w:r w:rsidR="00223B29">
        <w:rPr>
          <w:rFonts w:ascii="仿宋_GB2312" w:eastAsia="仿宋_GB2312" w:hAnsi="Times New Roman" w:cs="DengXian-Regular"/>
          <w:sz w:val="32"/>
          <w:szCs w:val="32"/>
        </w:rPr>
        <w:t>93.18</w:t>
      </w:r>
      <w:r>
        <w:rPr>
          <w:rFonts w:ascii="仿宋_GB2312" w:eastAsia="仿宋_GB2312" w:hAnsi="Times New Roman" w:cs="DengXian-Regular" w:hint="eastAsia"/>
          <w:sz w:val="32"/>
          <w:szCs w:val="32"/>
        </w:rPr>
        <w:t>万元，占</w:t>
      </w:r>
      <w:r w:rsidR="00223B29">
        <w:rPr>
          <w:rFonts w:ascii="仿宋_GB2312" w:eastAsia="仿宋_GB2312" w:hAnsi="Times New Roman" w:cs="DengXian-Regular" w:hint="eastAsia"/>
          <w:sz w:val="32"/>
          <w:szCs w:val="32"/>
        </w:rPr>
        <w:t>1</w:t>
      </w:r>
      <w:r w:rsidR="00223B29">
        <w:rPr>
          <w:rFonts w:ascii="仿宋_GB2312" w:eastAsia="仿宋_GB2312" w:hAnsi="Times New Roman" w:cs="DengXian-Regular"/>
          <w:sz w:val="32"/>
          <w:szCs w:val="32"/>
        </w:rPr>
        <w:t>6.2</w:t>
      </w:r>
      <w:r>
        <w:rPr>
          <w:rFonts w:ascii="仿宋_GB2312" w:eastAsia="仿宋_GB2312" w:hAnsi="Times New Roman" w:cs="DengXian-Regular" w:hint="eastAsia"/>
          <w:sz w:val="32"/>
          <w:szCs w:val="32"/>
        </w:rPr>
        <w:t>%</w:t>
      </w:r>
      <w:r w:rsidR="00CB02CF">
        <w:rPr>
          <w:rFonts w:ascii="仿宋_GB2312" w:eastAsia="仿宋_GB2312" w:hAnsi="Times New Roman" w:cs="DengXian-Regular" w:hint="eastAsia"/>
          <w:sz w:val="32"/>
          <w:szCs w:val="32"/>
        </w:rPr>
        <w:t>。</w:t>
      </w:r>
      <w:r w:rsidR="00AA1C4B">
        <w:rPr>
          <w:noProof/>
        </w:rPr>
        <w:drawing>
          <wp:anchor distT="0" distB="0" distL="114300" distR="114300" simplePos="0" relativeHeight="251654144" behindDoc="0" locked="0" layoutInCell="1" allowOverlap="1" wp14:anchorId="1E8BFD8D" wp14:editId="62A00226">
            <wp:simplePos x="0" y="0"/>
            <wp:positionH relativeFrom="column">
              <wp:posOffset>994794</wp:posOffset>
            </wp:positionH>
            <wp:positionV relativeFrom="paragraph">
              <wp:posOffset>1043217</wp:posOffset>
            </wp:positionV>
            <wp:extent cx="3638550" cy="2066925"/>
            <wp:effectExtent l="0" t="0" r="0" b="0"/>
            <wp:wrapTopAndBottom/>
            <wp:docPr id="2" name="图表 2">
              <a:extLst xmlns:a="http://schemas.openxmlformats.org/drawingml/2006/main">
                <a:ext uri="{FF2B5EF4-FFF2-40B4-BE49-F238E27FC236}">
                  <a16:creationId xmlns:a16="http://schemas.microsoft.com/office/drawing/2014/main" id="{E3CF9399-C2F0-6815-2CD8-4A34E074CA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14:paraId="2F7B631A" w14:textId="77777777" w:rsidR="00F70A39" w:rsidRDefault="00D55766">
      <w:pPr>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14:paraId="2B95A235" w14:textId="07C3211E" w:rsidR="00F70A39" w:rsidRDefault="00D55766">
      <w:pPr>
        <w:snapToGrid w:val="0"/>
        <w:spacing w:line="580" w:lineRule="exact"/>
        <w:ind w:firstLineChars="200" w:firstLine="64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sidR="003B24BF">
        <w:rPr>
          <w:rFonts w:ascii="楷体_GB2312" w:eastAsia="楷体_GB2312" w:hAnsi="Times New Roman" w:cs="DengXian-Bold" w:hint="eastAsia"/>
          <w:b/>
          <w:bCs/>
          <w:sz w:val="32"/>
          <w:szCs w:val="32"/>
        </w:rPr>
        <w:t>2020年度</w:t>
      </w:r>
      <w:r>
        <w:rPr>
          <w:rFonts w:ascii="楷体_GB2312" w:eastAsia="楷体_GB2312" w:hAnsi="Times New Roman" w:cs="DengXian-Bold" w:hint="eastAsia"/>
          <w:b/>
          <w:bCs/>
          <w:sz w:val="32"/>
          <w:szCs w:val="32"/>
        </w:rPr>
        <w:t>决算对比情况</w:t>
      </w:r>
    </w:p>
    <w:p w14:paraId="267C913D" w14:textId="11AAFEBF" w:rsidR="00F70A39" w:rsidRDefault="00D55766" w:rsidP="00455DC3">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w:t>
      </w:r>
      <w:r w:rsidR="00455DC3">
        <w:rPr>
          <w:rFonts w:ascii="仿宋_GB2312" w:eastAsia="仿宋_GB2312" w:hAnsi="Times New Roman" w:cs="DengXian-Regular" w:hint="eastAsia"/>
          <w:sz w:val="32"/>
          <w:szCs w:val="32"/>
        </w:rPr>
        <w:t>5</w:t>
      </w:r>
      <w:r w:rsidR="00455DC3">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万元,比</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减</w:t>
      </w:r>
      <w:r w:rsidR="00455DC3">
        <w:rPr>
          <w:rFonts w:ascii="仿宋_GB2312" w:eastAsia="仿宋_GB2312" w:hAnsi="Times New Roman" w:cs="DengXian-Regular" w:hint="eastAsia"/>
          <w:sz w:val="32"/>
          <w:szCs w:val="32"/>
        </w:rPr>
        <w:t>少4</w:t>
      </w:r>
      <w:r w:rsidR="00455DC3">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万元，降低</w:t>
      </w:r>
      <w:r w:rsidR="00455DC3">
        <w:rPr>
          <w:rFonts w:ascii="仿宋_GB2312" w:eastAsia="仿宋_GB2312" w:hAnsi="Times New Roman" w:cs="DengXian-Regular" w:hint="eastAsia"/>
          <w:sz w:val="32"/>
          <w:szCs w:val="32"/>
        </w:rPr>
        <w:t>4</w:t>
      </w:r>
      <w:r w:rsidR="00455DC3">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%，主要是</w:t>
      </w:r>
      <w:bookmarkStart w:id="1" w:name="_Hlk117670742"/>
      <w:r w:rsidR="003B24BF">
        <w:rPr>
          <w:rFonts w:ascii="仿宋_GB2312" w:eastAsia="仿宋_GB2312" w:hAnsi="Times New Roman" w:cs="DengXian-Regular"/>
          <w:sz w:val="32"/>
          <w:szCs w:val="32"/>
        </w:rPr>
        <w:t>2020年度</w:t>
      </w:r>
      <w:r w:rsidR="00455DC3">
        <w:rPr>
          <w:rFonts w:ascii="仿宋_GB2312" w:eastAsia="仿宋_GB2312" w:hAnsi="Times New Roman" w:cs="DengXian-Regular" w:hint="eastAsia"/>
          <w:sz w:val="32"/>
          <w:szCs w:val="32"/>
        </w:rPr>
        <w:t>是第七次全国人口普查关键年份，第七次全国人口普查项目经费比较多</w:t>
      </w:r>
      <w:bookmarkEnd w:id="1"/>
      <w:r>
        <w:rPr>
          <w:rFonts w:ascii="仿宋_GB2312" w:eastAsia="仿宋_GB2312" w:hAnsi="Times New Roman" w:cs="DengXian-Regular" w:hint="eastAsia"/>
          <w:sz w:val="32"/>
          <w:szCs w:val="32"/>
        </w:rPr>
        <w:t>；</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支出</w:t>
      </w:r>
      <w:r w:rsidR="00455DC3">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万元，减少</w:t>
      </w:r>
      <w:r w:rsidR="00455DC3">
        <w:rPr>
          <w:rFonts w:ascii="仿宋_GB2312" w:eastAsia="仿宋_GB2312" w:hAnsi="Times New Roman" w:cs="DengXian-Regular" w:hint="eastAsia"/>
          <w:sz w:val="32"/>
          <w:szCs w:val="32"/>
        </w:rPr>
        <w:t>4</w:t>
      </w:r>
      <w:r w:rsidR="00455DC3">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万元，降低</w:t>
      </w:r>
      <w:r w:rsidR="00455DC3">
        <w:rPr>
          <w:rFonts w:ascii="仿宋_GB2312" w:eastAsia="仿宋_GB2312" w:hAnsi="Times New Roman" w:cs="DengXian-Regular" w:hint="eastAsia"/>
          <w:sz w:val="32"/>
          <w:szCs w:val="32"/>
        </w:rPr>
        <w:t>4</w:t>
      </w:r>
      <w:r w:rsidR="00455DC3">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%，主要是</w:t>
      </w:r>
      <w:r w:rsidR="003B24BF">
        <w:rPr>
          <w:rFonts w:ascii="仿宋_GB2312" w:eastAsia="仿宋_GB2312" w:hAnsi="Times New Roman" w:cs="DengXian-Regular"/>
          <w:sz w:val="32"/>
          <w:szCs w:val="32"/>
        </w:rPr>
        <w:t>2020年度</w:t>
      </w:r>
      <w:r w:rsidR="00455DC3">
        <w:rPr>
          <w:rFonts w:ascii="仿宋_GB2312" w:eastAsia="仿宋_GB2312" w:hAnsi="Times New Roman" w:cs="DengXian-Regular" w:hint="eastAsia"/>
          <w:sz w:val="32"/>
          <w:szCs w:val="32"/>
        </w:rPr>
        <w:t>是第七次全国人口普查关键年份，第七次全国人口普查项目经费比较多</w:t>
      </w:r>
      <w:r>
        <w:rPr>
          <w:rFonts w:ascii="仿宋_GB2312" w:eastAsia="仿宋_GB2312" w:hAnsi="Times New Roman" w:cs="DengXian-Regular" w:hint="eastAsia"/>
          <w:sz w:val="32"/>
          <w:szCs w:val="32"/>
        </w:rPr>
        <w:t>。具体情况如下：</w:t>
      </w:r>
    </w:p>
    <w:p w14:paraId="4504CE82" w14:textId="2327F12F" w:rsidR="00F70A39" w:rsidRPr="008421F4" w:rsidRDefault="00D55766" w:rsidP="003C1B3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1.一般公共预算财政拨款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w:t>
      </w:r>
      <w:r w:rsidR="00FB0C57">
        <w:rPr>
          <w:rFonts w:ascii="仿宋_GB2312" w:eastAsia="仿宋_GB2312" w:hAnsi="Times New Roman" w:cs="DengXian-Regular" w:hint="eastAsia"/>
          <w:sz w:val="32"/>
          <w:szCs w:val="32"/>
        </w:rPr>
        <w:t>5</w:t>
      </w:r>
      <w:r w:rsidR="00FB0C57">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万元，比上年减少</w:t>
      </w:r>
      <w:r w:rsidR="00FB0C57">
        <w:rPr>
          <w:rFonts w:ascii="仿宋_GB2312" w:eastAsia="仿宋_GB2312" w:hAnsi="Times New Roman" w:cs="DengXian-Regular" w:hint="eastAsia"/>
          <w:sz w:val="32"/>
          <w:szCs w:val="32"/>
        </w:rPr>
        <w:t>4</w:t>
      </w:r>
      <w:r w:rsidR="00FB0C57">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w:t>
      </w:r>
      <w:r w:rsidR="00FB0C57">
        <w:rPr>
          <w:rFonts w:ascii="仿宋_GB2312" w:eastAsia="仿宋_GB2312" w:hAnsi="Times New Roman" w:cs="DengXian-Regular" w:hint="eastAsia"/>
          <w:sz w:val="32"/>
          <w:szCs w:val="32"/>
        </w:rPr>
        <w:t>，降低4</w:t>
      </w:r>
      <w:r w:rsidR="00FB0C57">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sidR="00FB0C57">
        <w:rPr>
          <w:rFonts w:ascii="仿宋_GB2312" w:eastAsia="仿宋_GB2312" w:hAnsi="Times New Roman" w:cs="DengXian-Regular"/>
          <w:sz w:val="32"/>
          <w:szCs w:val="32"/>
        </w:rPr>
        <w:t>%</w:t>
      </w:r>
      <w:r w:rsidR="00FB0C57">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sidR="003B24BF">
        <w:rPr>
          <w:rFonts w:ascii="仿宋_GB2312" w:eastAsia="仿宋_GB2312" w:hAnsi="Times New Roman" w:cs="DengXian-Regular"/>
          <w:sz w:val="32"/>
          <w:szCs w:val="32"/>
        </w:rPr>
        <w:t>2020年度</w:t>
      </w:r>
      <w:r w:rsidR="00FB0C57">
        <w:rPr>
          <w:rFonts w:ascii="仿宋_GB2312" w:eastAsia="仿宋_GB2312" w:hAnsi="Times New Roman" w:cs="DengXian-Regular" w:hint="eastAsia"/>
          <w:sz w:val="32"/>
          <w:szCs w:val="32"/>
        </w:rPr>
        <w:t>是第七次全国人口普查关键年份，第七次全国人口普查项目经费比较多</w:t>
      </w:r>
      <w:r>
        <w:rPr>
          <w:rFonts w:ascii="仿宋_GB2312" w:eastAsia="仿宋_GB2312" w:hAnsi="Times New Roman" w:cs="DengXian-Regular" w:hint="eastAsia"/>
          <w:sz w:val="32"/>
          <w:szCs w:val="32"/>
        </w:rPr>
        <w:t>；</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支出</w:t>
      </w:r>
      <w:r w:rsidR="00FB0C5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万元，比上年减少</w:t>
      </w:r>
      <w:r w:rsidR="00FB0C57">
        <w:rPr>
          <w:rFonts w:ascii="仿宋_GB2312" w:eastAsia="仿宋_GB2312" w:hAnsi="Times New Roman" w:cs="DengXian-Regular" w:hint="eastAsia"/>
          <w:sz w:val="32"/>
          <w:szCs w:val="32"/>
        </w:rPr>
        <w:t>4</w:t>
      </w:r>
      <w:r w:rsidR="00FB0C57">
        <w:rPr>
          <w:rFonts w:ascii="仿宋_GB2312" w:eastAsia="仿宋_GB2312" w:hAnsi="Times New Roman" w:cs="DengXian-Regular"/>
          <w:sz w:val="32"/>
          <w:szCs w:val="32"/>
        </w:rPr>
        <w:t>22.74</w:t>
      </w:r>
      <w:r>
        <w:rPr>
          <w:rFonts w:ascii="仿宋_GB2312" w:eastAsia="仿宋_GB2312" w:hAnsi="Times New Roman" w:cs="DengXian-Regular" w:hint="eastAsia"/>
          <w:sz w:val="32"/>
          <w:szCs w:val="32"/>
        </w:rPr>
        <w:t>万元，降低</w:t>
      </w:r>
      <w:r w:rsidR="00FB0C57">
        <w:rPr>
          <w:rFonts w:ascii="仿宋_GB2312" w:eastAsia="仿宋_GB2312" w:hAnsi="Times New Roman" w:cs="DengXian-Regular" w:hint="eastAsia"/>
          <w:sz w:val="32"/>
          <w:szCs w:val="32"/>
        </w:rPr>
        <w:t>4</w:t>
      </w:r>
      <w:r w:rsidR="00FB0C57">
        <w:rPr>
          <w:rFonts w:ascii="仿宋_GB2312" w:eastAsia="仿宋_GB2312" w:hAnsi="Times New Roman" w:cs="DengXian-Regular"/>
          <w:sz w:val="32"/>
          <w:szCs w:val="32"/>
        </w:rPr>
        <w:t>2.</w:t>
      </w:r>
      <w:r w:rsidR="003842D0">
        <w:rPr>
          <w:rFonts w:ascii="仿宋_GB2312" w:eastAsia="仿宋_GB2312" w:hAnsi="Times New Roman" w:cs="DengXian-Regular"/>
          <w:sz w:val="32"/>
          <w:szCs w:val="32"/>
        </w:rPr>
        <w:t>4</w:t>
      </w:r>
      <w:r>
        <w:rPr>
          <w:rFonts w:ascii="仿宋_GB2312" w:eastAsia="仿宋_GB2312" w:hAnsi="Times New Roman" w:cs="DengXian-Regular" w:hint="eastAsia"/>
          <w:sz w:val="32"/>
          <w:szCs w:val="32"/>
        </w:rPr>
        <w:t>%，主要是</w:t>
      </w:r>
      <w:r w:rsidR="003B24BF">
        <w:rPr>
          <w:rFonts w:ascii="仿宋_GB2312" w:eastAsia="仿宋_GB2312" w:hAnsi="Times New Roman" w:cs="DengXian-Regular"/>
          <w:sz w:val="32"/>
          <w:szCs w:val="32"/>
        </w:rPr>
        <w:t>2020年度</w:t>
      </w:r>
      <w:r w:rsidR="00FB0C57">
        <w:rPr>
          <w:rFonts w:ascii="仿宋_GB2312" w:eastAsia="仿宋_GB2312" w:hAnsi="Times New Roman" w:cs="DengXian-Regular" w:hint="eastAsia"/>
          <w:sz w:val="32"/>
          <w:szCs w:val="32"/>
        </w:rPr>
        <w:t>是第七次全国人口普查关键年份，第七次全国人</w:t>
      </w:r>
      <w:r w:rsidR="00FB0C57">
        <w:rPr>
          <w:rFonts w:ascii="仿宋_GB2312" w:eastAsia="仿宋_GB2312" w:hAnsi="Times New Roman" w:cs="DengXian-Regular" w:hint="eastAsia"/>
          <w:sz w:val="32"/>
          <w:szCs w:val="32"/>
        </w:rPr>
        <w:lastRenderedPageBreak/>
        <w:t>口普查项目经</w:t>
      </w:r>
      <w:r w:rsidR="003C1B38">
        <w:rPr>
          <w:noProof/>
        </w:rPr>
        <w:drawing>
          <wp:anchor distT="0" distB="0" distL="114300" distR="114300" simplePos="0" relativeHeight="251656192" behindDoc="0" locked="0" layoutInCell="1" allowOverlap="1" wp14:anchorId="194C9C5A" wp14:editId="18CF1891">
            <wp:simplePos x="0" y="0"/>
            <wp:positionH relativeFrom="column">
              <wp:posOffset>526415</wp:posOffset>
            </wp:positionH>
            <wp:positionV relativeFrom="paragraph">
              <wp:posOffset>542925</wp:posOffset>
            </wp:positionV>
            <wp:extent cx="4572000" cy="3284855"/>
            <wp:effectExtent l="0" t="0" r="0" b="0"/>
            <wp:wrapTopAndBottom/>
            <wp:docPr id="5" name="图表 5">
              <a:extLst xmlns:a="http://schemas.openxmlformats.org/drawingml/2006/main">
                <a:ext uri="{FF2B5EF4-FFF2-40B4-BE49-F238E27FC236}">
                  <a16:creationId xmlns:a16="http://schemas.microsoft.com/office/drawing/2014/main" id="{D0F34680-9BB5-6782-F2BA-789E91A5D3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V relativeFrom="margin">
              <wp14:pctHeight>0</wp14:pctHeight>
            </wp14:sizeRelV>
          </wp:anchor>
        </w:drawing>
      </w:r>
      <w:r w:rsidR="00FB0C57">
        <w:rPr>
          <w:rFonts w:ascii="仿宋_GB2312" w:eastAsia="仿宋_GB2312" w:hAnsi="Times New Roman" w:cs="DengXian-Regular" w:hint="eastAsia"/>
          <w:sz w:val="32"/>
          <w:szCs w:val="32"/>
        </w:rPr>
        <w:t>费比较多</w:t>
      </w:r>
      <w:r>
        <w:rPr>
          <w:rFonts w:ascii="仿宋_GB2312" w:eastAsia="仿宋_GB2312" w:hAnsi="Times New Roman" w:cs="DengXian-Regular" w:hint="eastAsia"/>
          <w:sz w:val="32"/>
          <w:szCs w:val="32"/>
        </w:rPr>
        <w:t>。</w:t>
      </w:r>
    </w:p>
    <w:p w14:paraId="64732A04" w14:textId="31860751" w:rsidR="00F70A39" w:rsidRDefault="00D55766">
      <w:pPr>
        <w:snapToGrid w:val="0"/>
        <w:spacing w:line="580" w:lineRule="exact"/>
        <w:ind w:firstLineChars="200" w:firstLine="640"/>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14:paraId="311FBEA9" w14:textId="393B526F"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w:t>
      </w:r>
      <w:r w:rsidR="00B01917">
        <w:rPr>
          <w:rFonts w:ascii="仿宋_GB2312" w:eastAsia="仿宋_GB2312" w:hAnsi="Times New Roman" w:cs="DengXian-Regular" w:hint="eastAsia"/>
          <w:sz w:val="32"/>
          <w:szCs w:val="32"/>
        </w:rPr>
        <w:t>5</w:t>
      </w:r>
      <w:r w:rsidR="00B01917">
        <w:rPr>
          <w:rFonts w:ascii="仿宋_GB2312" w:eastAsia="仿宋_GB2312" w:hAnsi="Times New Roman" w:cs="DengXian-Regular"/>
          <w:sz w:val="32"/>
          <w:szCs w:val="32"/>
        </w:rPr>
        <w:t>75.2</w:t>
      </w:r>
      <w:r>
        <w:rPr>
          <w:rFonts w:ascii="仿宋_GB2312" w:eastAsia="仿宋_GB2312" w:hAnsi="Times New Roman" w:cs="DengXian-Regular" w:hint="eastAsia"/>
          <w:sz w:val="32"/>
          <w:szCs w:val="32"/>
        </w:rPr>
        <w:t>万元，完成年初预算的</w:t>
      </w:r>
      <w:r w:rsidR="00B01917">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B01917">
        <w:rPr>
          <w:rFonts w:ascii="仿宋_GB2312" w:eastAsia="仿宋_GB2312" w:hAnsi="Times New Roman" w:cs="DengXian-Regular" w:hint="eastAsia"/>
          <w:sz w:val="32"/>
          <w:szCs w:val="32"/>
        </w:rPr>
        <w:t>9</w:t>
      </w:r>
      <w:r w:rsidR="00B01917">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万元，决算数大于预算数主要原因是</w:t>
      </w:r>
      <w:bookmarkStart w:id="2" w:name="_Hlk117672307"/>
      <w:r w:rsidR="0018250D">
        <w:rPr>
          <w:rFonts w:ascii="仿宋_GB2312" w:eastAsia="仿宋_GB2312" w:hAnsi="Times New Roman" w:cs="DengXian-Regular" w:hint="eastAsia"/>
          <w:sz w:val="32"/>
          <w:szCs w:val="32"/>
        </w:rPr>
        <w:t>因工作需要追加了失业率和统计业务经费两个项目</w:t>
      </w:r>
      <w:bookmarkEnd w:id="2"/>
      <w:r>
        <w:rPr>
          <w:rFonts w:ascii="仿宋_GB2312" w:eastAsia="仿宋_GB2312" w:hAnsi="Times New Roman" w:cs="DengXian-Regular" w:hint="eastAsia"/>
          <w:sz w:val="32"/>
          <w:szCs w:val="32"/>
        </w:rPr>
        <w:t>；</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支出</w:t>
      </w:r>
      <w:r w:rsidR="00B0191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万元，完成年初预算的</w:t>
      </w:r>
      <w:r w:rsidR="00B01917">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B01917">
        <w:rPr>
          <w:rFonts w:ascii="仿宋_GB2312" w:eastAsia="仿宋_GB2312" w:hAnsi="Times New Roman" w:cs="DengXian-Regular" w:hint="eastAsia"/>
          <w:sz w:val="32"/>
          <w:szCs w:val="32"/>
        </w:rPr>
        <w:t>9</w:t>
      </w:r>
      <w:r w:rsidR="00B01917">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万元，决算数大于预算数主要原因是主要是</w:t>
      </w:r>
      <w:r w:rsidR="0018250D">
        <w:rPr>
          <w:rFonts w:ascii="仿宋_GB2312" w:eastAsia="仿宋_GB2312" w:hAnsi="Times New Roman" w:cs="DengXian-Regular" w:hint="eastAsia"/>
          <w:sz w:val="32"/>
          <w:szCs w:val="32"/>
        </w:rPr>
        <w:t>因工作需要追加了失业率和统计业务经费两个项目</w:t>
      </w:r>
      <w:r>
        <w:rPr>
          <w:rFonts w:ascii="仿宋_GB2312" w:eastAsia="仿宋_GB2312" w:hAnsi="Times New Roman" w:cs="DengXian-Regular" w:hint="eastAsia"/>
          <w:sz w:val="32"/>
          <w:szCs w:val="32"/>
        </w:rPr>
        <w:t>。具体情况如下：</w:t>
      </w:r>
    </w:p>
    <w:p w14:paraId="1091A70E" w14:textId="6FB72DA1" w:rsidR="00F70A39" w:rsidRDefault="00D55766" w:rsidP="003C1B3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收入完成年初预算</w:t>
      </w:r>
      <w:r w:rsidR="0018250D">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18250D">
        <w:rPr>
          <w:rFonts w:ascii="仿宋_GB2312" w:eastAsia="仿宋_GB2312" w:hAnsi="Times New Roman" w:cs="DengXian-Regular" w:hint="eastAsia"/>
          <w:sz w:val="32"/>
          <w:szCs w:val="32"/>
        </w:rPr>
        <w:t>9</w:t>
      </w:r>
      <w:r w:rsidR="0018250D">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万元，主要是</w:t>
      </w:r>
      <w:r w:rsidR="0018250D">
        <w:rPr>
          <w:rFonts w:ascii="仿宋_GB2312" w:eastAsia="仿宋_GB2312" w:hAnsi="Times New Roman" w:cs="DengXian-Regular" w:hint="eastAsia"/>
          <w:sz w:val="32"/>
          <w:szCs w:val="32"/>
        </w:rPr>
        <w:t>因工作需要追加了失业率和统计业务经费两个项目</w:t>
      </w:r>
      <w:r>
        <w:rPr>
          <w:rFonts w:ascii="仿宋_GB2312" w:eastAsia="仿宋_GB2312" w:hAnsi="Times New Roman" w:cs="DengXian-Regular" w:hint="eastAsia"/>
          <w:sz w:val="32"/>
          <w:szCs w:val="32"/>
        </w:rPr>
        <w:t>；支出完成年初预算</w:t>
      </w:r>
      <w:r w:rsidR="0018250D">
        <w:rPr>
          <w:rFonts w:ascii="仿宋_GB2312" w:eastAsia="仿宋_GB2312" w:hAnsi="Times New Roman" w:cs="DengXian-Regular"/>
          <w:sz w:val="32"/>
          <w:szCs w:val="32"/>
        </w:rPr>
        <w:t>101.7</w:t>
      </w:r>
      <w:r>
        <w:rPr>
          <w:rFonts w:ascii="仿宋_GB2312" w:eastAsia="仿宋_GB2312" w:hAnsi="Times New Roman" w:cs="DengXian-Regular" w:hint="eastAsia"/>
          <w:sz w:val="32"/>
          <w:szCs w:val="32"/>
        </w:rPr>
        <w:t>%，比年初预算增加</w:t>
      </w:r>
      <w:r w:rsidR="0018250D">
        <w:rPr>
          <w:rFonts w:ascii="仿宋_GB2312" w:eastAsia="仿宋_GB2312" w:hAnsi="Times New Roman" w:cs="DengXian-Regular" w:hint="eastAsia"/>
          <w:sz w:val="32"/>
          <w:szCs w:val="32"/>
        </w:rPr>
        <w:t>9</w:t>
      </w:r>
      <w:r w:rsidR="0018250D">
        <w:rPr>
          <w:rFonts w:ascii="仿宋_GB2312" w:eastAsia="仿宋_GB2312" w:hAnsi="Times New Roman" w:cs="DengXian-Regular"/>
          <w:sz w:val="32"/>
          <w:szCs w:val="32"/>
        </w:rPr>
        <w:t>.84</w:t>
      </w:r>
      <w:r>
        <w:rPr>
          <w:rFonts w:ascii="仿宋_GB2312" w:eastAsia="仿宋_GB2312" w:hAnsi="Times New Roman" w:cs="DengXian-Regular" w:hint="eastAsia"/>
          <w:sz w:val="32"/>
          <w:szCs w:val="32"/>
        </w:rPr>
        <w:t>万元，主要是</w:t>
      </w:r>
      <w:r w:rsidR="0018250D">
        <w:rPr>
          <w:rFonts w:ascii="仿宋_GB2312" w:eastAsia="仿宋_GB2312" w:hAnsi="Times New Roman" w:cs="DengXian-Regular" w:hint="eastAsia"/>
          <w:sz w:val="32"/>
          <w:szCs w:val="32"/>
        </w:rPr>
        <w:t>因工作需要追加了失业率和统计业务</w:t>
      </w:r>
      <w:r w:rsidR="0018250D">
        <w:rPr>
          <w:rFonts w:ascii="仿宋_GB2312" w:eastAsia="仿宋_GB2312" w:hAnsi="Times New Roman" w:cs="DengXian-Regular" w:hint="eastAsia"/>
          <w:sz w:val="32"/>
          <w:szCs w:val="32"/>
        </w:rPr>
        <w:lastRenderedPageBreak/>
        <w:t>经</w:t>
      </w:r>
      <w:r w:rsidR="00DC0D3C">
        <w:rPr>
          <w:noProof/>
        </w:rPr>
        <w:drawing>
          <wp:anchor distT="0" distB="0" distL="114300" distR="114300" simplePos="0" relativeHeight="251658240" behindDoc="0" locked="0" layoutInCell="1" allowOverlap="1" wp14:anchorId="0FE5D083" wp14:editId="0ED523F9">
            <wp:simplePos x="0" y="0"/>
            <wp:positionH relativeFrom="column">
              <wp:posOffset>590550</wp:posOffset>
            </wp:positionH>
            <wp:positionV relativeFrom="paragraph">
              <wp:posOffset>654050</wp:posOffset>
            </wp:positionV>
            <wp:extent cx="4362450" cy="2990850"/>
            <wp:effectExtent l="0" t="0" r="0" b="0"/>
            <wp:wrapTopAndBottom/>
            <wp:docPr id="12" name="图表 12">
              <a:extLst xmlns:a="http://schemas.openxmlformats.org/drawingml/2006/main">
                <a:ext uri="{FF2B5EF4-FFF2-40B4-BE49-F238E27FC236}">
                  <a16:creationId xmlns:a16="http://schemas.microsoft.com/office/drawing/2014/main" id="{DD0AF39F-91B3-B7FB-2B11-8CE8DECA66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V relativeFrom="margin">
              <wp14:pctHeight>0</wp14:pctHeight>
            </wp14:sizeRelV>
          </wp:anchor>
        </w:drawing>
      </w:r>
      <w:r w:rsidR="0018250D">
        <w:rPr>
          <w:rFonts w:ascii="仿宋_GB2312" w:eastAsia="仿宋_GB2312" w:hAnsi="Times New Roman" w:cs="DengXian-Regular" w:hint="eastAsia"/>
          <w:sz w:val="32"/>
          <w:szCs w:val="32"/>
        </w:rPr>
        <w:t>费两个项目</w:t>
      </w:r>
      <w:r>
        <w:rPr>
          <w:rFonts w:ascii="仿宋_GB2312" w:eastAsia="仿宋_GB2312" w:hAnsi="Times New Roman" w:cs="DengXian-Regular" w:hint="eastAsia"/>
          <w:sz w:val="32"/>
          <w:szCs w:val="32"/>
        </w:rPr>
        <w:t>。</w:t>
      </w:r>
    </w:p>
    <w:p w14:paraId="5C6C119A" w14:textId="201B198F" w:rsidR="00DC0D3C" w:rsidRPr="00DC0D3C" w:rsidRDefault="00DC0D3C" w:rsidP="007D374D">
      <w:pPr>
        <w:adjustRightInd w:val="0"/>
        <w:snapToGrid w:val="0"/>
        <w:spacing w:line="580" w:lineRule="exact"/>
        <w:rPr>
          <w:rFonts w:ascii="仿宋_GB2312" w:eastAsia="仿宋_GB2312" w:hAnsi="Times New Roman" w:cs="DengXian-Regular"/>
          <w:sz w:val="32"/>
          <w:szCs w:val="32"/>
        </w:rPr>
      </w:pPr>
    </w:p>
    <w:p w14:paraId="3EC28ABE" w14:textId="77777777" w:rsidR="00F70A39" w:rsidRDefault="00D55766">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14:paraId="79A3A0F1" w14:textId="2C843612" w:rsidR="00F70A39" w:rsidRPr="00977947" w:rsidRDefault="00D55766" w:rsidP="00977947">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2021 年度财政拨款支出</w:t>
      </w:r>
      <w:r w:rsidR="0097794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w:t>
      </w:r>
      <w:r w:rsidR="00977947">
        <w:rPr>
          <w:rFonts w:ascii="仿宋_GB2312" w:eastAsia="仿宋_GB2312" w:hAnsi="Times New Roman" w:cs="DengXian-Regular" w:hint="eastAsia"/>
          <w:sz w:val="32"/>
          <w:szCs w:val="32"/>
        </w:rPr>
        <w:t>其中</w:t>
      </w:r>
      <w:r>
        <w:rPr>
          <w:rFonts w:ascii="仿宋_GB2312" w:eastAsia="仿宋_GB2312" w:hAnsi="Times New Roman" w:cs="DengXian-Regular" w:hint="eastAsia"/>
          <w:sz w:val="32"/>
          <w:szCs w:val="32"/>
        </w:rPr>
        <w:t>一般公共服务（类）支出</w:t>
      </w:r>
      <w:r w:rsidR="00977947">
        <w:rPr>
          <w:rFonts w:ascii="仿宋_GB2312" w:eastAsia="仿宋_GB2312" w:hAnsi="Times New Roman" w:cs="DengXian-Regular"/>
          <w:sz w:val="32"/>
          <w:szCs w:val="32"/>
        </w:rPr>
        <w:t>575.2</w:t>
      </w:r>
      <w:r>
        <w:rPr>
          <w:rFonts w:ascii="仿宋_GB2312" w:eastAsia="仿宋_GB2312" w:hAnsi="Times New Roman" w:cs="DengXian-Regular" w:hint="eastAsia"/>
          <w:sz w:val="32"/>
          <w:szCs w:val="32"/>
        </w:rPr>
        <w:t>万元，占</w:t>
      </w:r>
      <w:r w:rsidR="00977947">
        <w:rPr>
          <w:rFonts w:ascii="仿宋_GB2312" w:eastAsia="仿宋_GB2312" w:hAnsi="Times New Roman" w:cs="DengXian-Regular"/>
          <w:sz w:val="32"/>
          <w:szCs w:val="32"/>
        </w:rPr>
        <w:t>10</w:t>
      </w:r>
      <w:r w:rsidR="003B24BF">
        <w:rPr>
          <w:rFonts w:ascii="仿宋_GB2312" w:eastAsia="仿宋_GB2312" w:hAnsi="Times New Roman" w:cs="DengXian-Regular"/>
          <w:sz w:val="32"/>
          <w:szCs w:val="32"/>
        </w:rPr>
        <w:t>0.0%</w:t>
      </w:r>
      <w:r>
        <w:rPr>
          <w:rFonts w:ascii="仿宋_GB2312" w:eastAsia="仿宋_GB2312" w:hAnsi="Times New Roman" w:cs="DengXian-Regular" w:hint="eastAsia"/>
          <w:sz w:val="32"/>
          <w:szCs w:val="32"/>
        </w:rPr>
        <w:t>。</w:t>
      </w:r>
    </w:p>
    <w:p w14:paraId="760A39B8" w14:textId="13CBA08F" w:rsidR="00F70A39" w:rsidRPr="001F0F6A" w:rsidRDefault="00D55766" w:rsidP="001F0F6A">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14:paraId="01554D5F" w14:textId="725490D7" w:rsidR="00F70A39" w:rsidRDefault="003B24BF">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2021年度</w:t>
      </w:r>
      <w:r w:rsidR="00D55766">
        <w:rPr>
          <w:rFonts w:ascii="仿宋_GB2312" w:eastAsia="仿宋_GB2312" w:hAnsi="Times New Roman" w:cs="DengXian-Regular" w:hint="eastAsia"/>
          <w:sz w:val="32"/>
          <w:szCs w:val="32"/>
        </w:rPr>
        <w:t>财政拨款基本支出</w:t>
      </w:r>
      <w:r w:rsidR="001F0F6A">
        <w:rPr>
          <w:rFonts w:ascii="仿宋_GB2312" w:eastAsia="仿宋_GB2312" w:hAnsi="Times New Roman" w:cs="DengXian-Regular"/>
          <w:sz w:val="32"/>
          <w:szCs w:val="32"/>
        </w:rPr>
        <w:t>482.02</w:t>
      </w:r>
      <w:r w:rsidR="00D55766">
        <w:rPr>
          <w:rFonts w:ascii="仿宋_GB2312" w:eastAsia="仿宋_GB2312" w:hAnsi="Times New Roman" w:cs="DengXian-Regular" w:hint="eastAsia"/>
          <w:sz w:val="32"/>
          <w:szCs w:val="32"/>
        </w:rPr>
        <w:t>万元，其中：</w:t>
      </w:r>
    </w:p>
    <w:p w14:paraId="4085DD00" w14:textId="3C857F7E"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人员经费 </w:t>
      </w:r>
      <w:r w:rsidR="001F0F6A">
        <w:rPr>
          <w:rFonts w:ascii="仿宋_GB2312" w:eastAsia="仿宋_GB2312" w:hAnsi="Times New Roman" w:cs="DengXian-Regular"/>
          <w:sz w:val="32"/>
          <w:szCs w:val="32"/>
        </w:rPr>
        <w:t>432.33</w:t>
      </w:r>
      <w:r>
        <w:rPr>
          <w:rFonts w:ascii="仿宋_GB2312" w:eastAsia="仿宋_GB2312" w:hAnsi="Times New Roman" w:cs="DengXian-Regular" w:hint="eastAsia"/>
          <w:sz w:val="32"/>
          <w:szCs w:val="32"/>
        </w:rPr>
        <w:t>万元，主要包括基本工资、津贴补贴、奖金、机关事业</w:t>
      </w:r>
      <w:r w:rsidR="00A65581">
        <w:rPr>
          <w:rFonts w:ascii="仿宋_GB2312" w:eastAsia="仿宋_GB2312" w:hAnsi="Times New Roman" w:cs="DengXian-Regular" w:hint="eastAsia"/>
          <w:sz w:val="32"/>
          <w:szCs w:val="32"/>
        </w:rPr>
        <w:t>部门</w:t>
      </w:r>
      <w:r>
        <w:rPr>
          <w:rFonts w:ascii="仿宋_GB2312" w:eastAsia="仿宋_GB2312" w:hAnsi="Times New Roman" w:cs="DengXian-Regular" w:hint="eastAsia"/>
          <w:sz w:val="32"/>
          <w:szCs w:val="32"/>
        </w:rPr>
        <w:t>基本养老保险缴费、职业年金缴费、职工基本医疗保险缴费、公务员医疗补助缴费、住房公积金、其他社会保障缴费、生活补助、奖励金。</w:t>
      </w:r>
    </w:p>
    <w:p w14:paraId="6A7C1846" w14:textId="15FB6886"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公用经费 </w:t>
      </w:r>
      <w:r w:rsidR="001F0F6A">
        <w:rPr>
          <w:rFonts w:ascii="仿宋_GB2312" w:eastAsia="仿宋_GB2312" w:hAnsi="Times New Roman" w:cs="DengXian-Regular"/>
          <w:sz w:val="32"/>
          <w:szCs w:val="32"/>
        </w:rPr>
        <w:t>49.</w:t>
      </w:r>
      <w:r w:rsidR="00FD2046">
        <w:rPr>
          <w:rFonts w:ascii="仿宋_GB2312" w:eastAsia="仿宋_GB2312" w:hAnsi="Times New Roman" w:cs="DengXian-Regular"/>
          <w:sz w:val="32"/>
          <w:szCs w:val="32"/>
        </w:rPr>
        <w:t>7</w:t>
      </w:r>
      <w:r>
        <w:rPr>
          <w:rFonts w:ascii="仿宋_GB2312" w:eastAsia="仿宋_GB2312" w:hAnsi="Times New Roman" w:cs="DengXian-Regular" w:hint="eastAsia"/>
          <w:sz w:val="32"/>
          <w:szCs w:val="32"/>
        </w:rPr>
        <w:t>万元，主要包括办公费、印刷费、邮电费、差旅费、工会经费、福利费、其他交通费用、其他商品和服务支</w:t>
      </w:r>
      <w:r>
        <w:rPr>
          <w:rFonts w:ascii="仿宋_GB2312" w:eastAsia="仿宋_GB2312" w:hAnsi="Times New Roman" w:cs="DengXian-Regular" w:hint="eastAsia"/>
          <w:sz w:val="32"/>
          <w:szCs w:val="32"/>
        </w:rPr>
        <w:lastRenderedPageBreak/>
        <w:t>出。</w:t>
      </w:r>
    </w:p>
    <w:p w14:paraId="0D5D1C51" w14:textId="26C5F44C" w:rsidR="00F70A39" w:rsidRPr="001156BF" w:rsidRDefault="00D55766" w:rsidP="001156BF">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14:paraId="4813FE7B" w14:textId="77777777" w:rsidR="00F70A39" w:rsidRDefault="00D55766">
      <w:pPr>
        <w:adjustRightInd w:val="0"/>
        <w:snapToGrid w:val="0"/>
        <w:spacing w:line="580" w:lineRule="exact"/>
        <w:ind w:firstLineChars="200" w:firstLine="64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（一）“三公”经费财政拨款支出决算总体情况说明</w:t>
      </w:r>
    </w:p>
    <w:p w14:paraId="42169138" w14:textId="54C298EF" w:rsidR="00F70A39" w:rsidRPr="006B11E2" w:rsidRDefault="00D55766" w:rsidP="006B11E2">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“三公”经费财政拨款支出预算为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万元，支出决算为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万元,较预算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；较</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决算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6B11E2">
        <w:rPr>
          <w:rFonts w:ascii="仿宋_GB2312" w:eastAsia="仿宋_GB2312" w:hAnsi="Times New Roman" w:cs="Wingdings" w:hint="eastAsia"/>
          <w:sz w:val="32"/>
          <w:szCs w:val="32"/>
        </w:rPr>
        <w:t>认真贯彻落实中央八项规定精神和厉行节约要求，从严控制“三公”经费开支</w:t>
      </w:r>
      <w:r>
        <w:rPr>
          <w:rFonts w:ascii="仿宋_GB2312" w:eastAsia="仿宋_GB2312" w:hAnsi="Times New Roman" w:cs="DengXian-Regular" w:hint="eastAsia"/>
          <w:sz w:val="32"/>
          <w:szCs w:val="32"/>
        </w:rPr>
        <w:t>。</w:t>
      </w:r>
    </w:p>
    <w:p w14:paraId="76CDF7B1" w14:textId="77777777" w:rsidR="00F70A39" w:rsidRDefault="00D55766">
      <w:pPr>
        <w:adjustRightInd w:val="0"/>
        <w:snapToGrid w:val="0"/>
        <w:spacing w:line="580" w:lineRule="exact"/>
        <w:ind w:firstLineChars="200" w:firstLine="64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（二）“三公”经费财政拨款支出决算具体情况说明</w:t>
      </w:r>
    </w:p>
    <w:p w14:paraId="56A44626" w14:textId="5516F9A9" w:rsidR="00F70A39" w:rsidRPr="006B11E2" w:rsidRDefault="00D55766" w:rsidP="006B11E2">
      <w:pPr>
        <w:adjustRightInd w:val="0"/>
        <w:snapToGrid w:val="0"/>
        <w:spacing w:line="600" w:lineRule="exact"/>
        <w:ind w:firstLineChars="200" w:firstLine="640"/>
        <w:rPr>
          <w:rFonts w:ascii="仿宋_GB2312" w:eastAsia="仿宋_GB2312" w:hAnsi="Times New Roman" w:cs="Wingdings"/>
          <w:sz w:val="32"/>
          <w:szCs w:val="32"/>
        </w:rPr>
      </w:pPr>
      <w:r>
        <w:rPr>
          <w:rFonts w:ascii="楷体_GB2312" w:eastAsia="楷体_GB2312" w:hAnsi="Times New Roman" w:cs="DengXian-Bold" w:hint="eastAsia"/>
          <w:b/>
          <w:bCs/>
          <w:sz w:val="32"/>
          <w:szCs w:val="32"/>
        </w:rPr>
        <w:t>1.因公出国（境）费支出情况。</w:t>
      </w: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因公出国（境）费支出预算为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万元，支出决算</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万元。其中因公出国（境）团组</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个、共</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人、参加其他</w:t>
      </w:r>
      <w:r w:rsidR="00A65581">
        <w:rPr>
          <w:rFonts w:ascii="仿宋_GB2312" w:eastAsia="仿宋_GB2312" w:hAnsi="Times New Roman" w:cs="DengXian-Regular" w:hint="eastAsia"/>
          <w:sz w:val="32"/>
          <w:szCs w:val="32"/>
        </w:rPr>
        <w:t>部门</w:t>
      </w:r>
      <w:r>
        <w:rPr>
          <w:rFonts w:ascii="仿宋_GB2312" w:eastAsia="仿宋_GB2312" w:hAnsi="Times New Roman" w:cs="DengXian-Regular" w:hint="eastAsia"/>
          <w:sz w:val="32"/>
          <w:szCs w:val="32"/>
        </w:rPr>
        <w:t>组织的因公出国（境）团组</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个、共</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b/>
          <w:bCs/>
          <w:sz w:val="32"/>
          <w:szCs w:val="32"/>
        </w:rPr>
        <w:t>/</w:t>
      </w:r>
      <w:r>
        <w:rPr>
          <w:rFonts w:ascii="仿宋_GB2312" w:eastAsia="仿宋_GB2312" w:hAnsi="Times New Roman" w:cs="DengXian-Regular" w:hint="eastAsia"/>
          <w:sz w:val="32"/>
          <w:szCs w:val="32"/>
        </w:rPr>
        <w:t>无本</w:t>
      </w:r>
      <w:r w:rsidR="00A65581">
        <w:rPr>
          <w:rFonts w:ascii="仿宋_GB2312" w:eastAsia="仿宋_GB2312" w:hAnsi="Times New Roman" w:cs="DengXian-Regular" w:hint="eastAsia"/>
          <w:sz w:val="32"/>
          <w:szCs w:val="32"/>
        </w:rPr>
        <w:t>部门</w:t>
      </w:r>
      <w:r>
        <w:rPr>
          <w:rFonts w:ascii="仿宋_GB2312" w:eastAsia="仿宋_GB2312" w:hAnsi="Times New Roman" w:cs="DengXian-Regular" w:hint="eastAsia"/>
          <w:sz w:val="32"/>
          <w:szCs w:val="32"/>
        </w:rPr>
        <w:t>组织的出国（境）团组。因公出国（境）费支出较预算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bookmarkStart w:id="3" w:name="_Hlk82507463"/>
      <w:r w:rsidR="006B11E2">
        <w:rPr>
          <w:rFonts w:ascii="仿宋_GB2312" w:eastAsia="仿宋_GB2312" w:hAnsi="Times New Roman" w:cs="Wingdings" w:hint="eastAsia"/>
          <w:sz w:val="32"/>
          <w:szCs w:val="32"/>
        </w:rPr>
        <w:t>认真贯彻落实中央八项规定精神和厉行节约要求，从严控制“三公”经费开支</w:t>
      </w:r>
      <w:bookmarkEnd w:id="3"/>
      <w:r>
        <w:rPr>
          <w:rFonts w:ascii="仿宋_GB2312" w:eastAsia="仿宋_GB2312" w:hAnsi="Times New Roman" w:cs="DengXian-Regular" w:hint="eastAsia"/>
          <w:sz w:val="32"/>
          <w:szCs w:val="32"/>
        </w:rPr>
        <w:t>。</w:t>
      </w:r>
    </w:p>
    <w:p w14:paraId="7723FB97" w14:textId="248E6204" w:rsidR="00F70A39" w:rsidRDefault="00D55766">
      <w:pPr>
        <w:adjustRightInd w:val="0"/>
        <w:snapToGrid w:val="0"/>
        <w:spacing w:line="580" w:lineRule="exact"/>
        <w:ind w:firstLineChars="200" w:firstLine="640"/>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2.公务用车购置及运行维护费支出情况。</w:t>
      </w: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公务用车购置及运行维护费预算为</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万元，支出决算</w:t>
      </w:r>
      <w:r w:rsidR="006B11E2">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万元。较预算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bookmarkStart w:id="4" w:name="_Hlk117674617"/>
      <w:r w:rsidR="006B11E2">
        <w:rPr>
          <w:rFonts w:ascii="仿宋_GB2312" w:eastAsia="仿宋_GB2312" w:hAnsi="Times New Roman" w:cs="DengXian-Regular" w:hint="eastAsia"/>
          <w:sz w:val="32"/>
          <w:szCs w:val="32"/>
        </w:rPr>
        <w:t>未发生公务用车购置及运行维护费支出</w:t>
      </w:r>
      <w:bookmarkEnd w:id="4"/>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w:t>
      </w:r>
      <w:r w:rsidR="006B11E2">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6B11E2">
        <w:rPr>
          <w:rFonts w:ascii="仿宋_GB2312" w:eastAsia="仿宋_GB2312" w:hAnsi="Times New Roman" w:cs="DengXian-Regular" w:hint="eastAsia"/>
          <w:sz w:val="32"/>
          <w:szCs w:val="32"/>
        </w:rPr>
        <w:t>未发生公务用车购置及运行维护费支出</w:t>
      </w:r>
      <w:r>
        <w:rPr>
          <w:rFonts w:ascii="仿宋_GB2312" w:eastAsia="仿宋_GB2312" w:hAnsi="Times New Roman" w:cs="DengXian-Regular" w:hint="eastAsia"/>
          <w:sz w:val="32"/>
          <w:szCs w:val="32"/>
        </w:rPr>
        <w:t>。</w:t>
      </w:r>
      <w:r>
        <w:rPr>
          <w:rFonts w:ascii="仿宋_GB2312" w:eastAsia="仿宋_GB2312" w:hAnsi="Times New Roman" w:cs="DengXian-Bold" w:hint="eastAsia"/>
          <w:sz w:val="32"/>
          <w:szCs w:val="32"/>
        </w:rPr>
        <w:t>其中：</w:t>
      </w:r>
    </w:p>
    <w:p w14:paraId="1EA42196" w14:textId="58C56662" w:rsidR="00F70A39" w:rsidRPr="001156BF" w:rsidRDefault="00D55766" w:rsidP="001156BF">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公务用车购置费支出</w:t>
      </w:r>
      <w:r w:rsidR="006B11E2">
        <w:rPr>
          <w:rFonts w:ascii="楷体_GB2312" w:eastAsia="楷体_GB2312" w:hAnsi="Times New Roman" w:cs="DengXian-Bold"/>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b/>
          <w:sz w:val="32"/>
          <w:szCs w:val="32"/>
        </w:rPr>
        <w:t>：</w:t>
      </w: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公务用车购</w:t>
      </w:r>
      <w:r>
        <w:rPr>
          <w:rFonts w:ascii="仿宋_GB2312" w:eastAsia="仿宋_GB2312" w:hAnsi="Times New Roman" w:cs="DengXian-Regular" w:hint="eastAsia"/>
          <w:sz w:val="32"/>
          <w:szCs w:val="32"/>
        </w:rPr>
        <w:lastRenderedPageBreak/>
        <w:t>置量</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辆，发生“公务用车购置”经费支出</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万元。公务用车购置费支出较预算</w:t>
      </w:r>
      <w:r w:rsidR="001156BF">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未发生公务用车购置经费支出</w:t>
      </w:r>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未发生公务用车购置经费支出</w:t>
      </w:r>
      <w:r>
        <w:rPr>
          <w:rFonts w:ascii="仿宋_GB2312" w:eastAsia="仿宋_GB2312" w:hAnsi="Times New Roman" w:cs="DengXian-Regular" w:hint="eastAsia"/>
          <w:sz w:val="32"/>
          <w:szCs w:val="32"/>
        </w:rPr>
        <w:t>。</w:t>
      </w:r>
    </w:p>
    <w:p w14:paraId="19A92919" w14:textId="2D5690AD"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公务用车运行维护费支出</w:t>
      </w:r>
      <w:r w:rsidR="001156BF">
        <w:rPr>
          <w:rFonts w:ascii="仿宋_GB2312" w:eastAsia="仿宋_GB2312" w:hAnsi="Times New Roman" w:cs="DengXian-Regular"/>
          <w:b/>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b/>
          <w:sz w:val="32"/>
          <w:szCs w:val="32"/>
        </w:rPr>
        <w:t>：</w:t>
      </w: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sidR="00A65581">
        <w:rPr>
          <w:rFonts w:ascii="仿宋_GB2312" w:eastAsia="仿宋_GB2312" w:hAnsi="Times New Roman" w:cs="DengXian-Regular" w:hint="eastAsia"/>
          <w:sz w:val="32"/>
          <w:szCs w:val="32"/>
        </w:rPr>
        <w:t>部门</w:t>
      </w:r>
      <w:r>
        <w:rPr>
          <w:rFonts w:ascii="仿宋_GB2312" w:eastAsia="仿宋_GB2312" w:hAnsi="Times New Roman" w:cs="DengXian-Regular" w:hint="eastAsia"/>
          <w:sz w:val="32"/>
          <w:szCs w:val="32"/>
        </w:rPr>
        <w:t>公务用车保有量</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辆。公车运行维护费支出较预算</w:t>
      </w:r>
      <w:r w:rsidR="001156BF">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1156BF">
        <w:rPr>
          <w:rFonts w:ascii="仿宋_GB2312" w:eastAsia="仿宋_GB2312" w:hAnsi="Times New Roman" w:cs="DengXian-Regular" w:hint="eastAsia"/>
          <w:sz w:val="32"/>
          <w:szCs w:val="32"/>
        </w:rPr>
        <w:t>无公车</w:t>
      </w:r>
      <w:r>
        <w:rPr>
          <w:rFonts w:ascii="仿宋_GB2312" w:eastAsia="仿宋_GB2312" w:hAnsi="Times New Roman" w:cs="DengXian-Regular" w:hint="eastAsia"/>
          <w:sz w:val="32"/>
          <w:szCs w:val="32"/>
        </w:rPr>
        <w:t>；较上年</w:t>
      </w:r>
      <w:r w:rsidR="001156BF">
        <w:rPr>
          <w:rFonts w:ascii="仿宋_GB2312" w:eastAsia="仿宋_GB2312" w:hAnsi="Times New Roman" w:cs="DengXian-Regular" w:hint="eastAsia"/>
          <w:sz w:val="32"/>
          <w:szCs w:val="32"/>
        </w:rPr>
        <w:t>度决算无增减变化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1156BF">
        <w:rPr>
          <w:rFonts w:ascii="仿宋_GB2312" w:eastAsia="仿宋_GB2312" w:hAnsi="Times New Roman" w:cs="DengXian-Regular" w:hint="eastAsia"/>
          <w:sz w:val="32"/>
          <w:szCs w:val="32"/>
        </w:rPr>
        <w:t>无公车</w:t>
      </w:r>
      <w:r>
        <w:rPr>
          <w:rFonts w:ascii="仿宋_GB2312" w:eastAsia="仿宋_GB2312" w:hAnsi="Times New Roman" w:cs="DengXian-Regular" w:hint="eastAsia"/>
          <w:sz w:val="32"/>
          <w:szCs w:val="32"/>
        </w:rPr>
        <w:t>。</w:t>
      </w:r>
    </w:p>
    <w:p w14:paraId="02880A54" w14:textId="07284CBF" w:rsidR="00F70A39" w:rsidRPr="00E83141" w:rsidRDefault="00D55766" w:rsidP="00E83141">
      <w:pPr>
        <w:adjustRightInd w:val="0"/>
        <w:snapToGrid w:val="0"/>
        <w:spacing w:line="580" w:lineRule="exact"/>
        <w:ind w:firstLineChars="200" w:firstLine="640"/>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3.公务接待费支出情况。</w:t>
      </w: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公务接待费支出预算为</w:t>
      </w:r>
      <w:r w:rsidR="001156BF">
        <w:rPr>
          <w:rFonts w:ascii="仿宋_GB2312" w:eastAsia="仿宋_GB2312" w:hAnsi="Times New Roman" w:cs="DengXian-Regular"/>
          <w:sz w:val="32"/>
          <w:szCs w:val="32"/>
        </w:rPr>
        <w:t>0</w:t>
      </w:r>
      <w:r w:rsidR="00AE2FDB">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，支出决算</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w:t>
      </w:r>
      <w:r w:rsidR="003B24BF">
        <w:rPr>
          <w:rFonts w:ascii="仿宋_GB2312" w:eastAsia="仿宋_GB2312" w:hAnsi="Times New Roman" w:cs="DengXian-Regular" w:hint="eastAsia"/>
          <w:sz w:val="32"/>
          <w:szCs w:val="32"/>
        </w:rPr>
        <w:t>本年度</w:t>
      </w:r>
      <w:r>
        <w:rPr>
          <w:rFonts w:ascii="仿宋_GB2312" w:eastAsia="仿宋_GB2312" w:hAnsi="Times New Roman" w:cs="DengXian-Regular" w:hint="eastAsia"/>
          <w:sz w:val="32"/>
          <w:szCs w:val="32"/>
        </w:rPr>
        <w:t>共发生公务接待</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批次、</w:t>
      </w:r>
      <w:r w:rsidR="001156BF">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人次。公务接待费支出较预算</w:t>
      </w:r>
      <w:r w:rsidR="001156BF">
        <w:rPr>
          <w:rFonts w:ascii="仿宋_GB2312" w:eastAsia="仿宋_GB2312" w:hAnsi="Times New Roman" w:cs="DengXian-Regular" w:hint="eastAsia"/>
          <w:sz w:val="32"/>
          <w:szCs w:val="32"/>
        </w:rPr>
        <w:t>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Wingdings" w:hint="eastAsia"/>
          <w:sz w:val="32"/>
          <w:szCs w:val="32"/>
        </w:rPr>
        <w:t>认真贯彻落实中央八项规定精神和厉行节约要求，从严控制“三公”经费开支</w:t>
      </w:r>
      <w:r>
        <w:rPr>
          <w:rFonts w:ascii="仿宋_GB2312" w:eastAsia="仿宋_GB2312" w:hAnsi="Times New Roman" w:cs="DengXian-Regular" w:hint="eastAsia"/>
          <w:sz w:val="32"/>
          <w:szCs w:val="32"/>
        </w:rPr>
        <w:t>；较上年度</w:t>
      </w:r>
      <w:r w:rsidR="001156BF">
        <w:rPr>
          <w:rFonts w:ascii="仿宋_GB2312" w:eastAsia="仿宋_GB2312" w:hAnsi="Times New Roman" w:cs="DengXian-Regular" w:hint="eastAsia"/>
          <w:sz w:val="32"/>
          <w:szCs w:val="32"/>
        </w:rPr>
        <w:t>决算无增减变化</w:t>
      </w:r>
      <w:r>
        <w:rPr>
          <w:rFonts w:ascii="仿宋_GB2312" w:eastAsia="仿宋_GB2312" w:hAnsi="Times New Roman" w:cs="DengXian-Regular" w:hint="eastAsia"/>
          <w:sz w:val="32"/>
          <w:szCs w:val="32"/>
        </w:rPr>
        <w:t>,主要是</w:t>
      </w:r>
      <w:r w:rsidR="001156BF">
        <w:rPr>
          <w:rFonts w:ascii="仿宋_GB2312" w:eastAsia="仿宋_GB2312" w:hAnsi="Times New Roman" w:cs="Wingdings" w:hint="eastAsia"/>
          <w:sz w:val="32"/>
          <w:szCs w:val="32"/>
        </w:rPr>
        <w:t>认真贯彻落实中央八项规定精神和厉行节约要求，从严控制“三公”经费开支</w:t>
      </w:r>
      <w:r>
        <w:rPr>
          <w:rFonts w:ascii="仿宋_GB2312" w:eastAsia="仿宋_GB2312" w:hAnsi="Times New Roman" w:cs="DengXian-Regular" w:hint="eastAsia"/>
          <w:sz w:val="32"/>
          <w:szCs w:val="32"/>
        </w:rPr>
        <w:t>。</w:t>
      </w:r>
    </w:p>
    <w:p w14:paraId="3800FD60" w14:textId="77777777" w:rsidR="00F70A39" w:rsidRDefault="00D55766">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14:paraId="190522F2" w14:textId="77777777" w:rsidR="00F70A39" w:rsidRDefault="00D55766">
      <w:pPr>
        <w:adjustRightInd w:val="0"/>
        <w:snapToGrid w:val="0"/>
        <w:spacing w:line="580" w:lineRule="exact"/>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（一）预算绩效管理工作开展情况</w:t>
      </w:r>
    </w:p>
    <w:p w14:paraId="751A6AF0" w14:textId="651303EE" w:rsidR="00F70A39" w:rsidRDefault="00D5576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w:t>
      </w:r>
      <w:r w:rsidR="00A65581">
        <w:rPr>
          <w:rFonts w:ascii="仿宋_GB2312" w:eastAsia="仿宋_GB2312" w:hAnsi="仿宋_GB2312" w:cs="仿宋_GB2312" w:hint="eastAsia"/>
          <w:sz w:val="32"/>
          <w:szCs w:val="32"/>
        </w:rPr>
        <w:t>部门</w:t>
      </w:r>
      <w:r>
        <w:rPr>
          <w:rFonts w:ascii="仿宋_GB2312" w:eastAsia="仿宋_GB2312" w:hAnsi="仿宋_GB2312" w:cs="仿宋_GB2312" w:hint="eastAsia"/>
          <w:sz w:val="32"/>
          <w:szCs w:val="32"/>
        </w:rPr>
        <w:t>组织对</w:t>
      </w:r>
      <w:r w:rsidR="003B24BF">
        <w:rPr>
          <w:rFonts w:ascii="仿宋_GB2312" w:eastAsia="仿宋_GB2312" w:hAnsi="仿宋_GB2312" w:cs="仿宋_GB2312" w:hint="eastAsia"/>
          <w:sz w:val="32"/>
          <w:szCs w:val="32"/>
        </w:rPr>
        <w:t>2021年度</w:t>
      </w:r>
      <w:r>
        <w:rPr>
          <w:rFonts w:ascii="仿宋_GB2312" w:eastAsia="仿宋_GB2312" w:hAnsi="仿宋_GB2312" w:cs="仿宋_GB2312" w:hint="eastAsia"/>
          <w:sz w:val="32"/>
          <w:szCs w:val="32"/>
        </w:rPr>
        <w:t>一般公共预算项目支出全面开展绩效自评，其中，一级项目</w:t>
      </w:r>
      <w:r w:rsidR="00952EBA">
        <w:rPr>
          <w:rFonts w:ascii="仿宋_GB2312" w:eastAsia="仿宋_GB2312" w:hAnsi="仿宋_GB2312" w:cs="仿宋_GB2312"/>
          <w:sz w:val="32"/>
          <w:szCs w:val="32"/>
        </w:rPr>
        <w:t>0</w:t>
      </w:r>
      <w:r>
        <w:rPr>
          <w:rFonts w:ascii="仿宋_GB2312" w:eastAsia="仿宋_GB2312" w:hAnsi="仿宋_GB2312" w:cs="仿宋_GB2312" w:hint="eastAsia"/>
          <w:sz w:val="32"/>
          <w:szCs w:val="32"/>
        </w:rPr>
        <w:t>个，二级项目</w:t>
      </w:r>
      <w:r w:rsidR="00952EBA">
        <w:rPr>
          <w:rFonts w:ascii="仿宋_GB2312" w:eastAsia="仿宋_GB2312" w:hAnsi="仿宋_GB2312" w:cs="仿宋_GB2312"/>
          <w:sz w:val="32"/>
          <w:szCs w:val="32"/>
        </w:rPr>
        <w:t>7</w:t>
      </w:r>
      <w:r>
        <w:rPr>
          <w:rFonts w:ascii="仿宋_GB2312" w:eastAsia="仿宋_GB2312" w:hAnsi="仿宋_GB2312" w:cs="仿宋_GB2312" w:hint="eastAsia"/>
          <w:sz w:val="32"/>
          <w:szCs w:val="32"/>
        </w:rPr>
        <w:t>个，共涉及资金</w:t>
      </w:r>
      <w:r w:rsidR="00952EBA">
        <w:rPr>
          <w:rFonts w:ascii="仿宋_GB2312" w:eastAsia="仿宋_GB2312" w:hAnsi="仿宋_GB2312" w:cs="仿宋_GB2312"/>
          <w:sz w:val="32"/>
          <w:szCs w:val="32"/>
        </w:rPr>
        <w:t>93.18</w:t>
      </w:r>
      <w:r>
        <w:rPr>
          <w:rFonts w:ascii="仿宋_GB2312" w:eastAsia="仿宋_GB2312" w:hAnsi="仿宋_GB2312" w:cs="仿宋_GB2312" w:hint="eastAsia"/>
          <w:sz w:val="32"/>
          <w:szCs w:val="32"/>
        </w:rPr>
        <w:t>万元，占一般公共预算项目支出总额的</w:t>
      </w:r>
      <w:r w:rsidR="00952EBA">
        <w:rPr>
          <w:rFonts w:ascii="仿宋_GB2312" w:eastAsia="仿宋_GB2312" w:hAnsi="仿宋_GB2312" w:cs="仿宋_GB2312"/>
          <w:sz w:val="32"/>
          <w:szCs w:val="32"/>
        </w:rPr>
        <w:t>10</w:t>
      </w:r>
      <w:r w:rsidR="003B24BF">
        <w:rPr>
          <w:rFonts w:ascii="仿宋_GB2312" w:eastAsia="仿宋_GB2312" w:hAnsi="仿宋_GB2312" w:cs="仿宋_GB2312"/>
          <w:sz w:val="32"/>
          <w:szCs w:val="32"/>
        </w:rPr>
        <w:t>0.0%</w:t>
      </w:r>
      <w:r>
        <w:rPr>
          <w:rFonts w:ascii="仿宋_GB2312" w:eastAsia="仿宋_GB2312" w:hAnsi="仿宋_GB2312" w:cs="仿宋_GB2312" w:hint="eastAsia"/>
          <w:sz w:val="32"/>
          <w:szCs w:val="32"/>
        </w:rPr>
        <w:t>。</w:t>
      </w:r>
      <w:r w:rsidR="003B24BF">
        <w:rPr>
          <w:rFonts w:ascii="仿宋_GB2312" w:eastAsia="仿宋_GB2312" w:hAnsi="仿宋_GB2312" w:cs="仿宋_GB2312" w:hint="eastAsia"/>
          <w:sz w:val="32"/>
          <w:szCs w:val="32"/>
        </w:rPr>
        <w:t>2021年度</w:t>
      </w:r>
      <w:r>
        <w:rPr>
          <w:rFonts w:ascii="仿宋_GB2312" w:eastAsia="仿宋_GB2312" w:hAnsi="仿宋_GB2312" w:cs="仿宋_GB2312" w:hint="eastAsia"/>
          <w:sz w:val="32"/>
          <w:szCs w:val="32"/>
        </w:rPr>
        <w:t>政府性基金预算项目</w:t>
      </w:r>
      <w:r w:rsidR="00952EBA">
        <w:rPr>
          <w:rFonts w:ascii="仿宋_GB2312" w:eastAsia="仿宋_GB2312" w:hAnsi="仿宋_GB2312" w:cs="仿宋_GB2312" w:hint="eastAsia"/>
          <w:sz w:val="32"/>
          <w:szCs w:val="32"/>
        </w:rPr>
        <w:t>0个</w:t>
      </w:r>
      <w:r>
        <w:rPr>
          <w:rFonts w:ascii="仿宋_GB2312" w:eastAsia="仿宋_GB2312" w:hAnsi="仿宋_GB2312" w:cs="仿宋_GB2312" w:hint="eastAsia"/>
          <w:sz w:val="32"/>
          <w:szCs w:val="32"/>
        </w:rPr>
        <w:t>，共涉及资金</w:t>
      </w:r>
      <w:r w:rsidR="00952EBA">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p>
    <w:p w14:paraId="6A4E6102" w14:textId="77777777" w:rsidR="0078375A" w:rsidRDefault="00D55766" w:rsidP="004E2ADE">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组织对</w:t>
      </w:r>
      <w:r w:rsidR="009A1D34">
        <w:rPr>
          <w:rFonts w:ascii="仿宋_GB2312" w:eastAsia="仿宋_GB2312" w:hAnsi="仿宋_GB2312" w:cs="仿宋_GB2312" w:hint="eastAsia"/>
          <w:sz w:val="32"/>
          <w:szCs w:val="32"/>
        </w:rPr>
        <w:t>“失业率调查统计工作经费”</w:t>
      </w:r>
      <w:r>
        <w:rPr>
          <w:rFonts w:ascii="仿宋_GB2312" w:eastAsia="仿宋_GB2312" w:hAnsi="仿宋_GB2312" w:cs="仿宋_GB2312" w:hint="eastAsia"/>
          <w:sz w:val="32"/>
          <w:szCs w:val="32"/>
        </w:rPr>
        <w:t>项目开展了重点评价，涉及一般公共预算支出</w:t>
      </w:r>
      <w:r w:rsidR="009A1D34">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万元，政府性基金预算支出</w:t>
      </w:r>
      <w:r w:rsidR="009A1D34">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r w:rsidR="004E2ADE">
        <w:rPr>
          <w:rFonts w:ascii="仿宋_GB2312" w:eastAsia="仿宋_GB2312" w:hAnsi="仿宋_GB2312" w:cs="仿宋_GB2312" w:hint="eastAsia"/>
          <w:sz w:val="32"/>
          <w:szCs w:val="32"/>
        </w:rPr>
        <w:t xml:space="preserve"> </w:t>
      </w:r>
    </w:p>
    <w:p w14:paraId="11856EE7" w14:textId="1490CD5C" w:rsidR="00F70A39" w:rsidRPr="004E2ADE" w:rsidRDefault="00D55766" w:rsidP="004E2ADE">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仿宋_GB2312" w:cs="仿宋_GB2312" w:hint="eastAsia"/>
          <w:sz w:val="32"/>
          <w:szCs w:val="32"/>
        </w:rPr>
        <w:t>从评价情况来看，</w:t>
      </w:r>
      <w:r w:rsidR="003B24BF">
        <w:rPr>
          <w:rFonts w:ascii="仿宋_GB2312" w:eastAsia="仿宋_GB2312" w:hAnsi="Times New Roman" w:cs="DengXian-Regular" w:hint="eastAsia"/>
          <w:sz w:val="32"/>
          <w:szCs w:val="32"/>
        </w:rPr>
        <w:t>2021年度</w:t>
      </w:r>
      <w:r w:rsidR="004E2ADE">
        <w:rPr>
          <w:rFonts w:ascii="仿宋_GB2312" w:eastAsia="仿宋_GB2312" w:hAnsi="Times New Roman" w:cs="DengXian-Regular" w:hint="eastAsia"/>
          <w:sz w:val="32"/>
          <w:szCs w:val="32"/>
        </w:rPr>
        <w:t>通过加强预算收支管理，不断梳理内部管理流程，建立健全内部管理制度，</w:t>
      </w:r>
      <w:r w:rsidR="00A65581">
        <w:rPr>
          <w:rFonts w:ascii="仿宋_GB2312" w:eastAsia="仿宋_GB2312" w:hAnsi="Times New Roman" w:cs="DengXian-Regular" w:hint="eastAsia"/>
          <w:sz w:val="32"/>
          <w:szCs w:val="32"/>
        </w:rPr>
        <w:t>部门</w:t>
      </w:r>
      <w:r w:rsidR="004E2ADE">
        <w:rPr>
          <w:rFonts w:ascii="仿宋_GB2312" w:eastAsia="仿宋_GB2312" w:hAnsi="Times New Roman" w:cs="DengXian-Regular" w:hint="eastAsia"/>
          <w:sz w:val="32"/>
          <w:szCs w:val="32"/>
        </w:rPr>
        <w:t>整体支出管理水平得到提升，其中单个项目绩效自评得分在90 分以上的有</w:t>
      </w:r>
      <w:r w:rsidR="004E2ADE">
        <w:rPr>
          <w:rFonts w:ascii="仿宋_GB2312" w:eastAsia="仿宋_GB2312" w:hAnsi="Times New Roman" w:cs="DengXian-Regular"/>
          <w:sz w:val="32"/>
          <w:szCs w:val="32"/>
        </w:rPr>
        <w:t>7</w:t>
      </w:r>
      <w:r w:rsidR="004E2ADE">
        <w:rPr>
          <w:rFonts w:ascii="仿宋_GB2312" w:eastAsia="仿宋_GB2312" w:hAnsi="Times New Roman" w:cs="DengXian-Regular" w:hint="eastAsia"/>
          <w:sz w:val="32"/>
          <w:szCs w:val="32"/>
        </w:rPr>
        <w:t>个，占所有参加绩效自评项目总数的10</w:t>
      </w:r>
      <w:r w:rsidR="003B24BF">
        <w:rPr>
          <w:rFonts w:ascii="仿宋_GB2312" w:eastAsia="仿宋_GB2312" w:hAnsi="Times New Roman" w:cs="DengXian-Regular" w:hint="eastAsia"/>
          <w:sz w:val="32"/>
          <w:szCs w:val="32"/>
        </w:rPr>
        <w:t>0.0%</w:t>
      </w:r>
      <w:r w:rsidR="004E2ADE">
        <w:rPr>
          <w:rFonts w:ascii="仿宋_GB2312" w:eastAsia="仿宋_GB2312" w:hAnsi="Times New Roman" w:cs="DengXian-Regular" w:hint="eastAsia"/>
          <w:sz w:val="32"/>
          <w:szCs w:val="32"/>
        </w:rPr>
        <w:t>。从整体看，我局各</w:t>
      </w:r>
      <w:r w:rsidR="00A65581">
        <w:rPr>
          <w:rFonts w:ascii="仿宋_GB2312" w:eastAsia="仿宋_GB2312" w:hAnsi="Times New Roman" w:cs="DengXian-Regular" w:hint="eastAsia"/>
          <w:sz w:val="32"/>
          <w:szCs w:val="32"/>
        </w:rPr>
        <w:t>部门</w:t>
      </w:r>
      <w:r w:rsidR="004E2ADE">
        <w:rPr>
          <w:rFonts w:ascii="仿宋_GB2312" w:eastAsia="仿宋_GB2312" w:hAnsi="Times New Roman" w:cs="DengXian-Regular" w:hint="eastAsia"/>
          <w:sz w:val="32"/>
          <w:szCs w:val="32"/>
        </w:rPr>
        <w:t>项目工作开展情况良好。保障了我局各项工作的正常开展。很好地完成了年初设定的工作目标。</w:t>
      </w:r>
    </w:p>
    <w:p w14:paraId="46FC552E" w14:textId="659323F2" w:rsidR="00F70A39" w:rsidRDefault="00D55766">
      <w:pPr>
        <w:adjustRightInd w:val="0"/>
        <w:snapToGrid w:val="0"/>
        <w:spacing w:line="580" w:lineRule="exact"/>
        <w:ind w:leftChars="200" w:left="420" w:firstLineChars="100" w:firstLine="32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（二）</w:t>
      </w:r>
      <w:r w:rsidR="00A65581">
        <w:rPr>
          <w:rFonts w:ascii="仿宋_GB2312" w:eastAsia="仿宋_GB2312" w:hAnsi="仿宋_GB2312" w:cs="仿宋_GB2312" w:hint="eastAsia"/>
          <w:b/>
          <w:bCs/>
          <w:sz w:val="32"/>
          <w:szCs w:val="32"/>
        </w:rPr>
        <w:t>部门</w:t>
      </w:r>
      <w:r>
        <w:rPr>
          <w:rFonts w:ascii="仿宋_GB2312" w:eastAsia="仿宋_GB2312" w:hAnsi="仿宋_GB2312" w:cs="仿宋_GB2312" w:hint="eastAsia"/>
          <w:b/>
          <w:bCs/>
          <w:sz w:val="32"/>
          <w:szCs w:val="32"/>
        </w:rPr>
        <w:t>决算中项目绩效自评结果</w:t>
      </w:r>
    </w:p>
    <w:p w14:paraId="595CA791" w14:textId="12DFDF3E" w:rsidR="00F70A39" w:rsidRDefault="00D55766">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w:t>
      </w:r>
      <w:r w:rsidR="00A65581">
        <w:rPr>
          <w:rFonts w:ascii="仿宋_GB2312" w:eastAsia="仿宋_GB2312" w:hAnsi="仿宋_GB2312" w:cs="仿宋_GB2312" w:hint="eastAsia"/>
          <w:sz w:val="32"/>
          <w:szCs w:val="32"/>
        </w:rPr>
        <w:t>部门</w:t>
      </w:r>
      <w:r>
        <w:rPr>
          <w:rFonts w:ascii="仿宋_GB2312" w:eastAsia="仿宋_GB2312" w:hAnsi="仿宋_GB2312" w:cs="仿宋_GB2312" w:hint="eastAsia"/>
          <w:sz w:val="32"/>
          <w:szCs w:val="32"/>
        </w:rPr>
        <w:t>在今年</w:t>
      </w:r>
      <w:r w:rsidR="00A65581">
        <w:rPr>
          <w:rFonts w:ascii="仿宋_GB2312" w:eastAsia="仿宋_GB2312" w:hAnsi="仿宋_GB2312" w:cs="仿宋_GB2312" w:hint="eastAsia"/>
          <w:sz w:val="32"/>
          <w:szCs w:val="32"/>
        </w:rPr>
        <w:t>部门</w:t>
      </w:r>
      <w:r>
        <w:rPr>
          <w:rFonts w:ascii="仿宋_GB2312" w:eastAsia="仿宋_GB2312" w:hAnsi="仿宋_GB2312" w:cs="仿宋_GB2312" w:hint="eastAsia"/>
          <w:sz w:val="32"/>
          <w:szCs w:val="32"/>
        </w:rPr>
        <w:t>决算公开中反映</w:t>
      </w:r>
      <w:r w:rsidR="00924A79">
        <w:rPr>
          <w:rFonts w:ascii="仿宋_GB2312" w:eastAsia="仿宋_GB2312" w:hAnsi="仿宋_GB2312" w:cs="仿宋_GB2312" w:hint="eastAsia"/>
          <w:sz w:val="32"/>
          <w:szCs w:val="32"/>
        </w:rPr>
        <w:t>失业率调查统计工作经费</w:t>
      </w:r>
      <w:r>
        <w:rPr>
          <w:rFonts w:ascii="仿宋_GB2312" w:eastAsia="仿宋_GB2312" w:hAnsi="仿宋_GB2312" w:cs="仿宋_GB2312" w:hint="eastAsia"/>
          <w:sz w:val="32"/>
          <w:szCs w:val="32"/>
        </w:rPr>
        <w:t>项目绩效自评结果。</w:t>
      </w:r>
    </w:p>
    <w:p w14:paraId="5295480E" w14:textId="082B86F9" w:rsidR="00F70A39" w:rsidRDefault="00924A79" w:rsidP="00A85A7D">
      <w:pPr>
        <w:adjustRightInd w:val="0"/>
        <w:snapToGrid w:val="0"/>
        <w:spacing w:line="580" w:lineRule="exact"/>
        <w:ind w:firstLineChars="200" w:firstLine="640"/>
        <w:rPr>
          <w:rFonts w:ascii="仿宋_GB2312" w:eastAsia="仿宋_GB2312" w:hAnsi="仿宋_GB2312" w:cs="仿宋_GB2312"/>
          <w:sz w:val="32"/>
          <w:szCs w:val="32"/>
        </w:rPr>
      </w:pPr>
      <w:bookmarkStart w:id="5" w:name="_Hlk117680768"/>
      <w:r>
        <w:rPr>
          <w:rFonts w:ascii="仿宋_GB2312" w:eastAsia="仿宋_GB2312" w:hAnsi="仿宋_GB2312" w:cs="仿宋_GB2312" w:hint="eastAsia"/>
          <w:sz w:val="32"/>
          <w:szCs w:val="32"/>
        </w:rPr>
        <w:t>失业率调查统计工作经费</w:t>
      </w:r>
      <w:bookmarkEnd w:id="5"/>
      <w:r>
        <w:rPr>
          <w:rFonts w:ascii="仿宋_GB2312" w:eastAsia="仿宋_GB2312" w:hAnsi="仿宋_GB2312" w:cs="仿宋_GB2312" w:hint="eastAsia"/>
          <w:sz w:val="32"/>
          <w:szCs w:val="32"/>
        </w:rPr>
        <w:t>项目</w:t>
      </w:r>
      <w:r w:rsidR="00374A7E">
        <w:rPr>
          <w:rFonts w:ascii="仿宋_GB2312" w:eastAsia="仿宋_GB2312" w:hAnsi="仿宋_GB2312" w:cs="仿宋_GB2312" w:hint="eastAsia"/>
          <w:sz w:val="32"/>
          <w:szCs w:val="32"/>
        </w:rPr>
        <w:t>绩效</w:t>
      </w:r>
      <w:r>
        <w:rPr>
          <w:rFonts w:ascii="仿宋_GB2312" w:eastAsia="仿宋_GB2312" w:hAnsi="仿宋_GB2312" w:cs="仿宋_GB2312" w:hint="eastAsia"/>
          <w:sz w:val="32"/>
          <w:szCs w:val="32"/>
        </w:rPr>
        <w:t>自评综述：根据年初设定的绩效目标，失业率调查统计工作经费项目绩效自评得分为</w:t>
      </w:r>
      <w:r>
        <w:rPr>
          <w:rFonts w:ascii="仿宋_GB2312" w:eastAsia="仿宋_GB2312" w:hAnsi="仿宋_GB2312" w:cs="仿宋_GB2312"/>
          <w:sz w:val="32"/>
          <w:szCs w:val="32"/>
        </w:rPr>
        <w:t>99</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w:t>
      </w:r>
      <w:r w:rsidR="003B24BF">
        <w:rPr>
          <w:rFonts w:ascii="仿宋_GB2312" w:eastAsia="仿宋_GB2312" w:hAnsi="仿宋_GB2312" w:cs="仿宋_GB2312"/>
          <w:sz w:val="32"/>
          <w:szCs w:val="32"/>
        </w:rPr>
        <w:t>0.0%</w:t>
      </w:r>
      <w:r>
        <w:rPr>
          <w:rFonts w:ascii="仿宋_GB2312" w:eastAsia="仿宋_GB2312" w:hAnsi="仿宋_GB2312" w:cs="仿宋_GB2312" w:hint="eastAsia"/>
          <w:sz w:val="32"/>
          <w:szCs w:val="32"/>
        </w:rPr>
        <w:t>。项目绩效目标完成情况：</w:t>
      </w:r>
      <w:r w:rsidR="00374A7E">
        <w:rPr>
          <w:rFonts w:ascii="仿宋_GB2312" w:eastAsia="仿宋_GB2312" w:hAnsi="仿宋_GB2312" w:cs="仿宋_GB2312" w:hint="eastAsia"/>
          <w:sz w:val="32"/>
          <w:szCs w:val="32"/>
        </w:rPr>
        <w:t>一是</w:t>
      </w:r>
      <w:r w:rsidR="00645507">
        <w:rPr>
          <w:rFonts w:ascii="仿宋_GB2312" w:eastAsia="仿宋_GB2312" w:hAnsi="仿宋_GB2312" w:cs="仿宋_GB2312" w:hint="eastAsia"/>
          <w:sz w:val="32"/>
          <w:szCs w:val="32"/>
        </w:rPr>
        <w:t>补贴发放覆盖率</w:t>
      </w:r>
      <w:r w:rsidR="00374A7E">
        <w:rPr>
          <w:rFonts w:ascii="仿宋_GB2312" w:eastAsia="仿宋_GB2312" w:hAnsi="仿宋_GB2312" w:cs="仿宋_GB2312" w:hint="eastAsia"/>
          <w:sz w:val="32"/>
          <w:szCs w:val="32"/>
        </w:rPr>
        <w:t>，得分2</w:t>
      </w:r>
      <w:r w:rsidR="00374A7E">
        <w:rPr>
          <w:rFonts w:ascii="仿宋_GB2312" w:eastAsia="仿宋_GB2312" w:hAnsi="仿宋_GB2312" w:cs="仿宋_GB2312"/>
          <w:sz w:val="32"/>
          <w:szCs w:val="32"/>
        </w:rPr>
        <w:t>0</w:t>
      </w:r>
      <w:r w:rsidR="00374A7E">
        <w:rPr>
          <w:rFonts w:ascii="仿宋_GB2312" w:eastAsia="仿宋_GB2312" w:hAnsi="仿宋_GB2312" w:cs="仿宋_GB2312" w:hint="eastAsia"/>
          <w:sz w:val="32"/>
          <w:szCs w:val="32"/>
        </w:rPr>
        <w:t>分；二是</w:t>
      </w:r>
      <w:r w:rsidR="00645507">
        <w:rPr>
          <w:rFonts w:ascii="仿宋_GB2312" w:eastAsia="仿宋_GB2312" w:hAnsi="仿宋_GB2312" w:cs="仿宋_GB2312" w:hint="eastAsia"/>
          <w:sz w:val="32"/>
          <w:szCs w:val="32"/>
        </w:rPr>
        <w:t>报表合格率</w:t>
      </w:r>
      <w:r w:rsidR="00374A7E">
        <w:rPr>
          <w:rFonts w:ascii="仿宋_GB2312" w:eastAsia="仿宋_GB2312" w:hAnsi="仿宋_GB2312" w:cs="仿宋_GB2312" w:hint="eastAsia"/>
          <w:sz w:val="32"/>
          <w:szCs w:val="32"/>
        </w:rPr>
        <w:t>，得分</w:t>
      </w:r>
      <w:r w:rsidR="00645507">
        <w:rPr>
          <w:rFonts w:ascii="仿宋_GB2312" w:eastAsia="仿宋_GB2312" w:hAnsi="仿宋_GB2312" w:cs="仿宋_GB2312"/>
          <w:sz w:val="32"/>
          <w:szCs w:val="32"/>
        </w:rPr>
        <w:t>9</w:t>
      </w:r>
      <w:r w:rsidR="00374A7E">
        <w:rPr>
          <w:rFonts w:ascii="仿宋_GB2312" w:eastAsia="仿宋_GB2312" w:hAnsi="仿宋_GB2312" w:cs="仿宋_GB2312" w:hint="eastAsia"/>
          <w:sz w:val="32"/>
          <w:szCs w:val="32"/>
        </w:rPr>
        <w:t>分；三是</w:t>
      </w:r>
      <w:r w:rsidR="00645507">
        <w:rPr>
          <w:rFonts w:ascii="仿宋_GB2312" w:eastAsia="仿宋_GB2312" w:hAnsi="仿宋_GB2312" w:cs="仿宋_GB2312" w:hint="eastAsia"/>
          <w:sz w:val="32"/>
          <w:szCs w:val="32"/>
        </w:rPr>
        <w:t>补贴发放及时率</w:t>
      </w:r>
      <w:r w:rsidR="00374A7E">
        <w:rPr>
          <w:rFonts w:ascii="仿宋_GB2312" w:eastAsia="仿宋_GB2312" w:hAnsi="仿宋_GB2312" w:cs="仿宋_GB2312" w:hint="eastAsia"/>
          <w:sz w:val="32"/>
          <w:szCs w:val="32"/>
        </w:rPr>
        <w:t>，得分</w:t>
      </w:r>
      <w:r w:rsidR="00645507">
        <w:rPr>
          <w:rFonts w:ascii="仿宋_GB2312" w:eastAsia="仿宋_GB2312" w:hAnsi="仿宋_GB2312" w:cs="仿宋_GB2312"/>
          <w:sz w:val="32"/>
          <w:szCs w:val="32"/>
        </w:rPr>
        <w:t>5</w:t>
      </w:r>
      <w:r w:rsidR="00374A7E">
        <w:rPr>
          <w:rFonts w:ascii="仿宋_GB2312" w:eastAsia="仿宋_GB2312" w:hAnsi="仿宋_GB2312" w:cs="仿宋_GB2312" w:hint="eastAsia"/>
          <w:sz w:val="32"/>
          <w:szCs w:val="32"/>
        </w:rPr>
        <w:t>分；</w:t>
      </w:r>
      <w:r w:rsidR="00645507">
        <w:rPr>
          <w:rFonts w:ascii="仿宋_GB2312" w:eastAsia="仿宋_GB2312" w:hAnsi="仿宋_GB2312" w:cs="仿宋_GB2312" w:hint="eastAsia"/>
          <w:sz w:val="32"/>
          <w:szCs w:val="32"/>
        </w:rPr>
        <w:t>四是统计调查成本，得分5分；五</w:t>
      </w:r>
      <w:r w:rsidR="00374A7E">
        <w:rPr>
          <w:rFonts w:ascii="仿宋_GB2312" w:eastAsia="仿宋_GB2312" w:hAnsi="仿宋_GB2312" w:cs="仿宋_GB2312" w:hint="eastAsia"/>
          <w:sz w:val="32"/>
          <w:szCs w:val="32"/>
        </w:rPr>
        <w:t>是预算执行率1</w:t>
      </w:r>
      <w:r w:rsidR="00374A7E">
        <w:rPr>
          <w:rFonts w:ascii="仿宋_GB2312" w:eastAsia="仿宋_GB2312" w:hAnsi="仿宋_GB2312" w:cs="仿宋_GB2312"/>
          <w:sz w:val="32"/>
          <w:szCs w:val="32"/>
        </w:rPr>
        <w:t>0</w:t>
      </w:r>
      <w:r w:rsidR="003B24BF">
        <w:rPr>
          <w:rFonts w:ascii="仿宋_GB2312" w:eastAsia="仿宋_GB2312" w:hAnsi="仿宋_GB2312" w:cs="仿宋_GB2312"/>
          <w:sz w:val="32"/>
          <w:szCs w:val="32"/>
        </w:rPr>
        <w:t>0.0%</w:t>
      </w:r>
      <w:r w:rsidR="00374A7E">
        <w:rPr>
          <w:rFonts w:ascii="仿宋_GB2312" w:eastAsia="仿宋_GB2312" w:hAnsi="仿宋_GB2312" w:cs="仿宋_GB2312" w:hint="eastAsia"/>
          <w:sz w:val="32"/>
          <w:szCs w:val="32"/>
        </w:rPr>
        <w:t>，得分1</w:t>
      </w:r>
      <w:r w:rsidR="00374A7E">
        <w:rPr>
          <w:rFonts w:ascii="仿宋_GB2312" w:eastAsia="仿宋_GB2312" w:hAnsi="仿宋_GB2312" w:cs="仿宋_GB2312"/>
          <w:sz w:val="32"/>
          <w:szCs w:val="32"/>
        </w:rPr>
        <w:t>0</w:t>
      </w:r>
      <w:r w:rsidR="00374A7E">
        <w:rPr>
          <w:rFonts w:ascii="仿宋_GB2312" w:eastAsia="仿宋_GB2312" w:hAnsi="仿宋_GB2312" w:cs="仿宋_GB2312" w:hint="eastAsia"/>
          <w:sz w:val="32"/>
          <w:szCs w:val="32"/>
        </w:rPr>
        <w:t>分；</w:t>
      </w:r>
      <w:r w:rsidR="00645507">
        <w:rPr>
          <w:rFonts w:ascii="仿宋_GB2312" w:eastAsia="仿宋_GB2312" w:hAnsi="仿宋_GB2312" w:cs="仿宋_GB2312" w:hint="eastAsia"/>
          <w:sz w:val="32"/>
          <w:szCs w:val="32"/>
        </w:rPr>
        <w:t>六</w:t>
      </w:r>
      <w:r w:rsidR="00374A7E">
        <w:rPr>
          <w:rFonts w:ascii="仿宋_GB2312" w:eastAsia="仿宋_GB2312" w:hAnsi="仿宋_GB2312" w:cs="仿宋_GB2312" w:hint="eastAsia"/>
          <w:sz w:val="32"/>
          <w:szCs w:val="32"/>
        </w:rPr>
        <w:t>是为</w:t>
      </w:r>
      <w:r w:rsidR="00645507">
        <w:rPr>
          <w:rFonts w:ascii="仿宋_GB2312" w:eastAsia="仿宋_GB2312" w:hAnsi="仿宋_GB2312" w:cs="仿宋_GB2312" w:hint="eastAsia"/>
          <w:sz w:val="32"/>
          <w:szCs w:val="32"/>
        </w:rPr>
        <w:t>提供统计信息和咨询建议，</w:t>
      </w:r>
      <w:r w:rsidR="00374A7E">
        <w:rPr>
          <w:rFonts w:ascii="仿宋_GB2312" w:eastAsia="仿宋_GB2312" w:hAnsi="仿宋_GB2312" w:cs="仿宋_GB2312" w:hint="eastAsia"/>
          <w:sz w:val="32"/>
          <w:szCs w:val="32"/>
        </w:rPr>
        <w:t>得分</w:t>
      </w:r>
      <w:r w:rsidR="00645507">
        <w:rPr>
          <w:rFonts w:ascii="仿宋_GB2312" w:eastAsia="仿宋_GB2312" w:hAnsi="仿宋_GB2312" w:cs="仿宋_GB2312"/>
          <w:sz w:val="32"/>
          <w:szCs w:val="32"/>
        </w:rPr>
        <w:t>40</w:t>
      </w:r>
      <w:r w:rsidR="00374A7E">
        <w:rPr>
          <w:rFonts w:ascii="仿宋_GB2312" w:eastAsia="仿宋_GB2312" w:hAnsi="仿宋_GB2312" w:cs="仿宋_GB2312" w:hint="eastAsia"/>
          <w:sz w:val="32"/>
          <w:szCs w:val="32"/>
        </w:rPr>
        <w:t>分；六是调查对象满意度得分1</w:t>
      </w:r>
      <w:r w:rsidR="00374A7E">
        <w:rPr>
          <w:rFonts w:ascii="仿宋_GB2312" w:eastAsia="仿宋_GB2312" w:hAnsi="仿宋_GB2312" w:cs="仿宋_GB2312"/>
          <w:sz w:val="32"/>
          <w:szCs w:val="32"/>
        </w:rPr>
        <w:t>0</w:t>
      </w:r>
      <w:r w:rsidR="00374A7E">
        <w:rPr>
          <w:rFonts w:ascii="仿宋_GB2312" w:eastAsia="仿宋_GB2312" w:hAnsi="仿宋_GB2312" w:cs="仿宋_GB2312" w:hint="eastAsia"/>
          <w:sz w:val="32"/>
          <w:szCs w:val="32"/>
        </w:rPr>
        <w:t>分；共计得分9</w:t>
      </w:r>
      <w:r w:rsidR="00374A7E">
        <w:rPr>
          <w:rFonts w:ascii="仿宋_GB2312" w:eastAsia="仿宋_GB2312" w:hAnsi="仿宋_GB2312" w:cs="仿宋_GB2312"/>
          <w:sz w:val="32"/>
          <w:szCs w:val="32"/>
        </w:rPr>
        <w:t>9</w:t>
      </w:r>
      <w:r w:rsidR="00374A7E">
        <w:rPr>
          <w:rFonts w:ascii="仿宋_GB2312" w:eastAsia="仿宋_GB2312" w:hAnsi="仿宋_GB2312" w:cs="仿宋_GB2312" w:hint="eastAsia"/>
          <w:sz w:val="32"/>
          <w:szCs w:val="32"/>
        </w:rPr>
        <w:t>分。发现的主要问题及原因：无。</w:t>
      </w:r>
    </w:p>
    <w:p w14:paraId="4DF9B15D" w14:textId="77777777" w:rsidR="00645507" w:rsidRDefault="00645507" w:rsidP="00374A7E">
      <w:pPr>
        <w:adjustRightInd w:val="0"/>
        <w:snapToGrid w:val="0"/>
        <w:spacing w:line="580" w:lineRule="exact"/>
        <w:rPr>
          <w:rFonts w:ascii="仿宋_GB2312" w:eastAsia="仿宋_GB2312" w:hAnsi="仿宋_GB2312" w:cs="仿宋_GB2312"/>
          <w:sz w:val="32"/>
          <w:szCs w:val="32"/>
        </w:rPr>
      </w:pPr>
    </w:p>
    <w:tbl>
      <w:tblPr>
        <w:tblW w:w="8826" w:type="dxa"/>
        <w:tblInd w:w="108" w:type="dxa"/>
        <w:tblCellMar>
          <w:top w:w="15" w:type="dxa"/>
        </w:tblCellMar>
        <w:tblLook w:val="04A0" w:firstRow="1" w:lastRow="0" w:firstColumn="1" w:lastColumn="0" w:noHBand="0" w:noVBand="1"/>
      </w:tblPr>
      <w:tblGrid>
        <w:gridCol w:w="976"/>
        <w:gridCol w:w="876"/>
        <w:gridCol w:w="1125"/>
        <w:gridCol w:w="567"/>
        <w:gridCol w:w="1276"/>
        <w:gridCol w:w="850"/>
        <w:gridCol w:w="1134"/>
        <w:gridCol w:w="993"/>
        <w:gridCol w:w="807"/>
        <w:gridCol w:w="222"/>
      </w:tblGrid>
      <w:tr w:rsidR="00645507" w:rsidRPr="00645507" w14:paraId="46FDCF02" w14:textId="77777777" w:rsidTr="009B4EE1">
        <w:trPr>
          <w:gridAfter w:val="1"/>
          <w:wAfter w:w="222" w:type="dxa"/>
          <w:trHeight w:val="405"/>
        </w:trPr>
        <w:tc>
          <w:tcPr>
            <w:tcW w:w="8604" w:type="dxa"/>
            <w:gridSpan w:val="9"/>
            <w:tcBorders>
              <w:top w:val="nil"/>
              <w:left w:val="nil"/>
              <w:bottom w:val="nil"/>
              <w:right w:val="nil"/>
            </w:tcBorders>
            <w:shd w:val="clear" w:color="auto" w:fill="auto"/>
            <w:noWrap/>
            <w:vAlign w:val="center"/>
            <w:hideMark/>
          </w:tcPr>
          <w:p w14:paraId="4CF3FB55" w14:textId="33D04483" w:rsidR="00645507" w:rsidRPr="00645507" w:rsidRDefault="00645507" w:rsidP="00645507">
            <w:pPr>
              <w:widowControl/>
              <w:jc w:val="center"/>
              <w:rPr>
                <w:rFonts w:ascii="方正小标宋_GBK" w:eastAsia="方正小标宋_GBK" w:hAnsi="宋体" w:cs="宋体"/>
                <w:color w:val="000000"/>
                <w:kern w:val="0"/>
                <w:sz w:val="32"/>
                <w:szCs w:val="32"/>
              </w:rPr>
            </w:pPr>
            <w:r w:rsidRPr="00645507">
              <w:rPr>
                <w:rFonts w:ascii="方正小标宋_GBK" w:eastAsia="方正小标宋_GBK" w:hAnsi="宋体" w:cs="宋体" w:hint="eastAsia"/>
                <w:color w:val="000000"/>
                <w:kern w:val="0"/>
                <w:sz w:val="32"/>
                <w:szCs w:val="32"/>
              </w:rPr>
              <w:lastRenderedPageBreak/>
              <w:t>区级</w:t>
            </w:r>
            <w:r w:rsidR="00A65581">
              <w:rPr>
                <w:rFonts w:ascii="方正小标宋_GBK" w:eastAsia="方正小标宋_GBK" w:hAnsi="宋体" w:cs="宋体" w:hint="eastAsia"/>
                <w:color w:val="000000"/>
                <w:kern w:val="0"/>
                <w:sz w:val="32"/>
                <w:szCs w:val="32"/>
              </w:rPr>
              <w:t>部门</w:t>
            </w:r>
            <w:r w:rsidRPr="00645507">
              <w:rPr>
                <w:rFonts w:ascii="方正小标宋_GBK" w:eastAsia="方正小标宋_GBK" w:hAnsi="宋体" w:cs="宋体" w:hint="eastAsia"/>
                <w:color w:val="000000"/>
                <w:kern w:val="0"/>
                <w:sz w:val="32"/>
                <w:szCs w:val="32"/>
              </w:rPr>
              <w:t>预算项目绩效自评表（</w:t>
            </w:r>
            <w:r w:rsidR="003B24BF">
              <w:rPr>
                <w:rFonts w:ascii="方正小标宋_GBK" w:eastAsia="方正小标宋_GBK" w:hAnsi="宋体" w:cs="宋体" w:hint="eastAsia"/>
                <w:color w:val="000000"/>
                <w:kern w:val="0"/>
                <w:sz w:val="32"/>
                <w:szCs w:val="32"/>
              </w:rPr>
              <w:t>2021年度</w:t>
            </w:r>
            <w:r w:rsidRPr="00645507">
              <w:rPr>
                <w:rFonts w:ascii="方正小标宋_GBK" w:eastAsia="方正小标宋_GBK" w:hAnsi="宋体" w:cs="宋体" w:hint="eastAsia"/>
                <w:color w:val="000000"/>
                <w:kern w:val="0"/>
                <w:sz w:val="32"/>
                <w:szCs w:val="32"/>
              </w:rPr>
              <w:t>）</w:t>
            </w:r>
          </w:p>
        </w:tc>
      </w:tr>
      <w:tr w:rsidR="00645507" w:rsidRPr="00645507" w14:paraId="2C5CEFF7" w14:textId="77777777" w:rsidTr="00122C1A">
        <w:trPr>
          <w:gridAfter w:val="1"/>
          <w:wAfter w:w="222" w:type="dxa"/>
          <w:trHeight w:val="270"/>
        </w:trPr>
        <w:tc>
          <w:tcPr>
            <w:tcW w:w="2977" w:type="dxa"/>
            <w:gridSpan w:val="3"/>
            <w:tcBorders>
              <w:top w:val="nil"/>
              <w:left w:val="nil"/>
              <w:bottom w:val="nil"/>
              <w:right w:val="nil"/>
            </w:tcBorders>
            <w:shd w:val="clear" w:color="auto" w:fill="auto"/>
            <w:noWrap/>
            <w:vAlign w:val="center"/>
            <w:hideMark/>
          </w:tcPr>
          <w:p w14:paraId="11FB657B" w14:textId="59573138"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填报</w:t>
            </w:r>
            <w:r w:rsidR="00A65581">
              <w:rPr>
                <w:rFonts w:ascii="宋体" w:eastAsia="宋体" w:hAnsi="宋体" w:cs="宋体" w:hint="eastAsia"/>
                <w:color w:val="000000"/>
                <w:kern w:val="0"/>
                <w:sz w:val="16"/>
                <w:szCs w:val="16"/>
              </w:rPr>
              <w:t>部门</w:t>
            </w:r>
            <w:r w:rsidRPr="00645507">
              <w:rPr>
                <w:rFonts w:ascii="宋体" w:eastAsia="宋体" w:hAnsi="宋体" w:cs="宋体" w:hint="eastAsia"/>
                <w:color w:val="000000"/>
                <w:kern w:val="0"/>
                <w:sz w:val="16"/>
                <w:szCs w:val="16"/>
              </w:rPr>
              <w:t>：石家庄市</w:t>
            </w:r>
            <w:r w:rsidR="003B24BF">
              <w:rPr>
                <w:rFonts w:ascii="宋体" w:eastAsia="宋体" w:hAnsi="宋体" w:cs="宋体" w:hint="eastAsia"/>
                <w:color w:val="000000"/>
                <w:kern w:val="0"/>
                <w:sz w:val="16"/>
                <w:szCs w:val="16"/>
              </w:rPr>
              <w:t>藁城区</w:t>
            </w:r>
            <w:r w:rsidR="006D575A">
              <w:rPr>
                <w:rFonts w:ascii="宋体" w:eastAsia="宋体" w:hAnsi="宋体" w:cs="宋体" w:hint="eastAsia"/>
                <w:color w:val="000000"/>
                <w:kern w:val="0"/>
                <w:sz w:val="16"/>
                <w:szCs w:val="16"/>
              </w:rPr>
              <w:t>统计局</w:t>
            </w:r>
          </w:p>
        </w:tc>
        <w:tc>
          <w:tcPr>
            <w:tcW w:w="567" w:type="dxa"/>
            <w:tcBorders>
              <w:top w:val="nil"/>
              <w:left w:val="nil"/>
              <w:bottom w:val="nil"/>
              <w:right w:val="nil"/>
            </w:tcBorders>
            <w:shd w:val="clear" w:color="auto" w:fill="auto"/>
            <w:noWrap/>
            <w:vAlign w:val="center"/>
            <w:hideMark/>
          </w:tcPr>
          <w:p w14:paraId="7470ECC8" w14:textId="77777777" w:rsidR="00645507" w:rsidRPr="00645507" w:rsidRDefault="00645507" w:rsidP="00645507">
            <w:pPr>
              <w:widowControl/>
              <w:jc w:val="left"/>
              <w:rPr>
                <w:rFonts w:ascii="宋体" w:eastAsia="宋体" w:hAnsi="宋体" w:cs="宋体"/>
                <w:color w:val="000000"/>
                <w:kern w:val="0"/>
                <w:sz w:val="16"/>
                <w:szCs w:val="16"/>
              </w:rPr>
            </w:pPr>
          </w:p>
        </w:tc>
        <w:tc>
          <w:tcPr>
            <w:tcW w:w="1276" w:type="dxa"/>
            <w:tcBorders>
              <w:top w:val="nil"/>
              <w:left w:val="nil"/>
              <w:bottom w:val="nil"/>
              <w:right w:val="nil"/>
            </w:tcBorders>
            <w:shd w:val="clear" w:color="auto" w:fill="auto"/>
            <w:noWrap/>
            <w:vAlign w:val="center"/>
            <w:hideMark/>
          </w:tcPr>
          <w:p w14:paraId="2B38B157" w14:textId="77777777" w:rsidR="00645507" w:rsidRPr="00645507" w:rsidRDefault="00645507" w:rsidP="00645507">
            <w:pPr>
              <w:widowControl/>
              <w:jc w:val="center"/>
              <w:rPr>
                <w:rFonts w:ascii="Times New Roman" w:eastAsia="Times New Roman" w:hAnsi="Times New Roman" w:cs="Times New Roman"/>
                <w:kern w:val="0"/>
                <w:sz w:val="20"/>
                <w:szCs w:val="20"/>
              </w:rPr>
            </w:pPr>
          </w:p>
        </w:tc>
        <w:tc>
          <w:tcPr>
            <w:tcW w:w="850" w:type="dxa"/>
            <w:tcBorders>
              <w:top w:val="nil"/>
              <w:left w:val="nil"/>
              <w:bottom w:val="nil"/>
              <w:right w:val="nil"/>
            </w:tcBorders>
            <w:shd w:val="clear" w:color="auto" w:fill="auto"/>
            <w:noWrap/>
            <w:vAlign w:val="center"/>
            <w:hideMark/>
          </w:tcPr>
          <w:p w14:paraId="38F813AC" w14:textId="77777777" w:rsidR="00645507" w:rsidRPr="00645507" w:rsidRDefault="00645507" w:rsidP="00645507">
            <w:pPr>
              <w:widowControl/>
              <w:jc w:val="center"/>
              <w:rPr>
                <w:rFonts w:ascii="Times New Roman" w:eastAsia="Times New Roman" w:hAnsi="Times New Roman" w:cs="Times New Roman"/>
                <w:kern w:val="0"/>
                <w:sz w:val="20"/>
                <w:szCs w:val="20"/>
              </w:rPr>
            </w:pPr>
          </w:p>
        </w:tc>
        <w:tc>
          <w:tcPr>
            <w:tcW w:w="1134" w:type="dxa"/>
            <w:tcBorders>
              <w:top w:val="nil"/>
              <w:left w:val="nil"/>
              <w:bottom w:val="nil"/>
              <w:right w:val="nil"/>
            </w:tcBorders>
            <w:shd w:val="clear" w:color="auto" w:fill="auto"/>
            <w:noWrap/>
            <w:vAlign w:val="center"/>
            <w:hideMark/>
          </w:tcPr>
          <w:p w14:paraId="201788C0" w14:textId="77777777" w:rsidR="00645507" w:rsidRPr="00645507" w:rsidRDefault="00645507" w:rsidP="00645507">
            <w:pPr>
              <w:widowControl/>
              <w:jc w:val="center"/>
              <w:rPr>
                <w:rFonts w:ascii="Times New Roman" w:eastAsia="Times New Roman" w:hAnsi="Times New Roman" w:cs="Times New Roman"/>
                <w:kern w:val="0"/>
                <w:sz w:val="20"/>
                <w:szCs w:val="20"/>
              </w:rPr>
            </w:pPr>
          </w:p>
        </w:tc>
        <w:tc>
          <w:tcPr>
            <w:tcW w:w="1800" w:type="dxa"/>
            <w:gridSpan w:val="2"/>
            <w:tcBorders>
              <w:top w:val="nil"/>
              <w:left w:val="nil"/>
              <w:bottom w:val="nil"/>
              <w:right w:val="nil"/>
            </w:tcBorders>
            <w:shd w:val="clear" w:color="auto" w:fill="auto"/>
            <w:noWrap/>
            <w:vAlign w:val="center"/>
            <w:hideMark/>
          </w:tcPr>
          <w:p w14:paraId="41E5EA5E" w14:textId="05861595" w:rsidR="00645507" w:rsidRPr="00645507" w:rsidRDefault="00645507" w:rsidP="00645507">
            <w:pPr>
              <w:widowControl/>
              <w:jc w:val="righ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金额</w:t>
            </w:r>
            <w:r w:rsidR="00A65581">
              <w:rPr>
                <w:rFonts w:ascii="宋体" w:eastAsia="宋体" w:hAnsi="宋体" w:cs="宋体" w:hint="eastAsia"/>
                <w:color w:val="000000"/>
                <w:kern w:val="0"/>
                <w:sz w:val="16"/>
                <w:szCs w:val="16"/>
              </w:rPr>
              <w:t>部门</w:t>
            </w:r>
            <w:r w:rsidRPr="00645507">
              <w:rPr>
                <w:rFonts w:ascii="宋体" w:eastAsia="宋体" w:hAnsi="宋体" w:cs="宋体" w:hint="eastAsia"/>
                <w:color w:val="000000"/>
                <w:kern w:val="0"/>
                <w:sz w:val="16"/>
                <w:szCs w:val="16"/>
              </w:rPr>
              <w:t>：万元</w:t>
            </w:r>
          </w:p>
        </w:tc>
      </w:tr>
      <w:tr w:rsidR="00645507" w:rsidRPr="00645507" w14:paraId="5EC4F5C8" w14:textId="77777777" w:rsidTr="00122C1A">
        <w:trPr>
          <w:gridAfter w:val="1"/>
          <w:wAfter w:w="222" w:type="dxa"/>
          <w:trHeight w:val="360"/>
        </w:trPr>
        <w:tc>
          <w:tcPr>
            <w:tcW w:w="976" w:type="dxa"/>
            <w:vMerge w:val="restart"/>
            <w:tcBorders>
              <w:top w:val="single" w:sz="4" w:space="0" w:color="auto"/>
              <w:left w:val="single" w:sz="4" w:space="0" w:color="auto"/>
              <w:bottom w:val="single" w:sz="4" w:space="0" w:color="auto"/>
              <w:right w:val="nil"/>
            </w:tcBorders>
            <w:shd w:val="clear" w:color="auto" w:fill="auto"/>
            <w:vAlign w:val="center"/>
            <w:hideMark/>
          </w:tcPr>
          <w:p w14:paraId="046EAC14"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一、基本情况</w:t>
            </w: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CC2A79"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项目序号</w:t>
            </w:r>
          </w:p>
        </w:tc>
        <w:tc>
          <w:tcPr>
            <w:tcW w:w="1692" w:type="dxa"/>
            <w:gridSpan w:val="2"/>
            <w:tcBorders>
              <w:top w:val="single" w:sz="4" w:space="0" w:color="auto"/>
              <w:left w:val="nil"/>
              <w:bottom w:val="single" w:sz="4" w:space="0" w:color="auto"/>
              <w:right w:val="single" w:sz="4" w:space="0" w:color="auto"/>
            </w:tcBorders>
            <w:shd w:val="clear" w:color="auto" w:fill="auto"/>
            <w:vAlign w:val="center"/>
            <w:hideMark/>
          </w:tcPr>
          <w:p w14:paraId="47862811"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1499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00BBF24A" w14:textId="2A4FE13B"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项目实施</w:t>
            </w:r>
            <w:r w:rsidR="00A65581">
              <w:rPr>
                <w:rFonts w:ascii="宋体" w:eastAsia="宋体" w:hAnsi="宋体" w:cs="宋体" w:hint="eastAsia"/>
                <w:color w:val="000000"/>
                <w:kern w:val="0"/>
                <w:sz w:val="16"/>
                <w:szCs w:val="16"/>
              </w:rPr>
              <w:t>部门</w:t>
            </w:r>
          </w:p>
        </w:tc>
        <w:tc>
          <w:tcPr>
            <w:tcW w:w="3784" w:type="dxa"/>
            <w:gridSpan w:val="4"/>
            <w:tcBorders>
              <w:top w:val="single" w:sz="4" w:space="0" w:color="auto"/>
              <w:left w:val="nil"/>
              <w:bottom w:val="single" w:sz="4" w:space="0" w:color="auto"/>
              <w:right w:val="single" w:sz="4" w:space="0" w:color="auto"/>
            </w:tcBorders>
            <w:shd w:val="clear" w:color="auto" w:fill="auto"/>
            <w:vAlign w:val="bottom"/>
            <w:hideMark/>
          </w:tcPr>
          <w:p w14:paraId="454AB9C1" w14:textId="2D2615CC" w:rsidR="00645507" w:rsidRPr="009B4EE1" w:rsidRDefault="00645507" w:rsidP="009B4EE1">
            <w:pPr>
              <w:widowControl/>
              <w:jc w:val="center"/>
              <w:rPr>
                <w:rFonts w:ascii="宋体" w:eastAsia="宋体" w:hAnsi="宋体" w:cs="宋体"/>
                <w:color w:val="000000"/>
                <w:kern w:val="0"/>
                <w:sz w:val="16"/>
                <w:szCs w:val="16"/>
              </w:rPr>
            </w:pPr>
            <w:r w:rsidRPr="009B4EE1">
              <w:rPr>
                <w:rFonts w:ascii="宋体" w:eastAsia="宋体" w:hAnsi="宋体" w:cs="宋体" w:hint="eastAsia"/>
                <w:color w:val="000000"/>
                <w:kern w:val="0"/>
                <w:sz w:val="16"/>
                <w:szCs w:val="16"/>
              </w:rPr>
              <w:t>石家庄市</w:t>
            </w:r>
            <w:r w:rsidR="003B24BF" w:rsidRPr="009B4EE1">
              <w:rPr>
                <w:rFonts w:ascii="宋体" w:eastAsia="宋体" w:hAnsi="宋体" w:cs="宋体" w:hint="eastAsia"/>
                <w:color w:val="000000"/>
                <w:kern w:val="0"/>
                <w:sz w:val="16"/>
                <w:szCs w:val="16"/>
              </w:rPr>
              <w:t>藁城区</w:t>
            </w:r>
            <w:r w:rsidR="006D575A">
              <w:rPr>
                <w:rFonts w:ascii="宋体" w:eastAsia="宋体" w:hAnsi="宋体" w:cs="宋体" w:hint="eastAsia"/>
                <w:color w:val="000000"/>
                <w:kern w:val="0"/>
                <w:sz w:val="16"/>
                <w:szCs w:val="16"/>
              </w:rPr>
              <w:t>统计局</w:t>
            </w:r>
          </w:p>
        </w:tc>
      </w:tr>
      <w:tr w:rsidR="00645507" w:rsidRPr="00645507" w14:paraId="27DF3E77" w14:textId="77777777" w:rsidTr="009B4EE1">
        <w:trPr>
          <w:gridAfter w:val="1"/>
          <w:wAfter w:w="222" w:type="dxa"/>
          <w:trHeight w:val="270"/>
        </w:trPr>
        <w:tc>
          <w:tcPr>
            <w:tcW w:w="976" w:type="dxa"/>
            <w:vMerge/>
            <w:tcBorders>
              <w:top w:val="single" w:sz="4" w:space="0" w:color="auto"/>
              <w:left w:val="single" w:sz="4" w:space="0" w:color="auto"/>
              <w:bottom w:val="single" w:sz="4" w:space="0" w:color="auto"/>
              <w:right w:val="nil"/>
            </w:tcBorders>
            <w:vAlign w:val="center"/>
            <w:hideMark/>
          </w:tcPr>
          <w:p w14:paraId="4515E8B3"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nil"/>
              <w:left w:val="single" w:sz="4" w:space="0" w:color="auto"/>
              <w:bottom w:val="single" w:sz="4" w:space="0" w:color="auto"/>
              <w:right w:val="single" w:sz="4" w:space="0" w:color="auto"/>
            </w:tcBorders>
            <w:shd w:val="clear" w:color="auto" w:fill="auto"/>
            <w:vAlign w:val="center"/>
            <w:hideMark/>
          </w:tcPr>
          <w:p w14:paraId="748CFC3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项目名称</w:t>
            </w:r>
          </w:p>
        </w:tc>
        <w:tc>
          <w:tcPr>
            <w:tcW w:w="6752" w:type="dxa"/>
            <w:gridSpan w:val="7"/>
            <w:tcBorders>
              <w:top w:val="single" w:sz="4" w:space="0" w:color="auto"/>
              <w:left w:val="nil"/>
              <w:bottom w:val="single" w:sz="4" w:space="0" w:color="auto"/>
              <w:right w:val="single" w:sz="4" w:space="0" w:color="auto"/>
            </w:tcBorders>
            <w:shd w:val="clear" w:color="auto" w:fill="auto"/>
            <w:vAlign w:val="center"/>
            <w:hideMark/>
          </w:tcPr>
          <w:p w14:paraId="5FB46DA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失业率调查统计工作经费（注明是否为专项资金）</w:t>
            </w:r>
          </w:p>
        </w:tc>
      </w:tr>
      <w:tr w:rsidR="00645507" w:rsidRPr="00645507" w14:paraId="41E6802B" w14:textId="77777777" w:rsidTr="00122C1A">
        <w:trPr>
          <w:gridAfter w:val="1"/>
          <w:wAfter w:w="222" w:type="dxa"/>
          <w:trHeight w:val="270"/>
        </w:trPr>
        <w:tc>
          <w:tcPr>
            <w:tcW w:w="976" w:type="dxa"/>
            <w:vMerge w:val="restart"/>
            <w:tcBorders>
              <w:top w:val="nil"/>
              <w:left w:val="single" w:sz="4" w:space="0" w:color="auto"/>
              <w:bottom w:val="single" w:sz="4" w:space="0" w:color="auto"/>
              <w:right w:val="single" w:sz="4" w:space="0" w:color="auto"/>
            </w:tcBorders>
            <w:shd w:val="clear" w:color="auto" w:fill="auto"/>
            <w:vAlign w:val="center"/>
            <w:hideMark/>
          </w:tcPr>
          <w:p w14:paraId="3A6C27CF"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二、预算执行情况</w:t>
            </w:r>
          </w:p>
        </w:tc>
        <w:tc>
          <w:tcPr>
            <w:tcW w:w="876" w:type="dxa"/>
            <w:tcBorders>
              <w:top w:val="nil"/>
              <w:left w:val="nil"/>
              <w:bottom w:val="single" w:sz="4" w:space="0" w:color="auto"/>
              <w:right w:val="single" w:sz="4" w:space="0" w:color="auto"/>
            </w:tcBorders>
            <w:shd w:val="clear" w:color="auto" w:fill="auto"/>
            <w:vAlign w:val="center"/>
            <w:hideMark/>
          </w:tcPr>
          <w:p w14:paraId="623FFC1A"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预算调整数</w:t>
            </w:r>
          </w:p>
        </w:tc>
        <w:tc>
          <w:tcPr>
            <w:tcW w:w="1125" w:type="dxa"/>
            <w:tcBorders>
              <w:top w:val="nil"/>
              <w:left w:val="nil"/>
              <w:bottom w:val="single" w:sz="4" w:space="0" w:color="auto"/>
              <w:right w:val="single" w:sz="4" w:space="0" w:color="auto"/>
            </w:tcBorders>
            <w:shd w:val="clear" w:color="auto" w:fill="auto"/>
            <w:vAlign w:val="center"/>
            <w:hideMark/>
          </w:tcPr>
          <w:p w14:paraId="4BB74B5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资金到位数</w:t>
            </w:r>
          </w:p>
        </w:tc>
        <w:tc>
          <w:tcPr>
            <w:tcW w:w="567" w:type="dxa"/>
            <w:tcBorders>
              <w:top w:val="nil"/>
              <w:left w:val="nil"/>
              <w:bottom w:val="single" w:sz="4" w:space="0" w:color="auto"/>
              <w:right w:val="single" w:sz="4" w:space="0" w:color="auto"/>
            </w:tcBorders>
            <w:shd w:val="clear" w:color="auto" w:fill="auto"/>
            <w:vAlign w:val="center"/>
            <w:hideMark/>
          </w:tcPr>
          <w:p w14:paraId="51D2E110"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自筹资金数</w:t>
            </w:r>
          </w:p>
        </w:tc>
        <w:tc>
          <w:tcPr>
            <w:tcW w:w="1276" w:type="dxa"/>
            <w:tcBorders>
              <w:top w:val="nil"/>
              <w:left w:val="nil"/>
              <w:bottom w:val="single" w:sz="4" w:space="0" w:color="auto"/>
              <w:right w:val="single" w:sz="4" w:space="0" w:color="auto"/>
            </w:tcBorders>
            <w:shd w:val="clear" w:color="auto" w:fill="auto"/>
            <w:vAlign w:val="center"/>
            <w:hideMark/>
          </w:tcPr>
          <w:p w14:paraId="2210F81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资金执行数</w:t>
            </w:r>
          </w:p>
        </w:tc>
        <w:tc>
          <w:tcPr>
            <w:tcW w:w="850" w:type="dxa"/>
            <w:tcBorders>
              <w:top w:val="nil"/>
              <w:left w:val="nil"/>
              <w:bottom w:val="single" w:sz="4" w:space="0" w:color="auto"/>
              <w:right w:val="single" w:sz="4" w:space="0" w:color="auto"/>
            </w:tcBorders>
            <w:shd w:val="clear" w:color="auto" w:fill="auto"/>
            <w:vAlign w:val="center"/>
            <w:hideMark/>
          </w:tcPr>
          <w:p w14:paraId="000A0C3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结余资金数</w:t>
            </w:r>
          </w:p>
        </w:tc>
        <w:tc>
          <w:tcPr>
            <w:tcW w:w="1134" w:type="dxa"/>
            <w:tcBorders>
              <w:top w:val="nil"/>
              <w:left w:val="nil"/>
              <w:bottom w:val="single" w:sz="4" w:space="0" w:color="auto"/>
              <w:right w:val="single" w:sz="4" w:space="0" w:color="auto"/>
            </w:tcBorders>
            <w:shd w:val="clear" w:color="auto" w:fill="auto"/>
            <w:vAlign w:val="center"/>
            <w:hideMark/>
          </w:tcPr>
          <w:p w14:paraId="1C83FBAB"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结余资金去向</w:t>
            </w:r>
          </w:p>
        </w:tc>
        <w:tc>
          <w:tcPr>
            <w:tcW w:w="1800" w:type="dxa"/>
            <w:gridSpan w:val="2"/>
            <w:tcBorders>
              <w:top w:val="single" w:sz="4" w:space="0" w:color="auto"/>
              <w:left w:val="nil"/>
              <w:bottom w:val="single" w:sz="4" w:space="0" w:color="auto"/>
              <w:right w:val="single" w:sz="4" w:space="0" w:color="000000"/>
            </w:tcBorders>
            <w:shd w:val="clear" w:color="auto" w:fill="auto"/>
            <w:vAlign w:val="center"/>
            <w:hideMark/>
          </w:tcPr>
          <w:p w14:paraId="0E5A867F"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预算执行进度</w:t>
            </w:r>
          </w:p>
        </w:tc>
      </w:tr>
      <w:tr w:rsidR="00645507" w:rsidRPr="00645507" w14:paraId="0843A071" w14:textId="77777777" w:rsidTr="00122C1A">
        <w:trPr>
          <w:gridAfter w:val="1"/>
          <w:wAfter w:w="222" w:type="dxa"/>
          <w:trHeight w:val="360"/>
        </w:trPr>
        <w:tc>
          <w:tcPr>
            <w:tcW w:w="976" w:type="dxa"/>
            <w:vMerge/>
            <w:tcBorders>
              <w:top w:val="nil"/>
              <w:left w:val="single" w:sz="4" w:space="0" w:color="auto"/>
              <w:bottom w:val="single" w:sz="4" w:space="0" w:color="auto"/>
              <w:right w:val="single" w:sz="4" w:space="0" w:color="auto"/>
            </w:tcBorders>
            <w:vAlign w:val="center"/>
            <w:hideMark/>
          </w:tcPr>
          <w:p w14:paraId="42CFB6C8"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nil"/>
              <w:left w:val="nil"/>
              <w:bottom w:val="single" w:sz="4" w:space="0" w:color="auto"/>
              <w:right w:val="single" w:sz="4" w:space="0" w:color="auto"/>
            </w:tcBorders>
            <w:shd w:val="clear" w:color="auto" w:fill="auto"/>
            <w:noWrap/>
            <w:vAlign w:val="center"/>
            <w:hideMark/>
          </w:tcPr>
          <w:p w14:paraId="35A3E33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p>
        </w:tc>
        <w:tc>
          <w:tcPr>
            <w:tcW w:w="1125" w:type="dxa"/>
            <w:tcBorders>
              <w:top w:val="nil"/>
              <w:left w:val="nil"/>
              <w:bottom w:val="single" w:sz="4" w:space="0" w:color="auto"/>
              <w:right w:val="single" w:sz="4" w:space="0" w:color="auto"/>
            </w:tcBorders>
            <w:shd w:val="clear" w:color="auto" w:fill="auto"/>
            <w:vAlign w:val="center"/>
            <w:hideMark/>
          </w:tcPr>
          <w:p w14:paraId="6B5140B2" w14:textId="77777777" w:rsidR="00645507" w:rsidRPr="00645507" w:rsidRDefault="00645507" w:rsidP="00645507">
            <w:pPr>
              <w:widowControl/>
              <w:jc w:val="righ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p>
        </w:tc>
        <w:tc>
          <w:tcPr>
            <w:tcW w:w="567" w:type="dxa"/>
            <w:tcBorders>
              <w:top w:val="nil"/>
              <w:left w:val="nil"/>
              <w:bottom w:val="single" w:sz="4" w:space="0" w:color="auto"/>
              <w:right w:val="single" w:sz="4" w:space="0" w:color="auto"/>
            </w:tcBorders>
            <w:shd w:val="clear" w:color="auto" w:fill="auto"/>
            <w:vAlign w:val="center"/>
            <w:hideMark/>
          </w:tcPr>
          <w:p w14:paraId="272BECF1"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 xml:space="preserve">　</w:t>
            </w:r>
          </w:p>
        </w:tc>
        <w:tc>
          <w:tcPr>
            <w:tcW w:w="1276" w:type="dxa"/>
            <w:tcBorders>
              <w:top w:val="nil"/>
              <w:left w:val="nil"/>
              <w:bottom w:val="single" w:sz="4" w:space="0" w:color="auto"/>
              <w:right w:val="single" w:sz="4" w:space="0" w:color="auto"/>
            </w:tcBorders>
            <w:shd w:val="clear" w:color="auto" w:fill="auto"/>
            <w:vAlign w:val="center"/>
            <w:hideMark/>
          </w:tcPr>
          <w:p w14:paraId="5B2DB23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p>
        </w:tc>
        <w:tc>
          <w:tcPr>
            <w:tcW w:w="850" w:type="dxa"/>
            <w:tcBorders>
              <w:top w:val="nil"/>
              <w:left w:val="nil"/>
              <w:bottom w:val="single" w:sz="4" w:space="0" w:color="auto"/>
              <w:right w:val="single" w:sz="4" w:space="0" w:color="auto"/>
            </w:tcBorders>
            <w:shd w:val="clear" w:color="auto" w:fill="auto"/>
            <w:vAlign w:val="center"/>
            <w:hideMark/>
          </w:tcPr>
          <w:p w14:paraId="0319D713"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115C9C24"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 xml:space="preserve">　</w:t>
            </w:r>
          </w:p>
        </w:tc>
        <w:tc>
          <w:tcPr>
            <w:tcW w:w="1800" w:type="dxa"/>
            <w:gridSpan w:val="2"/>
            <w:tcBorders>
              <w:top w:val="single" w:sz="4" w:space="0" w:color="auto"/>
              <w:left w:val="nil"/>
              <w:bottom w:val="nil"/>
              <w:right w:val="single" w:sz="4" w:space="0" w:color="000000"/>
            </w:tcBorders>
            <w:shd w:val="clear" w:color="auto" w:fill="auto"/>
            <w:vAlign w:val="center"/>
            <w:hideMark/>
          </w:tcPr>
          <w:p w14:paraId="28DED950" w14:textId="6DE81B01"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r w:rsidR="003B24BF">
              <w:rPr>
                <w:rFonts w:ascii="宋体" w:eastAsia="宋体" w:hAnsi="宋体" w:cs="宋体" w:hint="eastAsia"/>
                <w:color w:val="000000"/>
                <w:kern w:val="0"/>
                <w:sz w:val="16"/>
                <w:szCs w:val="16"/>
              </w:rPr>
              <w:t>0.0%</w:t>
            </w:r>
          </w:p>
        </w:tc>
      </w:tr>
      <w:tr w:rsidR="00645507" w:rsidRPr="00645507" w14:paraId="6F23C12C" w14:textId="77777777" w:rsidTr="00122C1A">
        <w:trPr>
          <w:gridAfter w:val="1"/>
          <w:wAfter w:w="222" w:type="dxa"/>
          <w:trHeight w:val="270"/>
        </w:trPr>
        <w:tc>
          <w:tcPr>
            <w:tcW w:w="976" w:type="dxa"/>
            <w:vMerge w:val="restart"/>
            <w:tcBorders>
              <w:top w:val="nil"/>
              <w:left w:val="single" w:sz="4" w:space="0" w:color="000000"/>
              <w:bottom w:val="single" w:sz="4" w:space="0" w:color="000000"/>
              <w:right w:val="nil"/>
            </w:tcBorders>
            <w:shd w:val="clear" w:color="auto" w:fill="auto"/>
            <w:vAlign w:val="center"/>
            <w:hideMark/>
          </w:tcPr>
          <w:p w14:paraId="256EC26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三、目标完成情况</w:t>
            </w:r>
          </w:p>
        </w:tc>
        <w:tc>
          <w:tcPr>
            <w:tcW w:w="2568" w:type="dxa"/>
            <w:gridSpan w:val="3"/>
            <w:tcBorders>
              <w:top w:val="nil"/>
              <w:left w:val="single" w:sz="4" w:space="0" w:color="auto"/>
              <w:bottom w:val="single" w:sz="4" w:space="0" w:color="auto"/>
              <w:right w:val="single" w:sz="4" w:space="0" w:color="auto"/>
            </w:tcBorders>
            <w:shd w:val="clear" w:color="auto" w:fill="auto"/>
            <w:vAlign w:val="center"/>
            <w:hideMark/>
          </w:tcPr>
          <w:p w14:paraId="2523C6FA"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年度预期目标</w:t>
            </w:r>
          </w:p>
        </w:tc>
        <w:tc>
          <w:tcPr>
            <w:tcW w:w="3260" w:type="dxa"/>
            <w:gridSpan w:val="3"/>
            <w:tcBorders>
              <w:top w:val="nil"/>
              <w:left w:val="nil"/>
              <w:bottom w:val="single" w:sz="4" w:space="0" w:color="auto"/>
              <w:right w:val="single" w:sz="4" w:space="0" w:color="auto"/>
            </w:tcBorders>
            <w:shd w:val="clear" w:color="auto" w:fill="auto"/>
            <w:vAlign w:val="center"/>
            <w:hideMark/>
          </w:tcPr>
          <w:p w14:paraId="68952016"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具体完成情况</w:t>
            </w:r>
          </w:p>
        </w:tc>
        <w:tc>
          <w:tcPr>
            <w:tcW w:w="1800" w:type="dxa"/>
            <w:gridSpan w:val="2"/>
            <w:tcBorders>
              <w:top w:val="single" w:sz="4" w:space="0" w:color="auto"/>
              <w:left w:val="nil"/>
              <w:bottom w:val="single" w:sz="4" w:space="0" w:color="auto"/>
              <w:right w:val="single" w:sz="4" w:space="0" w:color="auto"/>
            </w:tcBorders>
            <w:shd w:val="clear" w:color="auto" w:fill="auto"/>
            <w:vAlign w:val="center"/>
            <w:hideMark/>
          </w:tcPr>
          <w:p w14:paraId="3BFCDFD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总体完成率</w:t>
            </w:r>
          </w:p>
        </w:tc>
      </w:tr>
      <w:tr w:rsidR="00645507" w:rsidRPr="00645507" w14:paraId="410E9F62" w14:textId="77777777" w:rsidTr="00122C1A">
        <w:trPr>
          <w:gridAfter w:val="1"/>
          <w:wAfter w:w="222" w:type="dxa"/>
          <w:trHeight w:val="312"/>
        </w:trPr>
        <w:tc>
          <w:tcPr>
            <w:tcW w:w="976" w:type="dxa"/>
            <w:vMerge/>
            <w:tcBorders>
              <w:top w:val="nil"/>
              <w:left w:val="single" w:sz="4" w:space="0" w:color="000000"/>
              <w:bottom w:val="single" w:sz="4" w:space="0" w:color="000000"/>
              <w:right w:val="nil"/>
            </w:tcBorders>
            <w:vAlign w:val="center"/>
            <w:hideMark/>
          </w:tcPr>
          <w:p w14:paraId="49B6AA2C" w14:textId="77777777" w:rsidR="00645507" w:rsidRPr="00645507" w:rsidRDefault="00645507" w:rsidP="00645507">
            <w:pPr>
              <w:widowControl/>
              <w:jc w:val="left"/>
              <w:rPr>
                <w:rFonts w:ascii="宋体" w:eastAsia="宋体" w:hAnsi="宋体" w:cs="宋体"/>
                <w:color w:val="000000"/>
                <w:kern w:val="0"/>
                <w:sz w:val="16"/>
                <w:szCs w:val="16"/>
              </w:rPr>
            </w:pPr>
          </w:p>
        </w:tc>
        <w:tc>
          <w:tcPr>
            <w:tcW w:w="2568"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FAB371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组织开展省级月度调查失业率统计工作，为人口就业，经济发展和社会稳定提供基层数据</w:t>
            </w:r>
          </w:p>
        </w:tc>
        <w:tc>
          <w:tcPr>
            <w:tcW w:w="3260"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6E71A2"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已完成</w:t>
            </w:r>
          </w:p>
        </w:tc>
        <w:tc>
          <w:tcPr>
            <w:tcW w:w="180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0A37E2" w14:textId="2C218B39"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10</w:t>
            </w:r>
            <w:r w:rsidR="003B24BF">
              <w:rPr>
                <w:rFonts w:ascii="宋体" w:eastAsia="宋体" w:hAnsi="宋体" w:cs="宋体" w:hint="eastAsia"/>
                <w:color w:val="000000"/>
                <w:kern w:val="0"/>
                <w:sz w:val="16"/>
                <w:szCs w:val="16"/>
              </w:rPr>
              <w:t>0.0%</w:t>
            </w:r>
          </w:p>
        </w:tc>
      </w:tr>
      <w:tr w:rsidR="00645507" w:rsidRPr="00645507" w14:paraId="7EB38078" w14:textId="77777777" w:rsidTr="00122C1A">
        <w:trPr>
          <w:trHeight w:val="270"/>
        </w:trPr>
        <w:tc>
          <w:tcPr>
            <w:tcW w:w="976" w:type="dxa"/>
            <w:vMerge/>
            <w:tcBorders>
              <w:top w:val="nil"/>
              <w:left w:val="single" w:sz="4" w:space="0" w:color="000000"/>
              <w:bottom w:val="single" w:sz="4" w:space="0" w:color="000000"/>
              <w:right w:val="nil"/>
            </w:tcBorders>
            <w:vAlign w:val="center"/>
            <w:hideMark/>
          </w:tcPr>
          <w:p w14:paraId="69055AF9" w14:textId="77777777" w:rsidR="00645507" w:rsidRPr="00645507" w:rsidRDefault="00645507" w:rsidP="00645507">
            <w:pPr>
              <w:widowControl/>
              <w:jc w:val="left"/>
              <w:rPr>
                <w:rFonts w:ascii="宋体" w:eastAsia="宋体" w:hAnsi="宋体" w:cs="宋体"/>
                <w:color w:val="000000"/>
                <w:kern w:val="0"/>
                <w:sz w:val="16"/>
                <w:szCs w:val="16"/>
              </w:rPr>
            </w:pPr>
          </w:p>
        </w:tc>
        <w:tc>
          <w:tcPr>
            <w:tcW w:w="2568" w:type="dxa"/>
            <w:gridSpan w:val="3"/>
            <w:vMerge/>
            <w:tcBorders>
              <w:top w:val="single" w:sz="4" w:space="0" w:color="auto"/>
              <w:left w:val="single" w:sz="4" w:space="0" w:color="auto"/>
              <w:bottom w:val="single" w:sz="4" w:space="0" w:color="auto"/>
              <w:right w:val="single" w:sz="4" w:space="0" w:color="auto"/>
            </w:tcBorders>
            <w:vAlign w:val="center"/>
            <w:hideMark/>
          </w:tcPr>
          <w:p w14:paraId="0D8003A3" w14:textId="77777777" w:rsidR="00645507" w:rsidRPr="00645507" w:rsidRDefault="00645507" w:rsidP="00645507">
            <w:pPr>
              <w:widowControl/>
              <w:jc w:val="left"/>
              <w:rPr>
                <w:rFonts w:ascii="宋体" w:eastAsia="宋体" w:hAnsi="宋体" w:cs="宋体"/>
                <w:color w:val="000000"/>
                <w:kern w:val="0"/>
                <w:sz w:val="16"/>
                <w:szCs w:val="16"/>
              </w:rPr>
            </w:pPr>
          </w:p>
        </w:tc>
        <w:tc>
          <w:tcPr>
            <w:tcW w:w="3260" w:type="dxa"/>
            <w:gridSpan w:val="3"/>
            <w:vMerge/>
            <w:tcBorders>
              <w:top w:val="single" w:sz="4" w:space="0" w:color="auto"/>
              <w:left w:val="single" w:sz="4" w:space="0" w:color="auto"/>
              <w:bottom w:val="single" w:sz="4" w:space="0" w:color="auto"/>
              <w:right w:val="single" w:sz="4" w:space="0" w:color="auto"/>
            </w:tcBorders>
            <w:vAlign w:val="center"/>
            <w:hideMark/>
          </w:tcPr>
          <w:p w14:paraId="03183D64" w14:textId="77777777" w:rsidR="00645507" w:rsidRPr="00645507" w:rsidRDefault="00645507" w:rsidP="00645507">
            <w:pPr>
              <w:widowControl/>
              <w:jc w:val="left"/>
              <w:rPr>
                <w:rFonts w:ascii="宋体" w:eastAsia="宋体" w:hAnsi="宋体" w:cs="宋体"/>
                <w:color w:val="000000"/>
                <w:kern w:val="0"/>
                <w:sz w:val="16"/>
                <w:szCs w:val="16"/>
              </w:rPr>
            </w:pPr>
          </w:p>
        </w:tc>
        <w:tc>
          <w:tcPr>
            <w:tcW w:w="1800" w:type="dxa"/>
            <w:gridSpan w:val="2"/>
            <w:vMerge/>
            <w:tcBorders>
              <w:top w:val="single" w:sz="4" w:space="0" w:color="auto"/>
              <w:left w:val="single" w:sz="4" w:space="0" w:color="auto"/>
              <w:bottom w:val="single" w:sz="4" w:space="0" w:color="auto"/>
              <w:right w:val="single" w:sz="4" w:space="0" w:color="auto"/>
            </w:tcBorders>
            <w:vAlign w:val="center"/>
            <w:hideMark/>
          </w:tcPr>
          <w:p w14:paraId="53F7C925"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63EC638A" w14:textId="77777777" w:rsidR="00645507" w:rsidRPr="00645507" w:rsidRDefault="00645507" w:rsidP="00645507">
            <w:pPr>
              <w:widowControl/>
              <w:jc w:val="center"/>
              <w:rPr>
                <w:rFonts w:ascii="宋体" w:eastAsia="宋体" w:hAnsi="宋体" w:cs="宋体"/>
                <w:color w:val="000000"/>
                <w:kern w:val="0"/>
                <w:sz w:val="16"/>
                <w:szCs w:val="16"/>
              </w:rPr>
            </w:pPr>
          </w:p>
        </w:tc>
      </w:tr>
      <w:tr w:rsidR="00645507" w:rsidRPr="00645507" w14:paraId="70C27063" w14:textId="77777777" w:rsidTr="00122C1A">
        <w:trPr>
          <w:trHeight w:val="270"/>
        </w:trPr>
        <w:tc>
          <w:tcPr>
            <w:tcW w:w="976" w:type="dxa"/>
            <w:vMerge/>
            <w:tcBorders>
              <w:top w:val="nil"/>
              <w:left w:val="single" w:sz="4" w:space="0" w:color="000000"/>
              <w:bottom w:val="single" w:sz="4" w:space="0" w:color="000000"/>
              <w:right w:val="nil"/>
            </w:tcBorders>
            <w:vAlign w:val="center"/>
            <w:hideMark/>
          </w:tcPr>
          <w:p w14:paraId="4754658B" w14:textId="77777777" w:rsidR="00645507" w:rsidRPr="00645507" w:rsidRDefault="00645507" w:rsidP="00645507">
            <w:pPr>
              <w:widowControl/>
              <w:jc w:val="left"/>
              <w:rPr>
                <w:rFonts w:ascii="宋体" w:eastAsia="宋体" w:hAnsi="宋体" w:cs="宋体"/>
                <w:color w:val="000000"/>
                <w:kern w:val="0"/>
                <w:sz w:val="16"/>
                <w:szCs w:val="16"/>
              </w:rPr>
            </w:pPr>
          </w:p>
        </w:tc>
        <w:tc>
          <w:tcPr>
            <w:tcW w:w="2568" w:type="dxa"/>
            <w:gridSpan w:val="3"/>
            <w:vMerge/>
            <w:tcBorders>
              <w:top w:val="single" w:sz="4" w:space="0" w:color="auto"/>
              <w:left w:val="single" w:sz="4" w:space="0" w:color="auto"/>
              <w:bottom w:val="single" w:sz="4" w:space="0" w:color="auto"/>
              <w:right w:val="single" w:sz="4" w:space="0" w:color="auto"/>
            </w:tcBorders>
            <w:vAlign w:val="center"/>
            <w:hideMark/>
          </w:tcPr>
          <w:p w14:paraId="0BC85958" w14:textId="77777777" w:rsidR="00645507" w:rsidRPr="00645507" w:rsidRDefault="00645507" w:rsidP="00645507">
            <w:pPr>
              <w:widowControl/>
              <w:jc w:val="left"/>
              <w:rPr>
                <w:rFonts w:ascii="宋体" w:eastAsia="宋体" w:hAnsi="宋体" w:cs="宋体"/>
                <w:color w:val="000000"/>
                <w:kern w:val="0"/>
                <w:sz w:val="16"/>
                <w:szCs w:val="16"/>
              </w:rPr>
            </w:pPr>
          </w:p>
        </w:tc>
        <w:tc>
          <w:tcPr>
            <w:tcW w:w="3260" w:type="dxa"/>
            <w:gridSpan w:val="3"/>
            <w:vMerge/>
            <w:tcBorders>
              <w:top w:val="single" w:sz="4" w:space="0" w:color="auto"/>
              <w:left w:val="single" w:sz="4" w:space="0" w:color="auto"/>
              <w:bottom w:val="single" w:sz="4" w:space="0" w:color="auto"/>
              <w:right w:val="single" w:sz="4" w:space="0" w:color="auto"/>
            </w:tcBorders>
            <w:vAlign w:val="center"/>
            <w:hideMark/>
          </w:tcPr>
          <w:p w14:paraId="20184243" w14:textId="77777777" w:rsidR="00645507" w:rsidRPr="00645507" w:rsidRDefault="00645507" w:rsidP="00645507">
            <w:pPr>
              <w:widowControl/>
              <w:jc w:val="left"/>
              <w:rPr>
                <w:rFonts w:ascii="宋体" w:eastAsia="宋体" w:hAnsi="宋体" w:cs="宋体"/>
                <w:color w:val="000000"/>
                <w:kern w:val="0"/>
                <w:sz w:val="16"/>
                <w:szCs w:val="16"/>
              </w:rPr>
            </w:pPr>
          </w:p>
        </w:tc>
        <w:tc>
          <w:tcPr>
            <w:tcW w:w="1800" w:type="dxa"/>
            <w:gridSpan w:val="2"/>
            <w:vMerge/>
            <w:tcBorders>
              <w:top w:val="single" w:sz="4" w:space="0" w:color="auto"/>
              <w:left w:val="single" w:sz="4" w:space="0" w:color="auto"/>
              <w:bottom w:val="single" w:sz="4" w:space="0" w:color="auto"/>
              <w:right w:val="single" w:sz="4" w:space="0" w:color="auto"/>
            </w:tcBorders>
            <w:vAlign w:val="center"/>
            <w:hideMark/>
          </w:tcPr>
          <w:p w14:paraId="5DB2CE25"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2F9B380F"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D3E4CA1" w14:textId="77777777" w:rsidTr="00122C1A">
        <w:trPr>
          <w:trHeight w:val="1063"/>
        </w:trPr>
        <w:tc>
          <w:tcPr>
            <w:tcW w:w="976" w:type="dxa"/>
            <w:vMerge w:val="restart"/>
            <w:tcBorders>
              <w:top w:val="nil"/>
              <w:left w:val="single" w:sz="4" w:space="0" w:color="auto"/>
              <w:bottom w:val="single" w:sz="4" w:space="0" w:color="000000"/>
              <w:right w:val="nil"/>
            </w:tcBorders>
            <w:shd w:val="clear" w:color="auto" w:fill="auto"/>
            <w:vAlign w:val="center"/>
            <w:hideMark/>
          </w:tcPr>
          <w:p w14:paraId="6E5E771B"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四、年度绩效指标完成情况</w:t>
            </w:r>
          </w:p>
        </w:tc>
        <w:tc>
          <w:tcPr>
            <w:tcW w:w="876" w:type="dxa"/>
            <w:tcBorders>
              <w:top w:val="nil"/>
              <w:left w:val="single" w:sz="4" w:space="0" w:color="000000"/>
              <w:bottom w:val="single" w:sz="4" w:space="0" w:color="000000"/>
              <w:right w:val="single" w:sz="4" w:space="0" w:color="000000"/>
            </w:tcBorders>
            <w:shd w:val="clear" w:color="auto" w:fill="auto"/>
            <w:vAlign w:val="center"/>
            <w:hideMark/>
          </w:tcPr>
          <w:p w14:paraId="390C2B70"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一级指标</w:t>
            </w:r>
          </w:p>
        </w:tc>
        <w:tc>
          <w:tcPr>
            <w:tcW w:w="1125" w:type="dxa"/>
            <w:tcBorders>
              <w:top w:val="nil"/>
              <w:left w:val="nil"/>
              <w:bottom w:val="single" w:sz="4" w:space="0" w:color="000000"/>
              <w:right w:val="single" w:sz="4" w:space="0" w:color="000000"/>
            </w:tcBorders>
            <w:shd w:val="clear" w:color="auto" w:fill="auto"/>
            <w:vAlign w:val="center"/>
            <w:hideMark/>
          </w:tcPr>
          <w:p w14:paraId="22EB3F6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二级指标</w:t>
            </w:r>
          </w:p>
        </w:tc>
        <w:tc>
          <w:tcPr>
            <w:tcW w:w="1843" w:type="dxa"/>
            <w:gridSpan w:val="2"/>
            <w:tcBorders>
              <w:top w:val="nil"/>
              <w:left w:val="nil"/>
              <w:bottom w:val="single" w:sz="4" w:space="0" w:color="000000"/>
              <w:right w:val="single" w:sz="4" w:space="0" w:color="000000"/>
            </w:tcBorders>
            <w:shd w:val="clear" w:color="auto" w:fill="auto"/>
            <w:vAlign w:val="center"/>
            <w:hideMark/>
          </w:tcPr>
          <w:p w14:paraId="35ED2D56"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三级指标</w:t>
            </w:r>
          </w:p>
        </w:tc>
        <w:tc>
          <w:tcPr>
            <w:tcW w:w="850" w:type="dxa"/>
            <w:tcBorders>
              <w:top w:val="nil"/>
              <w:left w:val="nil"/>
              <w:bottom w:val="single" w:sz="4" w:space="0" w:color="000000"/>
              <w:right w:val="nil"/>
            </w:tcBorders>
            <w:shd w:val="clear" w:color="auto" w:fill="auto"/>
            <w:vAlign w:val="center"/>
            <w:hideMark/>
          </w:tcPr>
          <w:p w14:paraId="66F115E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指标分值</w:t>
            </w:r>
          </w:p>
        </w:tc>
        <w:tc>
          <w:tcPr>
            <w:tcW w:w="1134" w:type="dxa"/>
            <w:tcBorders>
              <w:top w:val="nil"/>
              <w:left w:val="single" w:sz="4" w:space="0" w:color="000000"/>
              <w:bottom w:val="single" w:sz="4" w:space="0" w:color="000000"/>
              <w:right w:val="nil"/>
            </w:tcBorders>
            <w:shd w:val="clear" w:color="auto" w:fill="auto"/>
            <w:vAlign w:val="center"/>
            <w:hideMark/>
          </w:tcPr>
          <w:p w14:paraId="49E3358F"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预期指标值</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2C8A909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实际完成值</w:t>
            </w:r>
          </w:p>
        </w:tc>
        <w:tc>
          <w:tcPr>
            <w:tcW w:w="807" w:type="dxa"/>
            <w:tcBorders>
              <w:top w:val="nil"/>
              <w:left w:val="nil"/>
              <w:bottom w:val="single" w:sz="4" w:space="0" w:color="auto"/>
              <w:right w:val="single" w:sz="4" w:space="0" w:color="auto"/>
            </w:tcBorders>
            <w:shd w:val="clear" w:color="auto" w:fill="auto"/>
            <w:vAlign w:val="center"/>
            <w:hideMark/>
          </w:tcPr>
          <w:p w14:paraId="5AD9719A"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自评得分</w:t>
            </w:r>
          </w:p>
        </w:tc>
        <w:tc>
          <w:tcPr>
            <w:tcW w:w="222" w:type="dxa"/>
            <w:vAlign w:val="center"/>
            <w:hideMark/>
          </w:tcPr>
          <w:p w14:paraId="62E81A1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51AFA2E8"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1CDA7D95"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val="restart"/>
            <w:tcBorders>
              <w:top w:val="nil"/>
              <w:left w:val="single" w:sz="4" w:space="0" w:color="000000"/>
              <w:bottom w:val="nil"/>
              <w:right w:val="single" w:sz="4" w:space="0" w:color="000000"/>
            </w:tcBorders>
            <w:vAlign w:val="center"/>
            <w:hideMark/>
          </w:tcPr>
          <w:p w14:paraId="05107E52"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vAlign w:val="center"/>
            <w:hideMark/>
          </w:tcPr>
          <w:p w14:paraId="64CAC450" w14:textId="7DC30DE8" w:rsidR="00645507" w:rsidRPr="00645507" w:rsidRDefault="00FE06DA" w:rsidP="00645507">
            <w:pPr>
              <w:widowControl/>
              <w:jc w:val="left"/>
              <w:rPr>
                <w:rFonts w:ascii="宋体" w:eastAsia="宋体" w:hAnsi="宋体" w:cs="宋体"/>
                <w:color w:val="000000"/>
                <w:kern w:val="0"/>
                <w:sz w:val="16"/>
                <w:szCs w:val="16"/>
              </w:rPr>
            </w:pPr>
            <w:r>
              <w:rPr>
                <w:rFonts w:ascii="宋体" w:eastAsia="宋体" w:hAnsi="宋体" w:cs="宋体" w:hint="eastAsia"/>
                <w:color w:val="000000"/>
                <w:kern w:val="0"/>
                <w:sz w:val="16"/>
                <w:szCs w:val="16"/>
              </w:rPr>
              <w:t>数量指标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51DA1790"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补贴发放覆盖率</w:t>
            </w:r>
          </w:p>
        </w:tc>
        <w:tc>
          <w:tcPr>
            <w:tcW w:w="850" w:type="dxa"/>
            <w:tcBorders>
              <w:top w:val="nil"/>
              <w:left w:val="nil"/>
              <w:bottom w:val="single" w:sz="4" w:space="0" w:color="000000"/>
              <w:right w:val="nil"/>
            </w:tcBorders>
            <w:shd w:val="clear" w:color="auto" w:fill="auto"/>
            <w:vAlign w:val="center"/>
            <w:hideMark/>
          </w:tcPr>
          <w:p w14:paraId="36C6DBBC"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20</w:t>
            </w:r>
          </w:p>
        </w:tc>
        <w:tc>
          <w:tcPr>
            <w:tcW w:w="1134" w:type="dxa"/>
            <w:tcBorders>
              <w:top w:val="nil"/>
              <w:left w:val="single" w:sz="4" w:space="0" w:color="000000"/>
              <w:bottom w:val="single" w:sz="4" w:space="0" w:color="000000"/>
              <w:right w:val="nil"/>
            </w:tcBorders>
            <w:shd w:val="clear" w:color="auto" w:fill="auto"/>
            <w:vAlign w:val="center"/>
            <w:hideMark/>
          </w:tcPr>
          <w:p w14:paraId="05E88EC5" w14:textId="54E62071"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nil"/>
              <w:left w:val="single" w:sz="4" w:space="0" w:color="000000"/>
              <w:bottom w:val="single" w:sz="4" w:space="0" w:color="000000"/>
              <w:right w:val="nil"/>
            </w:tcBorders>
            <w:shd w:val="clear" w:color="auto" w:fill="auto"/>
            <w:vAlign w:val="center"/>
            <w:hideMark/>
          </w:tcPr>
          <w:p w14:paraId="45B9DC61" w14:textId="5178280C"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064853A7"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20</w:t>
            </w:r>
          </w:p>
        </w:tc>
        <w:tc>
          <w:tcPr>
            <w:tcW w:w="222" w:type="dxa"/>
            <w:vAlign w:val="center"/>
            <w:hideMark/>
          </w:tcPr>
          <w:p w14:paraId="1FBDDC0D"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EB1BF87"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3B092379"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000000"/>
              <w:bottom w:val="nil"/>
              <w:right w:val="single" w:sz="4" w:space="0" w:color="000000"/>
            </w:tcBorders>
            <w:vAlign w:val="center"/>
            <w:hideMark/>
          </w:tcPr>
          <w:p w14:paraId="68A2B27F"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shd w:val="clear" w:color="auto" w:fill="auto"/>
            <w:vAlign w:val="center"/>
            <w:hideMark/>
          </w:tcPr>
          <w:p w14:paraId="44A68E4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质量指标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44ADE37C"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报表合格率</w:t>
            </w:r>
          </w:p>
        </w:tc>
        <w:tc>
          <w:tcPr>
            <w:tcW w:w="850" w:type="dxa"/>
            <w:tcBorders>
              <w:top w:val="nil"/>
              <w:left w:val="nil"/>
              <w:bottom w:val="single" w:sz="4" w:space="0" w:color="000000"/>
              <w:right w:val="nil"/>
            </w:tcBorders>
            <w:shd w:val="clear" w:color="auto" w:fill="auto"/>
            <w:vAlign w:val="center"/>
            <w:hideMark/>
          </w:tcPr>
          <w:p w14:paraId="5DFCD8C6"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p>
        </w:tc>
        <w:tc>
          <w:tcPr>
            <w:tcW w:w="1134" w:type="dxa"/>
            <w:tcBorders>
              <w:top w:val="nil"/>
              <w:left w:val="single" w:sz="4" w:space="0" w:color="000000"/>
              <w:bottom w:val="single" w:sz="4" w:space="0" w:color="000000"/>
              <w:right w:val="nil"/>
            </w:tcBorders>
            <w:shd w:val="clear" w:color="auto" w:fill="auto"/>
            <w:vAlign w:val="center"/>
            <w:hideMark/>
          </w:tcPr>
          <w:p w14:paraId="4814FDC5" w14:textId="22F554AA"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nil"/>
              <w:left w:val="single" w:sz="4" w:space="0" w:color="000000"/>
              <w:bottom w:val="single" w:sz="4" w:space="0" w:color="000000"/>
              <w:right w:val="nil"/>
            </w:tcBorders>
            <w:shd w:val="clear" w:color="auto" w:fill="auto"/>
            <w:vAlign w:val="center"/>
            <w:hideMark/>
          </w:tcPr>
          <w:p w14:paraId="6858403C" w14:textId="62C8FF7F"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1CA53D8D"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9</w:t>
            </w:r>
          </w:p>
        </w:tc>
        <w:tc>
          <w:tcPr>
            <w:tcW w:w="222" w:type="dxa"/>
            <w:vAlign w:val="center"/>
            <w:hideMark/>
          </w:tcPr>
          <w:p w14:paraId="0A371874"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54C1EFE"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4DFF530B"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000000"/>
              <w:bottom w:val="nil"/>
              <w:right w:val="single" w:sz="4" w:space="0" w:color="000000"/>
            </w:tcBorders>
            <w:vAlign w:val="center"/>
            <w:hideMark/>
          </w:tcPr>
          <w:p w14:paraId="5721AE40"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shd w:val="clear" w:color="auto" w:fill="auto"/>
            <w:vAlign w:val="center"/>
            <w:hideMark/>
          </w:tcPr>
          <w:p w14:paraId="4226C49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时效指标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64517C12"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补贴发放及时率</w:t>
            </w:r>
          </w:p>
        </w:tc>
        <w:tc>
          <w:tcPr>
            <w:tcW w:w="850" w:type="dxa"/>
            <w:tcBorders>
              <w:top w:val="nil"/>
              <w:left w:val="nil"/>
              <w:bottom w:val="single" w:sz="4" w:space="0" w:color="000000"/>
              <w:right w:val="nil"/>
            </w:tcBorders>
            <w:shd w:val="clear" w:color="auto" w:fill="auto"/>
            <w:vAlign w:val="center"/>
            <w:hideMark/>
          </w:tcPr>
          <w:p w14:paraId="2511B1DB"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5</w:t>
            </w:r>
          </w:p>
        </w:tc>
        <w:tc>
          <w:tcPr>
            <w:tcW w:w="1134" w:type="dxa"/>
            <w:tcBorders>
              <w:top w:val="nil"/>
              <w:left w:val="single" w:sz="4" w:space="0" w:color="000000"/>
              <w:bottom w:val="single" w:sz="4" w:space="0" w:color="000000"/>
              <w:right w:val="nil"/>
            </w:tcBorders>
            <w:shd w:val="clear" w:color="auto" w:fill="auto"/>
            <w:vAlign w:val="center"/>
            <w:hideMark/>
          </w:tcPr>
          <w:p w14:paraId="32E0E6F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每季度按时发放</w:t>
            </w:r>
          </w:p>
        </w:tc>
        <w:tc>
          <w:tcPr>
            <w:tcW w:w="993" w:type="dxa"/>
            <w:tcBorders>
              <w:top w:val="nil"/>
              <w:left w:val="single" w:sz="4" w:space="0" w:color="000000"/>
              <w:bottom w:val="single" w:sz="4" w:space="0" w:color="000000"/>
              <w:right w:val="nil"/>
            </w:tcBorders>
            <w:shd w:val="clear" w:color="auto" w:fill="auto"/>
            <w:vAlign w:val="center"/>
            <w:hideMark/>
          </w:tcPr>
          <w:p w14:paraId="790870DB"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每季度按时发放</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53DE826F"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5</w:t>
            </w:r>
          </w:p>
        </w:tc>
        <w:tc>
          <w:tcPr>
            <w:tcW w:w="222" w:type="dxa"/>
            <w:vAlign w:val="center"/>
            <w:hideMark/>
          </w:tcPr>
          <w:p w14:paraId="1A3EC65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69867D89" w14:textId="77777777" w:rsidTr="00122C1A">
        <w:trPr>
          <w:trHeight w:val="510"/>
        </w:trPr>
        <w:tc>
          <w:tcPr>
            <w:tcW w:w="976" w:type="dxa"/>
            <w:vMerge/>
            <w:tcBorders>
              <w:top w:val="nil"/>
              <w:left w:val="single" w:sz="4" w:space="0" w:color="auto"/>
              <w:bottom w:val="single" w:sz="4" w:space="0" w:color="000000"/>
              <w:right w:val="nil"/>
            </w:tcBorders>
            <w:vAlign w:val="center"/>
            <w:hideMark/>
          </w:tcPr>
          <w:p w14:paraId="36A50259"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000000"/>
              <w:bottom w:val="nil"/>
              <w:right w:val="single" w:sz="4" w:space="0" w:color="000000"/>
            </w:tcBorders>
            <w:vAlign w:val="center"/>
            <w:hideMark/>
          </w:tcPr>
          <w:p w14:paraId="7357EE24"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single" w:sz="4" w:space="0" w:color="000000"/>
              <w:bottom w:val="single" w:sz="4" w:space="0" w:color="000000"/>
              <w:right w:val="single" w:sz="4" w:space="0" w:color="000000"/>
            </w:tcBorders>
            <w:vAlign w:val="center"/>
            <w:hideMark/>
          </w:tcPr>
          <w:p w14:paraId="0F57C4CE" w14:textId="6D386CFE" w:rsidR="00645507" w:rsidRPr="00645507" w:rsidRDefault="00122C1A" w:rsidP="00122C1A">
            <w:pPr>
              <w:widowControl/>
              <w:jc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成本指标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3525D1B4" w14:textId="77777777" w:rsidR="00645507" w:rsidRPr="00645507" w:rsidRDefault="00645507" w:rsidP="00122C1A">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统计调查成本</w:t>
            </w:r>
          </w:p>
        </w:tc>
        <w:tc>
          <w:tcPr>
            <w:tcW w:w="850" w:type="dxa"/>
            <w:tcBorders>
              <w:top w:val="nil"/>
              <w:left w:val="nil"/>
              <w:bottom w:val="single" w:sz="4" w:space="0" w:color="000000"/>
              <w:right w:val="nil"/>
            </w:tcBorders>
            <w:shd w:val="clear" w:color="auto" w:fill="auto"/>
            <w:vAlign w:val="center"/>
            <w:hideMark/>
          </w:tcPr>
          <w:p w14:paraId="06EAA915"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5</w:t>
            </w:r>
          </w:p>
        </w:tc>
        <w:tc>
          <w:tcPr>
            <w:tcW w:w="1134" w:type="dxa"/>
            <w:tcBorders>
              <w:top w:val="nil"/>
              <w:left w:val="single" w:sz="4" w:space="0" w:color="000000"/>
              <w:bottom w:val="single" w:sz="4" w:space="0" w:color="000000"/>
              <w:right w:val="nil"/>
            </w:tcBorders>
            <w:shd w:val="clear" w:color="auto" w:fill="auto"/>
            <w:vAlign w:val="center"/>
            <w:hideMark/>
          </w:tcPr>
          <w:p w14:paraId="73653110" w14:textId="77777777" w:rsidR="00645507" w:rsidRPr="00645507" w:rsidRDefault="00645507" w:rsidP="00645507">
            <w:pPr>
              <w:widowControl/>
              <w:jc w:val="center"/>
              <w:rPr>
                <w:rFonts w:ascii="宋体" w:eastAsia="宋体" w:hAnsi="宋体" w:cs="宋体"/>
                <w:color w:val="000000"/>
                <w:kern w:val="0"/>
                <w:szCs w:val="21"/>
              </w:rPr>
            </w:pPr>
            <w:r w:rsidRPr="00645507">
              <w:rPr>
                <w:rFonts w:ascii="宋体" w:eastAsia="宋体" w:hAnsi="宋体" w:cs="宋体" w:hint="eastAsia"/>
                <w:color w:val="000000"/>
                <w:kern w:val="0"/>
                <w:szCs w:val="21"/>
              </w:rPr>
              <w:t>不能超请示中的标准</w:t>
            </w:r>
          </w:p>
        </w:tc>
        <w:tc>
          <w:tcPr>
            <w:tcW w:w="993" w:type="dxa"/>
            <w:tcBorders>
              <w:top w:val="nil"/>
              <w:left w:val="single" w:sz="4" w:space="0" w:color="000000"/>
              <w:bottom w:val="single" w:sz="4" w:space="0" w:color="000000"/>
              <w:right w:val="nil"/>
            </w:tcBorders>
            <w:shd w:val="clear" w:color="auto" w:fill="auto"/>
            <w:vAlign w:val="center"/>
            <w:hideMark/>
          </w:tcPr>
          <w:p w14:paraId="0C1839FD" w14:textId="77777777" w:rsidR="00645507" w:rsidRPr="00645507" w:rsidRDefault="00645507" w:rsidP="00645507">
            <w:pPr>
              <w:widowControl/>
              <w:jc w:val="center"/>
              <w:rPr>
                <w:rFonts w:ascii="宋体" w:eastAsia="宋体" w:hAnsi="宋体" w:cs="宋体"/>
                <w:color w:val="000000"/>
                <w:kern w:val="0"/>
                <w:szCs w:val="21"/>
              </w:rPr>
            </w:pPr>
            <w:r w:rsidRPr="00645507">
              <w:rPr>
                <w:rFonts w:ascii="宋体" w:eastAsia="宋体" w:hAnsi="宋体" w:cs="宋体" w:hint="eastAsia"/>
                <w:color w:val="000000"/>
                <w:kern w:val="0"/>
                <w:szCs w:val="21"/>
              </w:rPr>
              <w:t>不能超请示中的标准</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1875461A"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5</w:t>
            </w:r>
          </w:p>
        </w:tc>
        <w:tc>
          <w:tcPr>
            <w:tcW w:w="222" w:type="dxa"/>
            <w:vAlign w:val="center"/>
            <w:hideMark/>
          </w:tcPr>
          <w:p w14:paraId="660F06D8"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27FBB702" w14:textId="77777777" w:rsidTr="00122C1A">
        <w:trPr>
          <w:trHeight w:val="420"/>
        </w:trPr>
        <w:tc>
          <w:tcPr>
            <w:tcW w:w="976" w:type="dxa"/>
            <w:vMerge/>
            <w:tcBorders>
              <w:top w:val="nil"/>
              <w:left w:val="single" w:sz="4" w:space="0" w:color="auto"/>
              <w:bottom w:val="single" w:sz="4" w:space="0" w:color="000000"/>
              <w:right w:val="nil"/>
            </w:tcBorders>
            <w:vAlign w:val="center"/>
            <w:hideMark/>
          </w:tcPr>
          <w:p w14:paraId="5F6B4246"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DA6D5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预算执行率指标（10分）</w:t>
            </w:r>
          </w:p>
        </w:tc>
        <w:tc>
          <w:tcPr>
            <w:tcW w:w="1125" w:type="dxa"/>
            <w:tcBorders>
              <w:top w:val="nil"/>
              <w:left w:val="nil"/>
              <w:bottom w:val="single" w:sz="4" w:space="0" w:color="000000"/>
              <w:right w:val="single" w:sz="4" w:space="0" w:color="000000"/>
            </w:tcBorders>
            <w:shd w:val="clear" w:color="auto" w:fill="auto"/>
            <w:vAlign w:val="center"/>
            <w:hideMark/>
          </w:tcPr>
          <w:p w14:paraId="46A2853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63DE6A0C"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预算执行率=执行数/预算调整数</w:t>
            </w:r>
          </w:p>
        </w:tc>
        <w:tc>
          <w:tcPr>
            <w:tcW w:w="850" w:type="dxa"/>
            <w:tcBorders>
              <w:top w:val="nil"/>
              <w:left w:val="nil"/>
              <w:bottom w:val="single" w:sz="4" w:space="0" w:color="000000"/>
              <w:right w:val="single" w:sz="4" w:space="0" w:color="000000"/>
            </w:tcBorders>
            <w:shd w:val="clear" w:color="auto" w:fill="auto"/>
            <w:vAlign w:val="center"/>
            <w:hideMark/>
          </w:tcPr>
          <w:p w14:paraId="669735FC"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p>
        </w:tc>
        <w:tc>
          <w:tcPr>
            <w:tcW w:w="1134" w:type="dxa"/>
            <w:tcBorders>
              <w:top w:val="nil"/>
              <w:left w:val="nil"/>
              <w:bottom w:val="single" w:sz="4" w:space="0" w:color="000000"/>
              <w:right w:val="nil"/>
            </w:tcBorders>
            <w:shd w:val="clear" w:color="auto" w:fill="auto"/>
            <w:vAlign w:val="center"/>
            <w:hideMark/>
          </w:tcPr>
          <w:p w14:paraId="51FEE667" w14:textId="3C94D0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r w:rsidR="003B24BF">
              <w:rPr>
                <w:rFonts w:ascii="Calibri" w:eastAsia="宋体" w:hAnsi="Calibri" w:cs="Calibri"/>
                <w:color w:val="000000"/>
                <w:kern w:val="0"/>
                <w:szCs w:val="21"/>
              </w:rPr>
              <w:t>0.0%</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3AD9DFCD" w14:textId="2009B90F"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r w:rsidR="003B24BF">
              <w:rPr>
                <w:rFonts w:ascii="Calibri" w:eastAsia="宋体" w:hAnsi="Calibri" w:cs="Calibri"/>
                <w:color w:val="000000"/>
                <w:kern w:val="0"/>
                <w:szCs w:val="21"/>
              </w:rPr>
              <w:t>0.0%</w:t>
            </w:r>
          </w:p>
        </w:tc>
        <w:tc>
          <w:tcPr>
            <w:tcW w:w="807" w:type="dxa"/>
            <w:tcBorders>
              <w:top w:val="nil"/>
              <w:left w:val="nil"/>
              <w:bottom w:val="single" w:sz="4" w:space="0" w:color="auto"/>
              <w:right w:val="single" w:sz="4" w:space="0" w:color="auto"/>
            </w:tcBorders>
            <w:shd w:val="clear" w:color="auto" w:fill="auto"/>
            <w:vAlign w:val="center"/>
            <w:hideMark/>
          </w:tcPr>
          <w:p w14:paraId="536B81E8"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10</w:t>
            </w:r>
          </w:p>
        </w:tc>
        <w:tc>
          <w:tcPr>
            <w:tcW w:w="222" w:type="dxa"/>
            <w:vAlign w:val="center"/>
            <w:hideMark/>
          </w:tcPr>
          <w:p w14:paraId="5E63713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724F04B3"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01F8EA94"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nil"/>
              <w:left w:val="single" w:sz="4" w:space="0" w:color="000000"/>
              <w:bottom w:val="nil"/>
              <w:right w:val="single" w:sz="4" w:space="0" w:color="000000"/>
            </w:tcBorders>
            <w:vAlign w:val="center"/>
            <w:hideMark/>
          </w:tcPr>
          <w:p w14:paraId="454BDA06" w14:textId="77777777" w:rsidR="00645507" w:rsidRPr="00645507" w:rsidRDefault="00645507" w:rsidP="00645507">
            <w:pPr>
              <w:widowControl/>
              <w:jc w:val="left"/>
              <w:rPr>
                <w:rFonts w:ascii="宋体" w:eastAsia="宋体" w:hAnsi="宋体" w:cs="宋体"/>
                <w:color w:val="000000"/>
                <w:kern w:val="0"/>
                <w:sz w:val="16"/>
                <w:szCs w:val="16"/>
              </w:rPr>
            </w:pPr>
          </w:p>
        </w:tc>
        <w:tc>
          <w:tcPr>
            <w:tcW w:w="1125" w:type="dxa"/>
            <w:tcBorders>
              <w:top w:val="nil"/>
              <w:left w:val="nil"/>
              <w:bottom w:val="single" w:sz="4" w:space="0" w:color="000000"/>
              <w:right w:val="single" w:sz="4" w:space="0" w:color="000000"/>
            </w:tcBorders>
            <w:shd w:val="clear" w:color="auto" w:fill="auto"/>
            <w:vAlign w:val="center"/>
            <w:hideMark/>
          </w:tcPr>
          <w:p w14:paraId="09F8031C"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社会效益指标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0A9BF502"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提供统计信息和咨询建议</w:t>
            </w:r>
          </w:p>
        </w:tc>
        <w:tc>
          <w:tcPr>
            <w:tcW w:w="850" w:type="dxa"/>
            <w:tcBorders>
              <w:top w:val="nil"/>
              <w:left w:val="nil"/>
              <w:bottom w:val="single" w:sz="4" w:space="0" w:color="000000"/>
              <w:right w:val="single" w:sz="4" w:space="0" w:color="000000"/>
            </w:tcBorders>
            <w:shd w:val="clear" w:color="auto" w:fill="auto"/>
            <w:vAlign w:val="center"/>
            <w:hideMark/>
          </w:tcPr>
          <w:p w14:paraId="1C130B2C"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40</w:t>
            </w:r>
          </w:p>
        </w:tc>
        <w:tc>
          <w:tcPr>
            <w:tcW w:w="1134" w:type="dxa"/>
            <w:tcBorders>
              <w:top w:val="nil"/>
              <w:left w:val="nil"/>
              <w:bottom w:val="single" w:sz="4" w:space="0" w:color="000000"/>
              <w:right w:val="nil"/>
            </w:tcBorders>
            <w:shd w:val="clear" w:color="auto" w:fill="auto"/>
            <w:vAlign w:val="center"/>
            <w:hideMark/>
          </w:tcPr>
          <w:p w14:paraId="21A0485D" w14:textId="276C48F6"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nil"/>
              <w:left w:val="single" w:sz="4" w:space="0" w:color="000000"/>
              <w:bottom w:val="single" w:sz="4" w:space="0" w:color="000000"/>
              <w:right w:val="nil"/>
            </w:tcBorders>
            <w:shd w:val="clear" w:color="auto" w:fill="auto"/>
            <w:vAlign w:val="center"/>
            <w:hideMark/>
          </w:tcPr>
          <w:p w14:paraId="1D04E62A" w14:textId="459E7EF7"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r w:rsidR="00A0558A">
              <w:rPr>
                <w:rFonts w:ascii="Calibri" w:eastAsia="宋体" w:hAnsi="Calibri" w:cs="Calibri"/>
                <w:color w:val="000000"/>
                <w:kern w:val="0"/>
                <w:szCs w:val="21"/>
              </w:rPr>
              <w:t>%</w:t>
            </w:r>
          </w:p>
        </w:tc>
        <w:tc>
          <w:tcPr>
            <w:tcW w:w="807" w:type="dxa"/>
            <w:tcBorders>
              <w:top w:val="nil"/>
              <w:left w:val="single" w:sz="4" w:space="0" w:color="auto"/>
              <w:bottom w:val="single" w:sz="4" w:space="0" w:color="auto"/>
              <w:right w:val="single" w:sz="4" w:space="0" w:color="auto"/>
            </w:tcBorders>
            <w:shd w:val="clear" w:color="auto" w:fill="auto"/>
            <w:vAlign w:val="center"/>
            <w:hideMark/>
          </w:tcPr>
          <w:p w14:paraId="5FFE8C95"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40</w:t>
            </w:r>
          </w:p>
        </w:tc>
        <w:tc>
          <w:tcPr>
            <w:tcW w:w="222" w:type="dxa"/>
            <w:vAlign w:val="center"/>
            <w:hideMark/>
          </w:tcPr>
          <w:p w14:paraId="43641A3A"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2C487225" w14:textId="77777777" w:rsidTr="00122C1A">
        <w:trPr>
          <w:trHeight w:val="285"/>
        </w:trPr>
        <w:tc>
          <w:tcPr>
            <w:tcW w:w="976" w:type="dxa"/>
            <w:vMerge/>
            <w:tcBorders>
              <w:top w:val="nil"/>
              <w:left w:val="single" w:sz="4" w:space="0" w:color="auto"/>
              <w:bottom w:val="single" w:sz="4" w:space="0" w:color="000000"/>
              <w:right w:val="nil"/>
            </w:tcBorders>
            <w:vAlign w:val="center"/>
            <w:hideMark/>
          </w:tcPr>
          <w:p w14:paraId="17D9A39A"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66134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满意度指标</w:t>
            </w:r>
            <w:r w:rsidRPr="00645507">
              <w:rPr>
                <w:rFonts w:ascii="宋体" w:eastAsia="宋体" w:hAnsi="宋体" w:cs="宋体" w:hint="eastAsia"/>
                <w:color w:val="000000"/>
                <w:kern w:val="0"/>
                <w:sz w:val="16"/>
                <w:szCs w:val="16"/>
              </w:rPr>
              <w:br/>
              <w:t>（10分）</w:t>
            </w:r>
          </w:p>
        </w:tc>
        <w:tc>
          <w:tcPr>
            <w:tcW w:w="112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FD62F4"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满意度指标</w:t>
            </w:r>
          </w:p>
        </w:tc>
        <w:tc>
          <w:tcPr>
            <w:tcW w:w="1843" w:type="dxa"/>
            <w:gridSpan w:val="2"/>
            <w:tcBorders>
              <w:top w:val="single" w:sz="4" w:space="0" w:color="000000"/>
              <w:left w:val="nil"/>
              <w:bottom w:val="single" w:sz="4" w:space="0" w:color="000000"/>
              <w:right w:val="single" w:sz="4" w:space="0" w:color="000000"/>
            </w:tcBorders>
            <w:shd w:val="clear" w:color="auto" w:fill="auto"/>
            <w:vAlign w:val="center"/>
            <w:hideMark/>
          </w:tcPr>
          <w:p w14:paraId="0CCA0947" w14:textId="77777777" w:rsidR="00645507" w:rsidRPr="00645507" w:rsidRDefault="00645507" w:rsidP="00645507">
            <w:pPr>
              <w:widowControl/>
              <w:jc w:val="left"/>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服务对象满意度</w:t>
            </w:r>
          </w:p>
        </w:tc>
        <w:tc>
          <w:tcPr>
            <w:tcW w:w="850" w:type="dxa"/>
            <w:tcBorders>
              <w:top w:val="single" w:sz="4" w:space="0" w:color="auto"/>
              <w:left w:val="nil"/>
              <w:bottom w:val="single" w:sz="4" w:space="0" w:color="auto"/>
              <w:right w:val="single" w:sz="4" w:space="0" w:color="auto"/>
            </w:tcBorders>
            <w:shd w:val="clear" w:color="auto" w:fill="auto"/>
            <w:vAlign w:val="center"/>
            <w:hideMark/>
          </w:tcPr>
          <w:p w14:paraId="3DD2AC14" w14:textId="77777777"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p>
        </w:tc>
        <w:tc>
          <w:tcPr>
            <w:tcW w:w="1134" w:type="dxa"/>
            <w:tcBorders>
              <w:top w:val="single" w:sz="4" w:space="0" w:color="000000"/>
              <w:left w:val="nil"/>
              <w:bottom w:val="single" w:sz="4" w:space="0" w:color="000000"/>
              <w:right w:val="nil"/>
            </w:tcBorders>
            <w:shd w:val="clear" w:color="auto" w:fill="auto"/>
            <w:vAlign w:val="center"/>
            <w:hideMark/>
          </w:tcPr>
          <w:p w14:paraId="56205973" w14:textId="214CE16F" w:rsidR="00645507" w:rsidRPr="00645507" w:rsidRDefault="00645507" w:rsidP="00645507">
            <w:pPr>
              <w:widowControl/>
              <w:jc w:val="center"/>
              <w:rPr>
                <w:rFonts w:ascii="Calibri" w:eastAsia="宋体" w:hAnsi="Calibri" w:cs="Calibri"/>
                <w:color w:val="000000"/>
                <w:kern w:val="0"/>
                <w:szCs w:val="21"/>
              </w:rPr>
            </w:pPr>
            <w:r w:rsidRPr="00645507">
              <w:rPr>
                <w:rFonts w:ascii="宋体" w:eastAsia="宋体" w:hAnsi="宋体" w:cs="Calibri" w:hint="eastAsia"/>
                <w:color w:val="000000"/>
                <w:kern w:val="0"/>
                <w:szCs w:val="21"/>
              </w:rPr>
              <w:t>≥</w:t>
            </w:r>
            <w:r w:rsidR="00264938">
              <w:rPr>
                <w:rFonts w:ascii="Calibri" w:eastAsia="宋体" w:hAnsi="Calibri" w:cs="Calibri"/>
                <w:color w:val="000000"/>
                <w:kern w:val="0"/>
                <w:szCs w:val="21"/>
              </w:rPr>
              <w:t>98.0%</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1476FB" w14:textId="086D4AF9" w:rsidR="00645507" w:rsidRPr="00645507" w:rsidRDefault="00645507" w:rsidP="00645507">
            <w:pPr>
              <w:widowControl/>
              <w:jc w:val="center"/>
              <w:rPr>
                <w:rFonts w:ascii="Calibri" w:eastAsia="宋体" w:hAnsi="Calibri" w:cs="Calibri"/>
                <w:color w:val="000000"/>
                <w:kern w:val="0"/>
                <w:szCs w:val="21"/>
              </w:rPr>
            </w:pPr>
            <w:r w:rsidRPr="00645507">
              <w:rPr>
                <w:rFonts w:ascii="Calibri" w:eastAsia="宋体" w:hAnsi="Calibri" w:cs="Calibri"/>
                <w:color w:val="000000"/>
                <w:kern w:val="0"/>
                <w:szCs w:val="21"/>
              </w:rPr>
              <w:t>10</w:t>
            </w:r>
            <w:r w:rsidR="003B24BF">
              <w:rPr>
                <w:rFonts w:ascii="Calibri" w:eastAsia="宋体" w:hAnsi="Calibri" w:cs="Calibri"/>
                <w:color w:val="000000"/>
                <w:kern w:val="0"/>
                <w:szCs w:val="21"/>
              </w:rPr>
              <w:t>0.0%</w:t>
            </w:r>
          </w:p>
        </w:tc>
        <w:tc>
          <w:tcPr>
            <w:tcW w:w="807" w:type="dxa"/>
            <w:tcBorders>
              <w:top w:val="single" w:sz="4" w:space="0" w:color="auto"/>
              <w:left w:val="nil"/>
              <w:bottom w:val="single" w:sz="4" w:space="0" w:color="auto"/>
              <w:right w:val="single" w:sz="4" w:space="0" w:color="auto"/>
            </w:tcBorders>
            <w:shd w:val="clear" w:color="auto" w:fill="auto"/>
            <w:vAlign w:val="center"/>
            <w:hideMark/>
          </w:tcPr>
          <w:p w14:paraId="56254BBB"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10</w:t>
            </w:r>
          </w:p>
        </w:tc>
        <w:tc>
          <w:tcPr>
            <w:tcW w:w="222" w:type="dxa"/>
            <w:vAlign w:val="center"/>
            <w:hideMark/>
          </w:tcPr>
          <w:p w14:paraId="6FD728E3"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4A2B9A83" w14:textId="77777777" w:rsidTr="00122C1A">
        <w:trPr>
          <w:trHeight w:val="270"/>
        </w:trPr>
        <w:tc>
          <w:tcPr>
            <w:tcW w:w="976" w:type="dxa"/>
            <w:vMerge/>
            <w:tcBorders>
              <w:top w:val="nil"/>
              <w:left w:val="single" w:sz="4" w:space="0" w:color="auto"/>
              <w:bottom w:val="single" w:sz="4" w:space="0" w:color="000000"/>
              <w:right w:val="nil"/>
            </w:tcBorders>
            <w:vAlign w:val="center"/>
            <w:hideMark/>
          </w:tcPr>
          <w:p w14:paraId="775FA955" w14:textId="77777777" w:rsidR="00645507" w:rsidRPr="00645507" w:rsidRDefault="00645507" w:rsidP="00645507">
            <w:pPr>
              <w:widowControl/>
              <w:jc w:val="left"/>
              <w:rPr>
                <w:rFonts w:ascii="宋体" w:eastAsia="宋体" w:hAnsi="宋体" w:cs="宋体"/>
                <w:color w:val="000000"/>
                <w:kern w:val="0"/>
                <w:sz w:val="16"/>
                <w:szCs w:val="16"/>
              </w:rPr>
            </w:pPr>
          </w:p>
        </w:tc>
        <w:tc>
          <w:tcPr>
            <w:tcW w:w="6821" w:type="dxa"/>
            <w:gridSpan w:val="7"/>
            <w:tcBorders>
              <w:top w:val="single" w:sz="4" w:space="0" w:color="auto"/>
              <w:left w:val="single" w:sz="4" w:space="0" w:color="auto"/>
              <w:bottom w:val="single" w:sz="4" w:space="0" w:color="auto"/>
              <w:right w:val="single" w:sz="4" w:space="0" w:color="000000"/>
            </w:tcBorders>
            <w:shd w:val="clear" w:color="auto" w:fill="auto"/>
            <w:vAlign w:val="center"/>
            <w:hideMark/>
          </w:tcPr>
          <w:p w14:paraId="2BF0254E"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总分</w:t>
            </w:r>
          </w:p>
        </w:tc>
        <w:tc>
          <w:tcPr>
            <w:tcW w:w="807" w:type="dxa"/>
            <w:tcBorders>
              <w:top w:val="nil"/>
              <w:left w:val="nil"/>
              <w:bottom w:val="single" w:sz="4" w:space="0" w:color="auto"/>
              <w:right w:val="single" w:sz="4" w:space="0" w:color="auto"/>
            </w:tcBorders>
            <w:shd w:val="clear" w:color="auto" w:fill="auto"/>
            <w:vAlign w:val="center"/>
            <w:hideMark/>
          </w:tcPr>
          <w:p w14:paraId="36D3EBE4" w14:textId="77777777" w:rsidR="00645507" w:rsidRPr="00645507" w:rsidRDefault="00645507" w:rsidP="00645507">
            <w:pPr>
              <w:widowControl/>
              <w:jc w:val="center"/>
              <w:rPr>
                <w:rFonts w:ascii="宋体" w:eastAsia="宋体" w:hAnsi="宋体" w:cs="宋体"/>
                <w:color w:val="000000"/>
                <w:kern w:val="0"/>
                <w:sz w:val="22"/>
              </w:rPr>
            </w:pPr>
            <w:r w:rsidRPr="00645507">
              <w:rPr>
                <w:rFonts w:ascii="宋体" w:eastAsia="宋体" w:hAnsi="宋体" w:cs="宋体" w:hint="eastAsia"/>
                <w:color w:val="000000"/>
                <w:kern w:val="0"/>
                <w:sz w:val="22"/>
              </w:rPr>
              <w:t>99</w:t>
            </w:r>
          </w:p>
        </w:tc>
        <w:tc>
          <w:tcPr>
            <w:tcW w:w="222" w:type="dxa"/>
            <w:vAlign w:val="center"/>
            <w:hideMark/>
          </w:tcPr>
          <w:p w14:paraId="7B0D5966"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4579B627" w14:textId="77777777" w:rsidTr="009B4EE1">
        <w:trPr>
          <w:trHeight w:val="270"/>
        </w:trPr>
        <w:tc>
          <w:tcPr>
            <w:tcW w:w="976" w:type="dxa"/>
            <w:vMerge w:val="restart"/>
            <w:tcBorders>
              <w:top w:val="nil"/>
              <w:left w:val="single" w:sz="4" w:space="0" w:color="auto"/>
              <w:bottom w:val="single" w:sz="4" w:space="0" w:color="auto"/>
              <w:right w:val="single" w:sz="4" w:space="0" w:color="auto"/>
            </w:tcBorders>
            <w:shd w:val="clear" w:color="auto" w:fill="auto"/>
            <w:vAlign w:val="center"/>
            <w:hideMark/>
          </w:tcPr>
          <w:p w14:paraId="05D36232"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五、项目绩效分析</w:t>
            </w:r>
          </w:p>
        </w:tc>
        <w:tc>
          <w:tcPr>
            <w:tcW w:w="876" w:type="dxa"/>
            <w:vMerge w:val="restart"/>
            <w:tcBorders>
              <w:top w:val="nil"/>
              <w:left w:val="single" w:sz="4" w:space="0" w:color="auto"/>
              <w:bottom w:val="single" w:sz="4" w:space="0" w:color="auto"/>
              <w:right w:val="single" w:sz="4" w:space="0" w:color="auto"/>
            </w:tcBorders>
            <w:shd w:val="clear" w:color="auto" w:fill="auto"/>
            <w:vAlign w:val="center"/>
            <w:hideMark/>
          </w:tcPr>
          <w:p w14:paraId="196ABA09"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项目存在问题</w:t>
            </w:r>
          </w:p>
        </w:tc>
        <w:tc>
          <w:tcPr>
            <w:tcW w:w="6752"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6FA2A5"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无</w:t>
            </w:r>
          </w:p>
        </w:tc>
        <w:tc>
          <w:tcPr>
            <w:tcW w:w="222" w:type="dxa"/>
            <w:vAlign w:val="center"/>
            <w:hideMark/>
          </w:tcPr>
          <w:p w14:paraId="0BBF5056"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50C44426"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694DD7DF"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auto"/>
              <w:bottom w:val="single" w:sz="4" w:space="0" w:color="auto"/>
              <w:right w:val="single" w:sz="4" w:space="0" w:color="auto"/>
            </w:tcBorders>
            <w:vAlign w:val="center"/>
            <w:hideMark/>
          </w:tcPr>
          <w:p w14:paraId="6A5F80D1" w14:textId="77777777" w:rsidR="00645507" w:rsidRPr="00645507" w:rsidRDefault="00645507" w:rsidP="00645507">
            <w:pPr>
              <w:widowControl/>
              <w:jc w:val="left"/>
              <w:rPr>
                <w:rFonts w:ascii="宋体" w:eastAsia="宋体" w:hAnsi="宋体" w:cs="宋体"/>
                <w:color w:val="000000"/>
                <w:kern w:val="0"/>
                <w:sz w:val="16"/>
                <w:szCs w:val="16"/>
              </w:rPr>
            </w:pPr>
          </w:p>
        </w:tc>
        <w:tc>
          <w:tcPr>
            <w:tcW w:w="6752" w:type="dxa"/>
            <w:gridSpan w:val="7"/>
            <w:vMerge/>
            <w:tcBorders>
              <w:top w:val="single" w:sz="4" w:space="0" w:color="auto"/>
              <w:left w:val="single" w:sz="4" w:space="0" w:color="auto"/>
              <w:bottom w:val="single" w:sz="4" w:space="0" w:color="auto"/>
              <w:right w:val="single" w:sz="4" w:space="0" w:color="auto"/>
            </w:tcBorders>
            <w:vAlign w:val="center"/>
            <w:hideMark/>
          </w:tcPr>
          <w:p w14:paraId="6CDDC6F6"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1326C0EF" w14:textId="77777777" w:rsidR="00645507" w:rsidRPr="00645507" w:rsidRDefault="00645507" w:rsidP="00645507">
            <w:pPr>
              <w:widowControl/>
              <w:jc w:val="center"/>
              <w:rPr>
                <w:rFonts w:ascii="宋体" w:eastAsia="宋体" w:hAnsi="宋体" w:cs="宋体"/>
                <w:color w:val="000000"/>
                <w:kern w:val="0"/>
                <w:sz w:val="16"/>
                <w:szCs w:val="16"/>
              </w:rPr>
            </w:pPr>
          </w:p>
        </w:tc>
      </w:tr>
      <w:tr w:rsidR="00645507" w:rsidRPr="00645507" w14:paraId="2DC1367A"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14774FE8"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val="restart"/>
            <w:tcBorders>
              <w:top w:val="nil"/>
              <w:left w:val="single" w:sz="4" w:space="0" w:color="auto"/>
              <w:bottom w:val="single" w:sz="4" w:space="0" w:color="auto"/>
              <w:right w:val="single" w:sz="4" w:space="0" w:color="auto"/>
            </w:tcBorders>
            <w:shd w:val="clear" w:color="auto" w:fill="auto"/>
            <w:vAlign w:val="center"/>
            <w:hideMark/>
          </w:tcPr>
          <w:p w14:paraId="4041328D"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问题成因分析</w:t>
            </w:r>
          </w:p>
        </w:tc>
        <w:tc>
          <w:tcPr>
            <w:tcW w:w="6752"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3D18B3"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无</w:t>
            </w:r>
          </w:p>
        </w:tc>
        <w:tc>
          <w:tcPr>
            <w:tcW w:w="222" w:type="dxa"/>
            <w:vAlign w:val="center"/>
            <w:hideMark/>
          </w:tcPr>
          <w:p w14:paraId="62E95DD2"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144C9348"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6853C374"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auto"/>
              <w:bottom w:val="single" w:sz="4" w:space="0" w:color="auto"/>
              <w:right w:val="single" w:sz="4" w:space="0" w:color="auto"/>
            </w:tcBorders>
            <w:vAlign w:val="center"/>
            <w:hideMark/>
          </w:tcPr>
          <w:p w14:paraId="707E30E0" w14:textId="77777777" w:rsidR="00645507" w:rsidRPr="00645507" w:rsidRDefault="00645507" w:rsidP="00645507">
            <w:pPr>
              <w:widowControl/>
              <w:jc w:val="left"/>
              <w:rPr>
                <w:rFonts w:ascii="宋体" w:eastAsia="宋体" w:hAnsi="宋体" w:cs="宋体"/>
                <w:color w:val="000000"/>
                <w:kern w:val="0"/>
                <w:sz w:val="16"/>
                <w:szCs w:val="16"/>
              </w:rPr>
            </w:pPr>
          </w:p>
        </w:tc>
        <w:tc>
          <w:tcPr>
            <w:tcW w:w="6752" w:type="dxa"/>
            <w:gridSpan w:val="7"/>
            <w:vMerge/>
            <w:tcBorders>
              <w:top w:val="single" w:sz="4" w:space="0" w:color="auto"/>
              <w:left w:val="single" w:sz="4" w:space="0" w:color="auto"/>
              <w:bottom w:val="single" w:sz="4" w:space="0" w:color="auto"/>
              <w:right w:val="single" w:sz="4" w:space="0" w:color="auto"/>
            </w:tcBorders>
            <w:vAlign w:val="center"/>
            <w:hideMark/>
          </w:tcPr>
          <w:p w14:paraId="3425E541"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2CD8CD66" w14:textId="77777777" w:rsidR="00645507" w:rsidRPr="00645507" w:rsidRDefault="00645507" w:rsidP="00645507">
            <w:pPr>
              <w:widowControl/>
              <w:jc w:val="center"/>
              <w:rPr>
                <w:rFonts w:ascii="宋体" w:eastAsia="宋体" w:hAnsi="宋体" w:cs="宋体"/>
                <w:color w:val="000000"/>
                <w:kern w:val="0"/>
                <w:sz w:val="16"/>
                <w:szCs w:val="16"/>
              </w:rPr>
            </w:pPr>
          </w:p>
        </w:tc>
      </w:tr>
      <w:tr w:rsidR="00645507" w:rsidRPr="00645507" w14:paraId="7F7A65C4"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58BAE0BC"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val="restart"/>
            <w:tcBorders>
              <w:top w:val="nil"/>
              <w:left w:val="single" w:sz="4" w:space="0" w:color="auto"/>
              <w:bottom w:val="single" w:sz="4" w:space="0" w:color="auto"/>
              <w:right w:val="single" w:sz="4" w:space="0" w:color="auto"/>
            </w:tcBorders>
            <w:shd w:val="clear" w:color="auto" w:fill="auto"/>
            <w:vAlign w:val="center"/>
            <w:hideMark/>
          </w:tcPr>
          <w:p w14:paraId="144C7340"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整改措施</w:t>
            </w:r>
          </w:p>
        </w:tc>
        <w:tc>
          <w:tcPr>
            <w:tcW w:w="6752"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EE27C1" w14:textId="77777777" w:rsidR="00645507" w:rsidRPr="00645507" w:rsidRDefault="00645507" w:rsidP="00645507">
            <w:pPr>
              <w:widowControl/>
              <w:jc w:val="center"/>
              <w:rPr>
                <w:rFonts w:ascii="宋体" w:eastAsia="宋体" w:hAnsi="宋体" w:cs="宋体"/>
                <w:color w:val="000000"/>
                <w:kern w:val="0"/>
                <w:sz w:val="16"/>
                <w:szCs w:val="16"/>
              </w:rPr>
            </w:pPr>
            <w:r w:rsidRPr="00645507">
              <w:rPr>
                <w:rFonts w:ascii="宋体" w:eastAsia="宋体" w:hAnsi="宋体" w:cs="宋体" w:hint="eastAsia"/>
                <w:color w:val="000000"/>
                <w:kern w:val="0"/>
                <w:sz w:val="16"/>
                <w:szCs w:val="16"/>
              </w:rPr>
              <w:t>无</w:t>
            </w:r>
          </w:p>
        </w:tc>
        <w:tc>
          <w:tcPr>
            <w:tcW w:w="222" w:type="dxa"/>
            <w:vAlign w:val="center"/>
            <w:hideMark/>
          </w:tcPr>
          <w:p w14:paraId="7277F838" w14:textId="77777777" w:rsidR="00645507" w:rsidRPr="00645507" w:rsidRDefault="00645507" w:rsidP="00645507">
            <w:pPr>
              <w:widowControl/>
              <w:jc w:val="left"/>
              <w:rPr>
                <w:rFonts w:ascii="Times New Roman" w:eastAsia="Times New Roman" w:hAnsi="Times New Roman" w:cs="Times New Roman"/>
                <w:kern w:val="0"/>
                <w:sz w:val="20"/>
                <w:szCs w:val="20"/>
              </w:rPr>
            </w:pPr>
          </w:p>
        </w:tc>
      </w:tr>
      <w:tr w:rsidR="00645507" w:rsidRPr="00645507" w14:paraId="18DDC6A1" w14:textId="77777777" w:rsidTr="009B4EE1">
        <w:trPr>
          <w:trHeight w:val="270"/>
        </w:trPr>
        <w:tc>
          <w:tcPr>
            <w:tcW w:w="976" w:type="dxa"/>
            <w:vMerge/>
            <w:tcBorders>
              <w:top w:val="nil"/>
              <w:left w:val="single" w:sz="4" w:space="0" w:color="auto"/>
              <w:bottom w:val="single" w:sz="4" w:space="0" w:color="auto"/>
              <w:right w:val="single" w:sz="4" w:space="0" w:color="auto"/>
            </w:tcBorders>
            <w:vAlign w:val="center"/>
            <w:hideMark/>
          </w:tcPr>
          <w:p w14:paraId="159EFFED" w14:textId="77777777" w:rsidR="00645507" w:rsidRPr="00645507" w:rsidRDefault="00645507" w:rsidP="00645507">
            <w:pPr>
              <w:widowControl/>
              <w:jc w:val="left"/>
              <w:rPr>
                <w:rFonts w:ascii="宋体" w:eastAsia="宋体" w:hAnsi="宋体" w:cs="宋体"/>
                <w:color w:val="000000"/>
                <w:kern w:val="0"/>
                <w:sz w:val="16"/>
                <w:szCs w:val="16"/>
              </w:rPr>
            </w:pPr>
          </w:p>
        </w:tc>
        <w:tc>
          <w:tcPr>
            <w:tcW w:w="876" w:type="dxa"/>
            <w:vMerge/>
            <w:tcBorders>
              <w:top w:val="nil"/>
              <w:left w:val="single" w:sz="4" w:space="0" w:color="auto"/>
              <w:bottom w:val="single" w:sz="4" w:space="0" w:color="auto"/>
              <w:right w:val="single" w:sz="4" w:space="0" w:color="auto"/>
            </w:tcBorders>
            <w:vAlign w:val="center"/>
            <w:hideMark/>
          </w:tcPr>
          <w:p w14:paraId="0FCCD3FC" w14:textId="77777777" w:rsidR="00645507" w:rsidRPr="00645507" w:rsidRDefault="00645507" w:rsidP="00645507">
            <w:pPr>
              <w:widowControl/>
              <w:jc w:val="left"/>
              <w:rPr>
                <w:rFonts w:ascii="宋体" w:eastAsia="宋体" w:hAnsi="宋体" w:cs="宋体"/>
                <w:color w:val="000000"/>
                <w:kern w:val="0"/>
                <w:sz w:val="16"/>
                <w:szCs w:val="16"/>
              </w:rPr>
            </w:pPr>
          </w:p>
        </w:tc>
        <w:tc>
          <w:tcPr>
            <w:tcW w:w="6752" w:type="dxa"/>
            <w:gridSpan w:val="7"/>
            <w:vMerge/>
            <w:tcBorders>
              <w:top w:val="single" w:sz="4" w:space="0" w:color="auto"/>
              <w:left w:val="single" w:sz="4" w:space="0" w:color="auto"/>
              <w:bottom w:val="single" w:sz="4" w:space="0" w:color="auto"/>
              <w:right w:val="single" w:sz="4" w:space="0" w:color="auto"/>
            </w:tcBorders>
            <w:vAlign w:val="center"/>
            <w:hideMark/>
          </w:tcPr>
          <w:p w14:paraId="3FED1675" w14:textId="77777777" w:rsidR="00645507" w:rsidRPr="00645507" w:rsidRDefault="00645507" w:rsidP="00645507">
            <w:pPr>
              <w:widowControl/>
              <w:jc w:val="left"/>
              <w:rPr>
                <w:rFonts w:ascii="宋体" w:eastAsia="宋体" w:hAnsi="宋体" w:cs="宋体"/>
                <w:color w:val="000000"/>
                <w:kern w:val="0"/>
                <w:sz w:val="16"/>
                <w:szCs w:val="16"/>
              </w:rPr>
            </w:pPr>
          </w:p>
        </w:tc>
        <w:tc>
          <w:tcPr>
            <w:tcW w:w="222" w:type="dxa"/>
            <w:tcBorders>
              <w:top w:val="nil"/>
              <w:left w:val="nil"/>
              <w:bottom w:val="nil"/>
              <w:right w:val="nil"/>
            </w:tcBorders>
            <w:shd w:val="clear" w:color="auto" w:fill="auto"/>
            <w:noWrap/>
            <w:vAlign w:val="center"/>
            <w:hideMark/>
          </w:tcPr>
          <w:p w14:paraId="05834AEB" w14:textId="77777777" w:rsidR="00645507" w:rsidRPr="00645507" w:rsidRDefault="00645507" w:rsidP="00645507">
            <w:pPr>
              <w:widowControl/>
              <w:jc w:val="center"/>
              <w:rPr>
                <w:rFonts w:ascii="宋体" w:eastAsia="宋体" w:hAnsi="宋体" w:cs="宋体"/>
                <w:color w:val="000000"/>
                <w:kern w:val="0"/>
                <w:sz w:val="16"/>
                <w:szCs w:val="16"/>
              </w:rPr>
            </w:pPr>
          </w:p>
        </w:tc>
      </w:tr>
    </w:tbl>
    <w:p w14:paraId="1EDB2DAE" w14:textId="5272DE8D" w:rsidR="00F70A39" w:rsidRDefault="00D55766">
      <w:pPr>
        <w:adjustRightInd w:val="0"/>
        <w:snapToGrid w:val="0"/>
        <w:spacing w:line="580" w:lineRule="exact"/>
        <w:ind w:leftChars="200" w:left="420" w:firstLineChars="100" w:firstLine="32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（三）财政评价项目绩效评价结果</w:t>
      </w:r>
    </w:p>
    <w:p w14:paraId="1BD09BAB" w14:textId="37B20C08" w:rsidR="00F851B8" w:rsidRPr="00F851B8" w:rsidRDefault="00F851B8">
      <w:pPr>
        <w:adjustRightInd w:val="0"/>
        <w:snapToGrid w:val="0"/>
        <w:spacing w:line="580" w:lineRule="exact"/>
        <w:ind w:leftChars="200" w:left="420" w:firstLineChars="100" w:firstLine="320"/>
        <w:rPr>
          <w:rFonts w:ascii="仿宋_GB2312" w:eastAsia="仿宋_GB2312" w:hAnsi="仿宋_GB2312" w:cs="仿宋_GB2312"/>
          <w:sz w:val="32"/>
          <w:szCs w:val="32"/>
        </w:rPr>
      </w:pPr>
      <w:r w:rsidRPr="00F851B8">
        <w:rPr>
          <w:rFonts w:ascii="仿宋_GB2312" w:eastAsia="仿宋_GB2312" w:hAnsi="仿宋_GB2312" w:cs="仿宋_GB2312" w:hint="eastAsia"/>
          <w:sz w:val="32"/>
          <w:szCs w:val="32"/>
        </w:rPr>
        <w:t>本</w:t>
      </w:r>
      <w:r w:rsidR="00A65581">
        <w:rPr>
          <w:rFonts w:ascii="仿宋_GB2312" w:eastAsia="仿宋_GB2312" w:hAnsi="仿宋_GB2312" w:cs="仿宋_GB2312" w:hint="eastAsia"/>
          <w:sz w:val="32"/>
          <w:szCs w:val="32"/>
        </w:rPr>
        <w:t>部门</w:t>
      </w:r>
      <w:r w:rsidRPr="00F851B8">
        <w:rPr>
          <w:rFonts w:ascii="仿宋_GB2312" w:eastAsia="仿宋_GB2312" w:hAnsi="仿宋_GB2312" w:cs="仿宋_GB2312" w:hint="eastAsia"/>
          <w:sz w:val="32"/>
          <w:szCs w:val="32"/>
        </w:rPr>
        <w:t>无财政评价项目。</w:t>
      </w:r>
    </w:p>
    <w:p w14:paraId="59743D48" w14:textId="77777777" w:rsidR="00F70A39" w:rsidRDefault="00D55766">
      <w:pPr>
        <w:adjustRightInd w:val="0"/>
        <w:snapToGrid w:val="0"/>
        <w:spacing w:line="580" w:lineRule="exact"/>
        <w:ind w:leftChars="200" w:left="420" w:firstLineChars="100" w:firstLine="320"/>
        <w:rPr>
          <w:rFonts w:ascii="仿宋_GB2312" w:eastAsia="仿宋_GB2312" w:hAnsi="仿宋_GB2312" w:cs="仿宋_GB2312"/>
          <w:sz w:val="32"/>
          <w:szCs w:val="32"/>
        </w:rPr>
      </w:pPr>
      <w:r>
        <w:rPr>
          <w:rFonts w:ascii="黑体" w:eastAsia="黑体" w:hAnsi="Calibri" w:cs="Times New Roman" w:hint="eastAsia"/>
          <w:sz w:val="32"/>
          <w:szCs w:val="32"/>
        </w:rPr>
        <w:t>七、机关运行经费情况</w:t>
      </w:r>
    </w:p>
    <w:p w14:paraId="085BC0E1" w14:textId="22CDC5F0"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机关运行经费支出</w:t>
      </w:r>
      <w:r w:rsidR="00E83141">
        <w:rPr>
          <w:rFonts w:ascii="仿宋_GB2312" w:eastAsia="仿宋_GB2312" w:hAnsi="Times New Roman" w:cs="DengXian-Regular"/>
          <w:sz w:val="32"/>
          <w:szCs w:val="32"/>
        </w:rPr>
        <w:t>49.</w:t>
      </w:r>
      <w:r w:rsidR="002F35ED">
        <w:rPr>
          <w:rFonts w:ascii="仿宋_GB2312" w:eastAsia="仿宋_GB2312" w:hAnsi="Times New Roman" w:cs="DengXian-Regular"/>
          <w:sz w:val="32"/>
          <w:szCs w:val="32"/>
        </w:rPr>
        <w:t>7</w:t>
      </w:r>
      <w:r>
        <w:rPr>
          <w:rFonts w:ascii="仿宋_GB2312" w:eastAsia="仿宋_GB2312" w:hAnsi="Times New Roman" w:cs="DengXian-Regular" w:hint="eastAsia"/>
          <w:sz w:val="32"/>
          <w:szCs w:val="32"/>
        </w:rPr>
        <w:t>万元，比</w:t>
      </w:r>
      <w:r w:rsidR="003B24BF">
        <w:rPr>
          <w:rFonts w:ascii="仿宋_GB2312" w:eastAsia="仿宋_GB2312" w:hAnsi="Times New Roman" w:cs="DengXian-Regular" w:hint="eastAsia"/>
          <w:sz w:val="32"/>
          <w:szCs w:val="32"/>
        </w:rPr>
        <w:t>2020年度</w:t>
      </w:r>
      <w:r>
        <w:rPr>
          <w:rFonts w:ascii="仿宋_GB2312" w:eastAsia="仿宋_GB2312" w:hAnsi="Times New Roman" w:cs="DengXian-Regular" w:hint="eastAsia"/>
          <w:sz w:val="32"/>
          <w:szCs w:val="32"/>
        </w:rPr>
        <w:t>增加</w:t>
      </w:r>
      <w:r w:rsidR="00E83141">
        <w:rPr>
          <w:rFonts w:ascii="仿宋_GB2312" w:eastAsia="仿宋_GB2312" w:hAnsi="Times New Roman" w:cs="DengXian-Regular"/>
          <w:sz w:val="32"/>
          <w:szCs w:val="32"/>
        </w:rPr>
        <w:t>1.4</w:t>
      </w:r>
      <w:r w:rsidR="009D18E0">
        <w:rPr>
          <w:rFonts w:ascii="仿宋_GB2312" w:eastAsia="仿宋_GB2312" w:hAnsi="Times New Roman" w:cs="DengXian-Regular"/>
          <w:sz w:val="32"/>
          <w:szCs w:val="32"/>
        </w:rPr>
        <w:t>5</w:t>
      </w:r>
      <w:r>
        <w:rPr>
          <w:rFonts w:ascii="仿宋_GB2312" w:eastAsia="仿宋_GB2312" w:hAnsi="Times New Roman" w:cs="DengXian-Regular" w:hint="eastAsia"/>
          <w:sz w:val="32"/>
          <w:szCs w:val="32"/>
        </w:rPr>
        <w:t>万元，增长</w:t>
      </w:r>
      <w:r w:rsidR="009D18E0">
        <w:rPr>
          <w:rFonts w:ascii="仿宋_GB2312" w:eastAsia="仿宋_GB2312" w:hAnsi="Times New Roman" w:cs="DengXian-Regular"/>
          <w:sz w:val="32"/>
          <w:szCs w:val="32"/>
        </w:rPr>
        <w:t>3.0</w:t>
      </w:r>
      <w:r w:rsidR="00264938">
        <w:rPr>
          <w:rFonts w:ascii="仿宋_GB2312" w:eastAsia="仿宋_GB2312" w:hAnsi="Times New Roman" w:cs="DengXian-Regular"/>
          <w:sz w:val="32"/>
          <w:szCs w:val="32"/>
        </w:rPr>
        <w:t>%</w:t>
      </w:r>
      <w:r>
        <w:rPr>
          <w:rFonts w:ascii="仿宋_GB2312" w:eastAsia="仿宋_GB2312" w:hAnsi="Times New Roman" w:cs="DengXian-Regular" w:hint="eastAsia"/>
          <w:sz w:val="32"/>
          <w:szCs w:val="32"/>
        </w:rPr>
        <w:t>。主要原因是</w:t>
      </w:r>
      <w:r w:rsidR="003B24BF">
        <w:rPr>
          <w:rFonts w:ascii="仿宋_GB2312" w:eastAsia="仿宋_GB2312" w:hAnsi="Times New Roman" w:cs="DengXian-Regular"/>
          <w:sz w:val="32"/>
          <w:szCs w:val="32"/>
        </w:rPr>
        <w:t>2021年度</w:t>
      </w:r>
      <w:r w:rsidR="00E83141">
        <w:rPr>
          <w:rFonts w:ascii="仿宋_GB2312" w:eastAsia="仿宋_GB2312" w:hAnsi="Times New Roman" w:cs="DengXian-Regular" w:hint="eastAsia"/>
          <w:sz w:val="32"/>
          <w:szCs w:val="32"/>
        </w:rPr>
        <w:t>后半年新招录5人，调入3人，交通补贴和通讯补贴相应增加</w:t>
      </w:r>
      <w:r>
        <w:rPr>
          <w:rFonts w:ascii="仿宋_GB2312" w:eastAsia="仿宋_GB2312" w:hAnsi="Times New Roman" w:cs="DengXian-Regular" w:hint="eastAsia"/>
          <w:sz w:val="32"/>
          <w:szCs w:val="32"/>
        </w:rPr>
        <w:t>。</w:t>
      </w:r>
    </w:p>
    <w:p w14:paraId="43031A21" w14:textId="77777777" w:rsidR="00F70A39" w:rsidRDefault="00D55766">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黑体" w:eastAsia="黑体" w:hAnsi="Calibri" w:cs="Times New Roman" w:hint="eastAsia"/>
          <w:sz w:val="32"/>
          <w:szCs w:val="32"/>
        </w:rPr>
        <w:t>八、政府采购情况</w:t>
      </w:r>
    </w:p>
    <w:p w14:paraId="690E4C23" w14:textId="6F94C8F8" w:rsidR="00F70A39" w:rsidRDefault="00D55766">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政府采购支出总额</w:t>
      </w:r>
      <w:r w:rsidR="00E83141">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bidi="ar"/>
        </w:rPr>
        <w:t>政府采购货物支出</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万元、政府采购工程支出</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万元、政府采购服务支出</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万元。授予中小企业合同金</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万元，占政府采购支出总额的</w:t>
      </w:r>
      <w:r w:rsidR="003B24BF">
        <w:rPr>
          <w:rFonts w:ascii="仿宋_GB2312" w:eastAsia="仿宋_GB2312" w:hAnsi="仿宋_GB2312" w:cs="仿宋_GB2312"/>
          <w:color w:val="000000"/>
          <w:kern w:val="0"/>
          <w:sz w:val="32"/>
          <w:szCs w:val="32"/>
          <w:lang w:bidi="ar"/>
        </w:rPr>
        <w:t>0.0%</w:t>
      </w:r>
      <w:r>
        <w:rPr>
          <w:rFonts w:ascii="仿宋_GB2312" w:eastAsia="仿宋_GB2312" w:hAnsi="仿宋_GB2312" w:cs="仿宋_GB2312" w:hint="eastAsia"/>
          <w:color w:val="000000"/>
          <w:kern w:val="0"/>
          <w:sz w:val="32"/>
          <w:szCs w:val="32"/>
          <w:lang w:bidi="ar"/>
        </w:rPr>
        <w:t>，</w:t>
      </w:r>
      <w:r>
        <w:rPr>
          <w:rFonts w:ascii="仿宋_GB2312" w:eastAsia="仿宋_GB2312" w:hAnsi="仿宋_GB2312" w:cs="仿宋_GB2312"/>
          <w:color w:val="000000"/>
          <w:kern w:val="0"/>
          <w:sz w:val="32"/>
          <w:szCs w:val="32"/>
          <w:lang w:bidi="ar"/>
        </w:rPr>
        <w:t>其中授予小微企业合同金额</w:t>
      </w:r>
      <w:r w:rsidR="00E83141">
        <w:rPr>
          <w:rFonts w:ascii="仿宋_GB2312" w:eastAsia="仿宋_GB2312" w:hAnsi="仿宋_GB2312" w:cs="仿宋_GB2312"/>
          <w:color w:val="000000"/>
          <w:kern w:val="0"/>
          <w:sz w:val="32"/>
          <w:szCs w:val="32"/>
          <w:lang w:bidi="ar"/>
        </w:rPr>
        <w:t>0</w:t>
      </w:r>
      <w:r>
        <w:rPr>
          <w:rFonts w:ascii="仿宋_GB2312" w:eastAsia="仿宋_GB2312" w:hAnsi="仿宋_GB2312" w:cs="仿宋_GB2312"/>
          <w:color w:val="000000"/>
          <w:kern w:val="0"/>
          <w:sz w:val="32"/>
          <w:szCs w:val="32"/>
          <w:lang w:bidi="ar"/>
        </w:rPr>
        <w:t>万元，占政府采购支出总额的</w:t>
      </w:r>
      <w:r w:rsidR="003B24BF">
        <w:rPr>
          <w:rFonts w:ascii="仿宋_GB2312" w:eastAsia="仿宋_GB2312" w:hAnsi="仿宋_GB2312" w:cs="仿宋_GB2312"/>
          <w:color w:val="000000"/>
          <w:kern w:val="0"/>
          <w:sz w:val="32"/>
          <w:szCs w:val="32"/>
          <w:lang w:bidi="ar"/>
        </w:rPr>
        <w:t>0.0%</w:t>
      </w:r>
      <w:r>
        <w:rPr>
          <w:rFonts w:ascii="仿宋_GB2312" w:eastAsia="仿宋_GB2312" w:hAnsi="仿宋_GB2312" w:cs="仿宋_GB2312"/>
          <w:color w:val="000000"/>
          <w:kern w:val="0"/>
          <w:sz w:val="32"/>
          <w:szCs w:val="32"/>
          <w:lang w:bidi="ar"/>
        </w:rPr>
        <w:t>。</w:t>
      </w:r>
    </w:p>
    <w:p w14:paraId="648BC6FC" w14:textId="77777777" w:rsidR="00F70A39" w:rsidRDefault="00D55766">
      <w:pPr>
        <w:snapToGrid w:val="0"/>
        <w:spacing w:line="580" w:lineRule="exact"/>
        <w:ind w:firstLineChars="200" w:firstLine="640"/>
        <w:jc w:val="left"/>
        <w:rPr>
          <w:rFonts w:ascii="仿宋_GB2312" w:eastAsia="仿宋_GB2312" w:hAnsi="Times New Roman" w:cs="DengXian-Regular"/>
          <w:sz w:val="32"/>
          <w:szCs w:val="32"/>
          <w:highlight w:val="yellow"/>
        </w:rPr>
      </w:pPr>
      <w:r>
        <w:rPr>
          <w:rFonts w:ascii="黑体" w:eastAsia="黑体" w:hAnsi="Calibri" w:cs="Times New Roman" w:hint="eastAsia"/>
          <w:sz w:val="32"/>
          <w:szCs w:val="32"/>
        </w:rPr>
        <w:t>九、国有资产占用情况</w:t>
      </w:r>
    </w:p>
    <w:p w14:paraId="615D9D71" w14:textId="1712814C"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sidR="003B24BF">
        <w:rPr>
          <w:rFonts w:ascii="仿宋_GB2312" w:eastAsia="仿宋_GB2312" w:hAnsi="Times New Roman" w:cs="DengXian-Regular" w:hint="eastAsia"/>
          <w:sz w:val="32"/>
          <w:szCs w:val="32"/>
        </w:rPr>
        <w:t>2021年度</w:t>
      </w:r>
      <w:r>
        <w:rPr>
          <w:rFonts w:ascii="仿宋_GB2312" w:eastAsia="仿宋_GB2312" w:hAnsi="Times New Roman" w:cs="DengXian-Regular" w:hint="eastAsia"/>
          <w:sz w:val="32"/>
          <w:szCs w:val="32"/>
        </w:rPr>
        <w:t>12月31日，本</w:t>
      </w:r>
      <w:r w:rsidR="00A65581">
        <w:rPr>
          <w:rFonts w:ascii="仿宋_GB2312" w:eastAsia="仿宋_GB2312" w:hAnsi="Times New Roman" w:cs="DengXian-Regular" w:hint="eastAsia"/>
          <w:sz w:val="32"/>
          <w:szCs w:val="32"/>
        </w:rPr>
        <w:t>部门</w:t>
      </w:r>
      <w:r>
        <w:rPr>
          <w:rFonts w:ascii="仿宋_GB2312" w:eastAsia="仿宋_GB2312" w:hAnsi="Times New Roman" w:cs="DengXian-Regular" w:hint="eastAsia"/>
          <w:sz w:val="32"/>
          <w:szCs w:val="32"/>
        </w:rPr>
        <w:t>共有车辆</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w:t>
      </w:r>
      <w:r w:rsidR="00336C47">
        <w:rPr>
          <w:rFonts w:ascii="仿宋_GB2312" w:eastAsia="仿宋_GB2312" w:hAnsi="Times New Roman" w:cs="DengXian-Regular" w:hint="eastAsia"/>
          <w:sz w:val="32"/>
          <w:szCs w:val="32"/>
        </w:rPr>
        <w:t>与上年持平</w:t>
      </w:r>
      <w:r>
        <w:rPr>
          <w:rFonts w:ascii="仿宋_GB2312" w:eastAsia="仿宋_GB2312" w:hAnsi="Times New Roman" w:cs="DengXian-Regular" w:hint="eastAsia"/>
          <w:sz w:val="32"/>
          <w:szCs w:val="32"/>
        </w:rPr>
        <w:t>。其中，副部（省）级及以上领导用车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辆，主要领导干部用车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辆，机要通信用车</w:t>
      </w:r>
      <w:r w:rsidR="002A778E">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辆，应急保障用车</w:t>
      </w:r>
      <w:r w:rsidR="002A778E">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辆，执法执勤用车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辆，特种专业技术用车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辆，离退休干部用车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辆，其他用车</w:t>
      </w:r>
      <w:r w:rsidR="00336C47">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辆</w:t>
      </w:r>
      <w:r w:rsidR="00336C47">
        <w:rPr>
          <w:rFonts w:ascii="仿宋_GB2312" w:eastAsia="仿宋_GB2312" w:hAnsi="Times New Roman" w:cs="DengXian-Regular" w:hint="eastAsia"/>
          <w:sz w:val="32"/>
          <w:szCs w:val="32"/>
        </w:rPr>
        <w:t>。</w:t>
      </w:r>
    </w:p>
    <w:p w14:paraId="5F6DE778" w14:textId="3C7DB8F8" w:rsidR="00F70A39" w:rsidRDefault="00A65581">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部门</w:t>
      </w:r>
      <w:r w:rsidR="00D55766">
        <w:rPr>
          <w:rFonts w:ascii="仿宋_GB2312" w:eastAsia="仿宋_GB2312" w:hAnsi="Times New Roman" w:cs="DengXian-Regular" w:hint="eastAsia"/>
          <w:sz w:val="32"/>
          <w:szCs w:val="32"/>
        </w:rPr>
        <w:t>价值</w:t>
      </w:r>
      <w:r w:rsidR="00D55766">
        <w:rPr>
          <w:rFonts w:ascii="仿宋_GB2312" w:eastAsia="仿宋_GB2312" w:hAnsi="TimesNewRomanPSMT" w:cs="TimesNewRomanPSMT" w:hint="eastAsia"/>
          <w:sz w:val="32"/>
          <w:szCs w:val="32"/>
        </w:rPr>
        <w:t>50</w:t>
      </w:r>
      <w:r w:rsidR="00D55766">
        <w:rPr>
          <w:rFonts w:ascii="仿宋_GB2312" w:eastAsia="仿宋_GB2312" w:hAnsi="Times New Roman" w:cs="DengXian-Regular" w:hint="eastAsia"/>
          <w:sz w:val="32"/>
          <w:szCs w:val="32"/>
        </w:rPr>
        <w:t>万元以上通用设备</w:t>
      </w:r>
      <w:r w:rsidR="00336C47">
        <w:rPr>
          <w:rFonts w:ascii="仿宋_GB2312" w:eastAsia="仿宋_GB2312" w:hAnsi="Times New Roman" w:cs="DengXian-Regular"/>
          <w:sz w:val="32"/>
          <w:szCs w:val="32"/>
        </w:rPr>
        <w:t>0</w:t>
      </w:r>
      <w:r w:rsidR="00D55766">
        <w:rPr>
          <w:rFonts w:ascii="仿宋_GB2312" w:eastAsia="仿宋_GB2312" w:hAnsi="Times New Roman" w:cs="DengXian-Regular" w:hint="eastAsia"/>
          <w:sz w:val="32"/>
          <w:szCs w:val="32"/>
        </w:rPr>
        <w:t>台（套），</w:t>
      </w:r>
      <w:r w:rsidR="00336C47">
        <w:rPr>
          <w:rFonts w:ascii="仿宋_GB2312" w:eastAsia="仿宋_GB2312" w:hAnsi="Times New Roman" w:cs="DengXian-Regular" w:hint="eastAsia"/>
          <w:sz w:val="32"/>
          <w:szCs w:val="32"/>
        </w:rPr>
        <w:t>与上年持平</w:t>
      </w:r>
      <w:r w:rsidR="00D55766">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部门</w:t>
      </w:r>
      <w:r w:rsidR="00D55766">
        <w:rPr>
          <w:rFonts w:ascii="仿宋_GB2312" w:eastAsia="仿宋_GB2312" w:hAnsi="Times New Roman" w:cs="DengXian-Regular" w:hint="eastAsia"/>
          <w:sz w:val="32"/>
          <w:szCs w:val="32"/>
        </w:rPr>
        <w:t>价值</w:t>
      </w:r>
      <w:r w:rsidR="00D55766">
        <w:rPr>
          <w:rFonts w:ascii="仿宋_GB2312" w:eastAsia="仿宋_GB2312" w:hAnsi="TimesNewRomanPSMT" w:cs="TimesNewRomanPSMT" w:hint="eastAsia"/>
          <w:sz w:val="32"/>
          <w:szCs w:val="32"/>
        </w:rPr>
        <w:t>100</w:t>
      </w:r>
      <w:r w:rsidR="00D55766">
        <w:rPr>
          <w:rFonts w:ascii="仿宋_GB2312" w:eastAsia="仿宋_GB2312" w:hAnsi="Times New Roman" w:cs="DengXian-Regular" w:hint="eastAsia"/>
          <w:sz w:val="32"/>
          <w:szCs w:val="32"/>
        </w:rPr>
        <w:t>万元以上专用设备</w:t>
      </w:r>
      <w:r w:rsidR="00336C47">
        <w:rPr>
          <w:rFonts w:ascii="仿宋_GB2312" w:eastAsia="仿宋_GB2312" w:hAnsi="Times New Roman" w:cs="DengXian-Regular"/>
          <w:sz w:val="32"/>
          <w:szCs w:val="32"/>
        </w:rPr>
        <w:t>0</w:t>
      </w:r>
      <w:r w:rsidR="00D55766">
        <w:rPr>
          <w:rFonts w:ascii="仿宋_GB2312" w:eastAsia="仿宋_GB2312" w:hAnsi="Times New Roman" w:cs="DengXian-Regular" w:hint="eastAsia"/>
          <w:sz w:val="32"/>
          <w:szCs w:val="32"/>
        </w:rPr>
        <w:t>台（套）</w:t>
      </w:r>
      <w:r w:rsidR="00336C47">
        <w:rPr>
          <w:rFonts w:ascii="仿宋_GB2312" w:eastAsia="仿宋_GB2312" w:hAnsi="Times New Roman" w:cs="DengXian-Regular" w:hint="eastAsia"/>
          <w:sz w:val="32"/>
          <w:szCs w:val="32"/>
        </w:rPr>
        <w:t>，与上年持平</w:t>
      </w:r>
      <w:r w:rsidR="00D55766">
        <w:rPr>
          <w:rFonts w:ascii="仿宋_GB2312" w:eastAsia="仿宋_GB2312" w:hAnsi="Times New Roman" w:cs="DengXian-Regular" w:hint="eastAsia"/>
          <w:sz w:val="32"/>
          <w:szCs w:val="32"/>
        </w:rPr>
        <w:t>。</w:t>
      </w:r>
    </w:p>
    <w:p w14:paraId="1655C442" w14:textId="77777777" w:rsidR="00F70A39" w:rsidRDefault="00D55766">
      <w:pPr>
        <w:adjustRightInd w:val="0"/>
        <w:snapToGrid w:val="0"/>
        <w:spacing w:line="580" w:lineRule="exact"/>
        <w:ind w:firstLineChars="200" w:firstLine="640"/>
        <w:rPr>
          <w:rFonts w:ascii="楷体_GB2312" w:eastAsia="楷体_GB2312" w:hAnsi="Times New Roman" w:cs="DengXian-Bold"/>
          <w:b/>
          <w:bCs/>
          <w:sz w:val="32"/>
          <w:szCs w:val="32"/>
        </w:rPr>
      </w:pPr>
      <w:r>
        <w:rPr>
          <w:rFonts w:ascii="黑体" w:eastAsia="黑体" w:hAnsi="Calibri" w:cs="Times New Roman" w:hint="eastAsia"/>
          <w:sz w:val="32"/>
          <w:szCs w:val="32"/>
        </w:rPr>
        <w:t>十、其他需要说明的情况</w:t>
      </w:r>
    </w:p>
    <w:p w14:paraId="7356CD66" w14:textId="02523ADE" w:rsidR="00F70A39" w:rsidRPr="008532D9" w:rsidRDefault="00D55766" w:rsidP="008532D9">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Times New Roman" w:cs="DengXian-Regular" w:hint="eastAsia"/>
          <w:sz w:val="32"/>
          <w:szCs w:val="32"/>
        </w:rPr>
        <w:lastRenderedPageBreak/>
        <w:t>1. 本</w:t>
      </w:r>
      <w:r w:rsidR="00A65581">
        <w:rPr>
          <w:rFonts w:ascii="仿宋_GB2312" w:eastAsia="仿宋_GB2312" w:hAnsi="Times New Roman" w:cs="DengXian-Regular" w:hint="eastAsia"/>
          <w:sz w:val="32"/>
          <w:szCs w:val="32"/>
        </w:rPr>
        <w:t>部门</w:t>
      </w:r>
      <w:r w:rsidR="003B24BF">
        <w:rPr>
          <w:rFonts w:ascii="仿宋_GB2312" w:eastAsia="仿宋_GB2312" w:hAnsi="Times New Roman" w:cs="DengXian-Regular" w:hint="eastAsia"/>
          <w:sz w:val="32"/>
          <w:szCs w:val="32"/>
        </w:rPr>
        <w:t>2021年度</w:t>
      </w:r>
      <w:r w:rsidR="008532D9">
        <w:rPr>
          <w:rFonts w:ascii="仿宋_GB2312" w:eastAsia="仿宋_GB2312" w:cs="DengXian-Regular" w:hint="eastAsia"/>
          <w:sz w:val="32"/>
          <w:szCs w:val="32"/>
        </w:rPr>
        <w:t>一般公共预算财政拨款“三公”经费支出决算表、政府性基金预算财政拨款收入支出决算表、国有资本经营预算财政拨款支出决算表无</w:t>
      </w:r>
      <w:r w:rsidR="008532D9">
        <w:rPr>
          <w:rFonts w:ascii="仿宋_GB2312" w:eastAsia="仿宋_GB2312" w:hAnsi="仿宋_GB2312" w:cs="仿宋_GB2312" w:hint="eastAsia"/>
          <w:sz w:val="32"/>
          <w:szCs w:val="32"/>
        </w:rPr>
        <w:t>收支及结转结余情况，故</w:t>
      </w:r>
      <w:r w:rsidR="008532D9">
        <w:rPr>
          <w:rFonts w:ascii="仿宋_GB2312" w:eastAsia="仿宋_GB2312" w:cs="DengXian-Regular" w:hint="eastAsia"/>
          <w:sz w:val="32"/>
          <w:szCs w:val="32"/>
        </w:rPr>
        <w:t>一般公共预算财政拨款“三公”经费支出决算表、政府性基金预算财政拨款收入支出决算表、国有资本经营预算财政拨款支出决算表</w:t>
      </w:r>
      <w:r w:rsidR="008532D9">
        <w:rPr>
          <w:rFonts w:ascii="仿宋_GB2312" w:eastAsia="仿宋_GB2312" w:hAnsi="仿宋_GB2312" w:cs="仿宋_GB2312" w:hint="eastAsia"/>
          <w:sz w:val="32"/>
          <w:szCs w:val="32"/>
        </w:rPr>
        <w:t>等表以空表列示。</w:t>
      </w:r>
    </w:p>
    <w:p w14:paraId="6412AF73" w14:textId="4F4E2428" w:rsidR="00F70A39" w:rsidRDefault="00D55766">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14:paraId="3BE1B01C" w14:textId="77777777" w:rsidR="00F70A39" w:rsidRDefault="00F70A39">
      <w:pPr>
        <w:widowControl/>
        <w:spacing w:line="580" w:lineRule="exact"/>
        <w:ind w:firstLineChars="200" w:firstLine="883"/>
        <w:jc w:val="left"/>
        <w:rPr>
          <w:rFonts w:ascii="宋体" w:eastAsia="宋体" w:hAnsi="宋体" w:cs="MS-UIGothic,Bold"/>
          <w:b/>
          <w:bCs/>
          <w:kern w:val="0"/>
          <w:sz w:val="44"/>
          <w:szCs w:val="44"/>
        </w:rPr>
      </w:pPr>
    </w:p>
    <w:p w14:paraId="5C2DFA23" w14:textId="77777777" w:rsidR="00F70A39" w:rsidRDefault="00F70A39">
      <w:pPr>
        <w:rPr>
          <w:rFonts w:ascii="仿宋_GB2312" w:eastAsia="仿宋_GB2312" w:hAnsi="宋体" w:cs="ArialUnicodeMS"/>
          <w:sz w:val="32"/>
          <w:szCs w:val="32"/>
        </w:rPr>
      </w:pPr>
    </w:p>
    <w:p w14:paraId="6AE1F3FE" w14:textId="77777777" w:rsidR="00F70A39" w:rsidRDefault="00F70A39">
      <w:pPr>
        <w:rPr>
          <w:rFonts w:ascii="仿宋_GB2312" w:eastAsia="仿宋_GB2312" w:hAnsi="宋体" w:cs="ArialUnicodeMS"/>
          <w:sz w:val="32"/>
          <w:szCs w:val="32"/>
        </w:rPr>
      </w:pPr>
    </w:p>
    <w:p w14:paraId="795A4AF6" w14:textId="77777777" w:rsidR="00F70A39" w:rsidRDefault="00F70A39">
      <w:pPr>
        <w:rPr>
          <w:rFonts w:ascii="仿宋_GB2312" w:eastAsia="仿宋_GB2312" w:hAnsi="宋体" w:cs="ArialUnicodeMS"/>
          <w:sz w:val="32"/>
          <w:szCs w:val="32"/>
        </w:rPr>
      </w:pPr>
    </w:p>
    <w:p w14:paraId="17FAAA98" w14:textId="77777777" w:rsidR="00F70A39" w:rsidRDefault="00F70A39">
      <w:pPr>
        <w:rPr>
          <w:rFonts w:ascii="仿宋_GB2312" w:eastAsia="仿宋_GB2312" w:hAnsi="宋体" w:cs="ArialUnicodeMS"/>
          <w:sz w:val="32"/>
          <w:szCs w:val="32"/>
        </w:rPr>
      </w:pPr>
    </w:p>
    <w:p w14:paraId="066F3A00" w14:textId="4B0C0DFD" w:rsidR="00F70A39" w:rsidRDefault="00F70A39">
      <w:pPr>
        <w:rPr>
          <w:rFonts w:ascii="仿宋_GB2312" w:eastAsia="仿宋_GB2312" w:hAnsi="宋体" w:cs="ArialUnicodeMS"/>
          <w:sz w:val="32"/>
          <w:szCs w:val="32"/>
        </w:rPr>
      </w:pPr>
    </w:p>
    <w:p w14:paraId="7410CEFD" w14:textId="15467699"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3E1BA91"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5BF33DA"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335109B"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5CADF0E"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2DBE045"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08379C26"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586E128E"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11CAA6A2"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26674E8C" w14:textId="04973D1C"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643D2574" w14:textId="77777777"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395C38FA" w14:textId="77777777" w:rsidR="006C3CD5" w:rsidRDefault="006C3CD5">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18D2AFC1" w14:textId="455095BD" w:rsidR="00F70A39" w:rsidRDefault="00F70A39">
      <w:pPr>
        <w:widowControl/>
        <w:jc w:val="cente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p>
    <w:p w14:paraId="4365FAE7" w14:textId="6063A04D" w:rsidR="00F70A39" w:rsidRPr="00EB7C4F" w:rsidRDefault="0062196C" w:rsidP="00EB7C4F">
      <w:pPr>
        <w:widowControl/>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r>
        <w:rPr>
          <w:rFonts w:ascii="黑体" w:eastAsia="黑体" w:hAnsi="黑体" w:cs="黑体"/>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 xml:space="preserve">         </w:t>
      </w:r>
      <w:r>
        <w:rPr>
          <w:rFonts w:ascii="仿宋_GB2312" w:eastAsia="仿宋_GB2312" w:hAnsi="宋体" w:cs="Times New Roman" w:hint="eastAsia"/>
          <w:noProof/>
          <w:color w:val="000000"/>
          <w:kern w:val="0"/>
          <w:sz w:val="32"/>
          <w:szCs w:val="32"/>
        </w:rPr>
        <w:drawing>
          <wp:anchor distT="0" distB="0" distL="114300" distR="114300" simplePos="0" relativeHeight="251660288" behindDoc="0" locked="0" layoutInCell="1" allowOverlap="1" wp14:anchorId="2CF4ED38" wp14:editId="21D1BAA3">
            <wp:simplePos x="0" y="0"/>
            <wp:positionH relativeFrom="column">
              <wp:posOffset>647700</wp:posOffset>
            </wp:positionH>
            <wp:positionV relativeFrom="margin">
              <wp:posOffset>2689225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37">
                      <a:extLst>
                        <a:ext uri="{96DAC541-7B7A-43D3-8B79-37D633B846F1}">
                          <asvg:svgBlip xmlns:asvg="http://schemas.microsoft.com/office/drawing/2016/SVG/main" r:embed="rId38"/>
                        </a:ext>
                      </a:extLst>
                    </a:blip>
                    <a:stretch>
                      <a:fillRect/>
                    </a:stretch>
                  </pic:blipFill>
                  <pic:spPr>
                    <a:xfrm>
                      <a:off x="0" y="0"/>
                      <a:ext cx="640080" cy="640080"/>
                    </a:xfrm>
                    <a:prstGeom prst="rect">
                      <a:avLst/>
                    </a:prstGeom>
                  </pic:spPr>
                </pic:pic>
              </a:graphicData>
            </a:graphic>
          </wp:anchor>
        </w:drawing>
      </w:r>
      <w:r w:rsidR="00D55766">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第四部分 相关名词</w:t>
      </w:r>
      <w:r>
        <w:rPr>
          <w:rFonts w:ascii="黑体" w:eastAsia="黑体" w:hAnsi="黑体" w:cs="黑体" w:hint="eastAsia"/>
          <w:color w:val="000000" w:themeColor="text1"/>
          <w:sz w:val="44"/>
          <w:szCs w:val="44"/>
          <w14:shadow w14:blurRad="38100" w14:dist="22860" w14:dir="5400000" w14:sx="100000" w14:sy="100000" w14:kx="0" w14:ky="0" w14:algn="tl">
            <w14:srgbClr w14:val="000000">
              <w14:alpha w14:val="70000"/>
            </w14:srgbClr>
          </w14:shadow>
          <w14:props3d w14:extrusionH="0" w14:contourW="0" w14:prstMaterial="clear"/>
        </w:rPr>
        <w:t>解释</w:t>
      </w:r>
    </w:p>
    <w:p w14:paraId="53D018EA" w14:textId="1C0D12C2" w:rsidR="00F70A39" w:rsidRDefault="00D55766" w:rsidP="00E60197">
      <w:pPr>
        <w:ind w:firstLineChars="200" w:firstLine="640"/>
        <w:rPr>
          <w:rFonts w:ascii="仿宋_GB2312" w:eastAsia="仿宋_GB2312" w:hAnsi="宋体" w:cs="Times New Roman"/>
          <w:color w:val="000000"/>
          <w:kern w:val="0"/>
          <w:sz w:val="32"/>
          <w:szCs w:val="32"/>
        </w:rPr>
      </w:pPr>
      <w:r>
        <w:rPr>
          <w:rFonts w:ascii="仿宋_GB2312" w:eastAsia="仿宋_GB2312" w:hAnsi="宋体" w:cs="ArialUnicodeMS" w:hint="eastAsia"/>
          <w:sz w:val="32"/>
          <w:szCs w:val="32"/>
        </w:rPr>
        <w:br w:type="page"/>
      </w:r>
      <w:r>
        <w:rPr>
          <w:rFonts w:ascii="仿宋_GB2312" w:eastAsia="仿宋_GB2312" w:hAnsi="宋体" w:cs="Times New Roman" w:hint="eastAsia"/>
          <w:b/>
          <w:bCs/>
          <w:color w:val="000000"/>
          <w:kern w:val="0"/>
          <w:sz w:val="32"/>
          <w:szCs w:val="32"/>
        </w:rPr>
        <w:lastRenderedPageBreak/>
        <w:t>（一）财政拨款收入：</w:t>
      </w:r>
      <w:r w:rsidR="003B24BF">
        <w:rPr>
          <w:rFonts w:ascii="仿宋_GB2312" w:eastAsia="仿宋_GB2312" w:hAnsi="宋体" w:cs="Times New Roman" w:hint="eastAsia"/>
          <w:color w:val="000000"/>
          <w:kern w:val="0"/>
          <w:sz w:val="32"/>
          <w:szCs w:val="32"/>
        </w:rPr>
        <w:t>本年度</w:t>
      </w:r>
      <w:r>
        <w:rPr>
          <w:rFonts w:ascii="仿宋_GB2312" w:eastAsia="仿宋_GB2312" w:hAnsi="宋体" w:cs="Times New Roman" w:hint="eastAsia"/>
          <w:color w:val="000000"/>
          <w:kern w:val="0"/>
          <w:sz w:val="32"/>
          <w:szCs w:val="32"/>
        </w:rPr>
        <w:t>从本级财政</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取得的财政拨款，包括一般公共预算财政拨款和政府性基金预算财政拨款。</w:t>
      </w:r>
    </w:p>
    <w:p w14:paraId="7158A278" w14:textId="48204A31"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开展专业业务活动及辅助活动所取得的收入。</w:t>
      </w:r>
    </w:p>
    <w:p w14:paraId="705DD126" w14:textId="77777777"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14:paraId="5A2D8CE0" w14:textId="3880A3DA"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在用当年的“财政拨款收入”“财政拨款结转和结余资金”“事业收入”“经营收入”“其他收入”不足以安排当年支出的情况下，使用以前年度积累的事业基金（事业</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当年收支相抵后按国家规定提取、用于弥补以后年度收支差额的基金）弥补</w:t>
      </w:r>
      <w:r w:rsidR="003B24BF">
        <w:rPr>
          <w:rFonts w:ascii="仿宋_GB2312" w:eastAsia="仿宋_GB2312" w:hAnsi="宋体" w:cs="Times New Roman" w:hint="eastAsia"/>
          <w:color w:val="000000"/>
          <w:kern w:val="0"/>
          <w:sz w:val="32"/>
          <w:szCs w:val="32"/>
        </w:rPr>
        <w:t>本年度</w:t>
      </w:r>
      <w:r>
        <w:rPr>
          <w:rFonts w:ascii="仿宋_GB2312" w:eastAsia="仿宋_GB2312" w:hAnsi="宋体" w:cs="Times New Roman" w:hint="eastAsia"/>
          <w:color w:val="000000"/>
          <w:kern w:val="0"/>
          <w:sz w:val="32"/>
          <w:szCs w:val="32"/>
        </w:rPr>
        <w:t>收支缺口的资金。</w:t>
      </w:r>
    </w:p>
    <w:p w14:paraId="208240C6" w14:textId="79418258"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w:t>
      </w:r>
      <w:r w:rsidR="003B24BF">
        <w:rPr>
          <w:rFonts w:ascii="仿宋_GB2312" w:eastAsia="仿宋_GB2312" w:hAnsi="宋体" w:cs="Times New Roman" w:hint="eastAsia"/>
          <w:color w:val="000000"/>
          <w:kern w:val="0"/>
          <w:sz w:val="32"/>
          <w:szCs w:val="32"/>
        </w:rPr>
        <w:t>本年度</w:t>
      </w:r>
      <w:r>
        <w:rPr>
          <w:rFonts w:ascii="仿宋_GB2312" w:eastAsia="仿宋_GB2312" w:hAnsi="宋体" w:cs="Times New Roman" w:hint="eastAsia"/>
          <w:color w:val="000000"/>
          <w:kern w:val="0"/>
          <w:sz w:val="32"/>
          <w:szCs w:val="32"/>
        </w:rPr>
        <w:t>仍按原规定用途继续使用的资金，或项目已完成等产生的结余资金。</w:t>
      </w:r>
    </w:p>
    <w:p w14:paraId="3FFBA5C6" w14:textId="30D1EFB4"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按照事业</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会计制度的规定从非财政补助结余中分配的事业基金和职工福利基金等。</w:t>
      </w:r>
    </w:p>
    <w:p w14:paraId="34137F76" w14:textId="03160EE8"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按有关规定结转到下年或以后年度继续使用的资金，或项目已完成等产生的结余资金。</w:t>
      </w:r>
    </w:p>
    <w:p w14:paraId="6B0DA63C" w14:textId="2C4EF8F2"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为保障机构正常运转、完成日常工作任务而发生的各项支出。</w:t>
      </w:r>
    </w:p>
    <w:p w14:paraId="05AF39DF" w14:textId="616A701E"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（九）项目支出：</w:t>
      </w:r>
      <w:r>
        <w:rPr>
          <w:rFonts w:ascii="仿宋_GB2312" w:eastAsia="仿宋_GB2312" w:hAnsi="宋体" w:cs="Times New Roman" w:hint="eastAsia"/>
          <w:color w:val="000000"/>
          <w:kern w:val="0"/>
          <w:sz w:val="32"/>
          <w:szCs w:val="32"/>
        </w:rPr>
        <w:t>填列</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为完成特定的行政工作任务或事业发展目标，在基本支出之外发生的各项支出</w:t>
      </w:r>
    </w:p>
    <w:p w14:paraId="2E4BCD0C" w14:textId="263DBB86"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（十）基本建设支出：</w:t>
      </w:r>
      <w:r>
        <w:rPr>
          <w:rFonts w:ascii="仿宋_GB2312" w:eastAsia="仿宋_GB2312" w:hAnsi="宋体" w:cs="Times New Roman" w:hint="eastAsia"/>
          <w:color w:val="000000"/>
          <w:kern w:val="0"/>
          <w:sz w:val="32"/>
          <w:szCs w:val="32"/>
        </w:rPr>
        <w:t>填列由本级发展与改革</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2D05FF35" w14:textId="7254C9A6"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集中安排的用于购置固定资产、战备性和应急性储备、土地和无形资产，以及购建基础设施、大型修缮和财政支持企业更新改造所发生的支出。</w:t>
      </w:r>
    </w:p>
    <w:p w14:paraId="5A1C506C" w14:textId="00312946" w:rsidR="00F70A39" w:rsidRDefault="00D55766">
      <w:pPr>
        <w:snapToGrid w:val="0"/>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用财政拨款安排的因公出国（境）费、公务用车购置及运行费和公务接待费。其中，因公出国（境）费反映</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公务出国（境）的国际旅费、国外城市间交通费、住宿费、伙食费、培训费、公杂费等支出；公务用车购置及运行费反映</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公务用车购置支出（含车辆购置税、牌照费）及按规定保留的公务用车燃料费、维修费、过桥过路费、保险费、安全奖励费用等支出；公务接待费反映</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按规定开支的各类公务接待（含外宾接待）支出。</w:t>
      </w:r>
    </w:p>
    <w:p w14:paraId="0B46139B" w14:textId="6C1BBCA4" w:rsidR="00F70A39" w:rsidRDefault="00D55766">
      <w:pPr>
        <w:snapToGrid w:val="0"/>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除公务用车运行维护费以外的其他交通费用。如公务交通补贴、租车费用、出租车费用，飞机、船舶等燃料费、维修费、保险费等。</w:t>
      </w:r>
    </w:p>
    <w:p w14:paraId="1A6AE905" w14:textId="2BBA0775"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（十四）公务用车购置：</w:t>
      </w:r>
      <w:r>
        <w:rPr>
          <w:rFonts w:ascii="仿宋_GB2312" w:eastAsia="仿宋_GB2312" w:hAnsi="宋体" w:cs="Times New Roman" w:hint="eastAsia"/>
          <w:color w:val="000000"/>
          <w:kern w:val="0"/>
          <w:sz w:val="32"/>
          <w:szCs w:val="32"/>
        </w:rPr>
        <w:t>填列</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公务用车车辆购置支出（含车辆购置税、牌照费）。</w:t>
      </w:r>
    </w:p>
    <w:p w14:paraId="127A11C7" w14:textId="587D8D98"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（十五）其他交通工具购置：</w:t>
      </w:r>
      <w:r>
        <w:rPr>
          <w:rFonts w:ascii="仿宋_GB2312" w:eastAsia="仿宋_GB2312" w:hAnsi="宋体" w:cs="Times New Roman" w:hint="eastAsia"/>
          <w:color w:val="000000"/>
          <w:kern w:val="0"/>
          <w:sz w:val="32"/>
          <w:szCs w:val="32"/>
        </w:rPr>
        <w:t>填列</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除公务用车外的其他各类交通工具（如船舶、飞机等）购置支出（含车辆购置税、牌照费）。</w:t>
      </w:r>
    </w:p>
    <w:p w14:paraId="7008B22B" w14:textId="18FD5657" w:rsidR="00F70A39" w:rsidRDefault="00D55766">
      <w:pPr>
        <w:widowControl/>
        <w:spacing w:line="560" w:lineRule="exact"/>
        <w:ind w:firstLineChars="200" w:firstLine="640"/>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（包括参照公务员法管理的事业</w:t>
      </w:r>
      <w:r w:rsidR="00A65581">
        <w:rPr>
          <w:rFonts w:ascii="仿宋_GB2312" w:eastAsia="仿宋_GB2312" w:hAnsi="宋体" w:cs="Times New Roman" w:hint="eastAsia"/>
          <w:color w:val="000000"/>
          <w:kern w:val="0"/>
          <w:sz w:val="32"/>
          <w:szCs w:val="32"/>
        </w:rPr>
        <w:t>部门</w:t>
      </w:r>
      <w:r>
        <w:rPr>
          <w:rFonts w:ascii="仿宋_GB2312" w:eastAsia="仿宋_GB2312" w:hAnsi="宋体" w:cs="Times New Roman" w:hint="eastAsia"/>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8A80247" w14:textId="77777777" w:rsidR="00F70A39" w:rsidRDefault="00D55766">
      <w:pPr>
        <w:tabs>
          <w:tab w:val="left" w:pos="235"/>
        </w:tabs>
        <w:ind w:firstLineChars="200" w:firstLine="640"/>
        <w:jc w:val="left"/>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14:paraId="006C0B94" w14:textId="77777777" w:rsidR="00F70A39" w:rsidRDefault="00F70A39"/>
    <w:sectPr w:rsidR="00F70A39" w:rsidSect="001D6514">
      <w:pgSz w:w="11906" w:h="16838"/>
      <w:pgMar w:top="2041" w:right="1531" w:bottom="2041"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6F63CD" w14:textId="77777777" w:rsidR="001D6514" w:rsidRDefault="001D6514">
      <w:r>
        <w:separator/>
      </w:r>
    </w:p>
  </w:endnote>
  <w:endnote w:type="continuationSeparator" w:id="0">
    <w:p w14:paraId="6B91FA54" w14:textId="77777777" w:rsidR="001D6514" w:rsidRDefault="001D65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微软雅黑"/>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思源黑体 CN Heavy">
    <w:altName w:val="黑体"/>
    <w:charset w:val="86"/>
    <w:family w:val="swiss"/>
    <w:pitch w:val="default"/>
    <w:sig w:usb0="00000000" w:usb1="00000000" w:usb2="00000016" w:usb3="00000000" w:csb0="00060107" w:csb1="00000000"/>
  </w:font>
  <w:font w:name="思源黑体 CN Bold">
    <w:altName w:val="黑体"/>
    <w:charset w:val="86"/>
    <w:family w:val="swiss"/>
    <w:pitch w:val="default"/>
    <w:sig w:usb0="00000000" w:usb1="00000000" w:usb2="00000016" w:usb3="00000000" w:csb0="00060107" w:csb1="00000000"/>
  </w:font>
  <w:font w:name="方正魏碑简体">
    <w:altName w:val="微软雅黑"/>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_GB2312">
    <w:altName w:val="微软雅黑"/>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6FF" w:usb1="420024FF" w:usb2="02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Wingdings">
    <w:panose1 w:val="05000000000000000000"/>
    <w:charset w:val="02"/>
    <w:family w:val="auto"/>
    <w:pitch w:val="variable"/>
    <w:sig w:usb0="00000000" w:usb1="10000000" w:usb2="00000000" w:usb3="00000000" w:csb0="80000000" w:csb1="00000000"/>
  </w:font>
  <w:font w:name="方正小标宋_GBK">
    <w:altName w:val="宋体"/>
    <w:panose1 w:val="00000000000000000000"/>
    <w:charset w:val="86"/>
    <w:family w:val="roman"/>
    <w:notTrueType/>
    <w:pitch w:val="default"/>
    <w:sig w:usb0="00000001" w:usb1="080E0000" w:usb2="00000010" w:usb3="00000000" w:csb0="00040000" w:csb1="00000000"/>
  </w:font>
  <w:font w:name="TimesNewRomanPSMT">
    <w:altName w:val="Times New Roman"/>
    <w:charset w:val="86"/>
    <w:family w:val="auto"/>
    <w:pitch w:val="default"/>
    <w:sig w:usb0="00000000" w:usb1="00000000" w:usb2="00000010" w:usb3="00000000" w:csb0="00040000" w:csb1="00000000"/>
  </w:font>
  <w:font w:name="MS-UIGothic,Bold">
    <w:altName w:val="Malgun Gothic"/>
    <w:charset w:val="81"/>
    <w:family w:val="auto"/>
    <w:pitch w:val="default"/>
    <w:sig w:usb0="00000000" w:usb1="0000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7F99B" w14:textId="77777777" w:rsidR="000B4F07" w:rsidRDefault="000B4F07">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885D2" w14:textId="77777777" w:rsidR="000B4F07" w:rsidRDefault="000B4F07">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98847" w14:textId="77777777" w:rsidR="000B4F07" w:rsidRDefault="000B4F07">
    <w:pPr>
      <w:pStyle w:val="a3"/>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A66693" w14:textId="77777777" w:rsidR="00F70A39" w:rsidRDefault="00F70A39">
    <w:pPr>
      <w:pStyle w:val="a3"/>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E8CB7" w14:textId="77777777" w:rsidR="00F70A39" w:rsidRDefault="00F70A39">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1A405B" w14:textId="77777777" w:rsidR="001D6514" w:rsidRDefault="001D6514">
      <w:r>
        <w:separator/>
      </w:r>
    </w:p>
  </w:footnote>
  <w:footnote w:type="continuationSeparator" w:id="0">
    <w:p w14:paraId="42D58A0D" w14:textId="77777777" w:rsidR="001D6514" w:rsidRDefault="001D65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22911" w14:textId="77777777" w:rsidR="000B4F07" w:rsidRDefault="000B4F07" w:rsidP="000B4F07">
    <w:pPr>
      <w:pStyle w:val="a4"/>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8914C" w14:textId="77777777" w:rsidR="000B4F07" w:rsidRDefault="000B4F07" w:rsidP="000B4F07">
    <w:pPr>
      <w:pStyle w:val="a4"/>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AABDD" w14:textId="77777777" w:rsidR="000B4F07" w:rsidRDefault="000B4F07">
    <w:pPr>
      <w:pStyle w:val="a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D11C4" w14:textId="77777777" w:rsidR="00F70A39" w:rsidRDefault="00F70A39">
    <w:pPr>
      <w:pStyle w:val="a4"/>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DA066" w14:textId="77777777" w:rsidR="00F70A39" w:rsidRDefault="00F70A39">
    <w:pPr>
      <w:pStyle w:val="a4"/>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F870E" w14:textId="77777777" w:rsidR="00F70A39" w:rsidRDefault="00F70A3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DB9A87"/>
    <w:multiLevelType w:val="singleLevel"/>
    <w:tmpl w:val="45DB9A87"/>
    <w:lvl w:ilvl="0">
      <w:start w:val="3"/>
      <w:numFmt w:val="chineseCounting"/>
      <w:suff w:val="nothing"/>
      <w:lvlText w:val="（%1）"/>
      <w:lvlJc w:val="left"/>
      <w:rPr>
        <w:rFonts w:hint="eastAsia"/>
      </w:rPr>
    </w:lvl>
  </w:abstractNum>
  <w:abstractNum w:abstractNumId="1" w15:restartNumberingAfterBreak="0">
    <w:nsid w:val="5F222FFA"/>
    <w:multiLevelType w:val="singleLevel"/>
    <w:tmpl w:val="5F222FFA"/>
    <w:lvl w:ilvl="0">
      <w:start w:val="1"/>
      <w:numFmt w:val="decimal"/>
      <w:suff w:val="nothing"/>
      <w:lvlText w:val="（%1）"/>
      <w:lvlJc w:val="left"/>
    </w:lvl>
  </w:abstractNum>
  <w:num w:numId="1" w16cid:durableId="1082948588">
    <w:abstractNumId w:val="0"/>
  </w:num>
  <w:num w:numId="2" w16cid:durableId="8701439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jb3VudCI6NTYsImhkaWQiOiJkZjViYTRjMjBkZTE4YmQ4NGFlYTFhMmIxNTk5MDk4NyIsInVzZXJDb3VudCI6NTR9"/>
  </w:docVars>
  <w:rsids>
    <w:rsidRoot w:val="00172A27"/>
    <w:rsid w:val="000031F7"/>
    <w:rsid w:val="000048D7"/>
    <w:rsid w:val="00014862"/>
    <w:rsid w:val="000331CA"/>
    <w:rsid w:val="000351F8"/>
    <w:rsid w:val="000700C9"/>
    <w:rsid w:val="000B4F07"/>
    <w:rsid w:val="000E6295"/>
    <w:rsid w:val="000E6801"/>
    <w:rsid w:val="000F18E4"/>
    <w:rsid w:val="000F49CA"/>
    <w:rsid w:val="000F59D9"/>
    <w:rsid w:val="001039B7"/>
    <w:rsid w:val="00105ABB"/>
    <w:rsid w:val="001138EE"/>
    <w:rsid w:val="001156BF"/>
    <w:rsid w:val="00122B19"/>
    <w:rsid w:val="00122C1A"/>
    <w:rsid w:val="00135EA6"/>
    <w:rsid w:val="00155368"/>
    <w:rsid w:val="00163BC7"/>
    <w:rsid w:val="00172A27"/>
    <w:rsid w:val="0018250D"/>
    <w:rsid w:val="001B3BE5"/>
    <w:rsid w:val="001C3634"/>
    <w:rsid w:val="001D1FF5"/>
    <w:rsid w:val="001D2B79"/>
    <w:rsid w:val="001D6514"/>
    <w:rsid w:val="001F0F6A"/>
    <w:rsid w:val="00223B29"/>
    <w:rsid w:val="00223BE8"/>
    <w:rsid w:val="002526FC"/>
    <w:rsid w:val="00262E72"/>
    <w:rsid w:val="00264938"/>
    <w:rsid w:val="002A3239"/>
    <w:rsid w:val="002A4CE5"/>
    <w:rsid w:val="002A778E"/>
    <w:rsid w:val="002C24FF"/>
    <w:rsid w:val="002C541E"/>
    <w:rsid w:val="002F35ED"/>
    <w:rsid w:val="00336C47"/>
    <w:rsid w:val="003546E5"/>
    <w:rsid w:val="003572E7"/>
    <w:rsid w:val="003622BC"/>
    <w:rsid w:val="00371464"/>
    <w:rsid w:val="003721B3"/>
    <w:rsid w:val="00372780"/>
    <w:rsid w:val="00374A7E"/>
    <w:rsid w:val="003842D0"/>
    <w:rsid w:val="003A7364"/>
    <w:rsid w:val="003B24BF"/>
    <w:rsid w:val="003B513B"/>
    <w:rsid w:val="003C1B38"/>
    <w:rsid w:val="003C442B"/>
    <w:rsid w:val="003C4EDE"/>
    <w:rsid w:val="004352C5"/>
    <w:rsid w:val="004550B9"/>
    <w:rsid w:val="00455DC3"/>
    <w:rsid w:val="00477688"/>
    <w:rsid w:val="004B1448"/>
    <w:rsid w:val="004E2ADE"/>
    <w:rsid w:val="0051575E"/>
    <w:rsid w:val="005A19CB"/>
    <w:rsid w:val="005B2633"/>
    <w:rsid w:val="005E2617"/>
    <w:rsid w:val="005F6A91"/>
    <w:rsid w:val="0062196C"/>
    <w:rsid w:val="00645507"/>
    <w:rsid w:val="006522F8"/>
    <w:rsid w:val="00663586"/>
    <w:rsid w:val="006B11E2"/>
    <w:rsid w:val="006B7890"/>
    <w:rsid w:val="006C3CD5"/>
    <w:rsid w:val="006C3DE7"/>
    <w:rsid w:val="006D575A"/>
    <w:rsid w:val="006D5A99"/>
    <w:rsid w:val="006E29A3"/>
    <w:rsid w:val="006F3526"/>
    <w:rsid w:val="007130A3"/>
    <w:rsid w:val="007168F0"/>
    <w:rsid w:val="0071710D"/>
    <w:rsid w:val="00733741"/>
    <w:rsid w:val="00777268"/>
    <w:rsid w:val="0078375A"/>
    <w:rsid w:val="007879A2"/>
    <w:rsid w:val="007B18A1"/>
    <w:rsid w:val="007B4464"/>
    <w:rsid w:val="007D374D"/>
    <w:rsid w:val="007D3C1F"/>
    <w:rsid w:val="007D5C2F"/>
    <w:rsid w:val="0082719E"/>
    <w:rsid w:val="008421F4"/>
    <w:rsid w:val="00842A62"/>
    <w:rsid w:val="00850089"/>
    <w:rsid w:val="008532D9"/>
    <w:rsid w:val="00860DEB"/>
    <w:rsid w:val="00881C56"/>
    <w:rsid w:val="00896712"/>
    <w:rsid w:val="008D5E77"/>
    <w:rsid w:val="008E01E3"/>
    <w:rsid w:val="008E0FD0"/>
    <w:rsid w:val="008E5668"/>
    <w:rsid w:val="00924A79"/>
    <w:rsid w:val="00952EBA"/>
    <w:rsid w:val="00954C7C"/>
    <w:rsid w:val="00970B2A"/>
    <w:rsid w:val="009718A8"/>
    <w:rsid w:val="00977947"/>
    <w:rsid w:val="009A1D34"/>
    <w:rsid w:val="009B4EE1"/>
    <w:rsid w:val="009D18E0"/>
    <w:rsid w:val="00A0558A"/>
    <w:rsid w:val="00A23679"/>
    <w:rsid w:val="00A65581"/>
    <w:rsid w:val="00A66109"/>
    <w:rsid w:val="00A7184D"/>
    <w:rsid w:val="00A72204"/>
    <w:rsid w:val="00A85A7D"/>
    <w:rsid w:val="00AA1C4B"/>
    <w:rsid w:val="00AB3DB1"/>
    <w:rsid w:val="00AB4FC8"/>
    <w:rsid w:val="00AD4395"/>
    <w:rsid w:val="00AE2FDB"/>
    <w:rsid w:val="00B01917"/>
    <w:rsid w:val="00B328A5"/>
    <w:rsid w:val="00B363F4"/>
    <w:rsid w:val="00B376BE"/>
    <w:rsid w:val="00B524B1"/>
    <w:rsid w:val="00B67DAE"/>
    <w:rsid w:val="00B86E38"/>
    <w:rsid w:val="00B93CD6"/>
    <w:rsid w:val="00BA0D58"/>
    <w:rsid w:val="00BE1806"/>
    <w:rsid w:val="00BF3657"/>
    <w:rsid w:val="00C21492"/>
    <w:rsid w:val="00C418F5"/>
    <w:rsid w:val="00C666CB"/>
    <w:rsid w:val="00C70311"/>
    <w:rsid w:val="00C77E1C"/>
    <w:rsid w:val="00CA1D22"/>
    <w:rsid w:val="00CA6B5E"/>
    <w:rsid w:val="00CB02CF"/>
    <w:rsid w:val="00CE4C2D"/>
    <w:rsid w:val="00CE755E"/>
    <w:rsid w:val="00D05C28"/>
    <w:rsid w:val="00D264B9"/>
    <w:rsid w:val="00D403C3"/>
    <w:rsid w:val="00D55766"/>
    <w:rsid w:val="00D73203"/>
    <w:rsid w:val="00DA0B17"/>
    <w:rsid w:val="00DA7215"/>
    <w:rsid w:val="00DC0D3C"/>
    <w:rsid w:val="00DD6EED"/>
    <w:rsid w:val="00DE227C"/>
    <w:rsid w:val="00DE3B47"/>
    <w:rsid w:val="00DF42C4"/>
    <w:rsid w:val="00DF688D"/>
    <w:rsid w:val="00E365C8"/>
    <w:rsid w:val="00E4619E"/>
    <w:rsid w:val="00E471DB"/>
    <w:rsid w:val="00E60197"/>
    <w:rsid w:val="00E6372F"/>
    <w:rsid w:val="00E669B9"/>
    <w:rsid w:val="00E83141"/>
    <w:rsid w:val="00E86E79"/>
    <w:rsid w:val="00EA47D8"/>
    <w:rsid w:val="00EA73B5"/>
    <w:rsid w:val="00EB7C4F"/>
    <w:rsid w:val="00EF440F"/>
    <w:rsid w:val="00F22EFA"/>
    <w:rsid w:val="00F57644"/>
    <w:rsid w:val="00F70A39"/>
    <w:rsid w:val="00F851B8"/>
    <w:rsid w:val="00FB0C57"/>
    <w:rsid w:val="00FB2EC3"/>
    <w:rsid w:val="00FC3F68"/>
    <w:rsid w:val="00FD2046"/>
    <w:rsid w:val="00FE06DA"/>
    <w:rsid w:val="00FE0A39"/>
    <w:rsid w:val="00FF12F1"/>
    <w:rsid w:val="018E53BB"/>
    <w:rsid w:val="01B752BF"/>
    <w:rsid w:val="02F2691F"/>
    <w:rsid w:val="05273E55"/>
    <w:rsid w:val="06EB1AB6"/>
    <w:rsid w:val="099D6B31"/>
    <w:rsid w:val="09FD66D9"/>
    <w:rsid w:val="10B242CF"/>
    <w:rsid w:val="11F4604E"/>
    <w:rsid w:val="136D16FB"/>
    <w:rsid w:val="13AA21BF"/>
    <w:rsid w:val="1A3D2C72"/>
    <w:rsid w:val="216937C4"/>
    <w:rsid w:val="298605CB"/>
    <w:rsid w:val="2CEF036C"/>
    <w:rsid w:val="308B0D67"/>
    <w:rsid w:val="32A31C4C"/>
    <w:rsid w:val="32B53CA7"/>
    <w:rsid w:val="33CD2241"/>
    <w:rsid w:val="34967CFD"/>
    <w:rsid w:val="39C2416B"/>
    <w:rsid w:val="3B744E3E"/>
    <w:rsid w:val="3DC91A1B"/>
    <w:rsid w:val="3F235BB1"/>
    <w:rsid w:val="3F663581"/>
    <w:rsid w:val="42A44BF6"/>
    <w:rsid w:val="4571549B"/>
    <w:rsid w:val="471274FD"/>
    <w:rsid w:val="49717ADD"/>
    <w:rsid w:val="4A51609B"/>
    <w:rsid w:val="4C194D3B"/>
    <w:rsid w:val="4D304C6C"/>
    <w:rsid w:val="4F2A6A41"/>
    <w:rsid w:val="500373A2"/>
    <w:rsid w:val="53AD746D"/>
    <w:rsid w:val="561769D4"/>
    <w:rsid w:val="58D844B0"/>
    <w:rsid w:val="5F4A1A8C"/>
    <w:rsid w:val="60075621"/>
    <w:rsid w:val="602001C2"/>
    <w:rsid w:val="60CE32E1"/>
    <w:rsid w:val="64C00985"/>
    <w:rsid w:val="65225D26"/>
    <w:rsid w:val="65DB5CBA"/>
    <w:rsid w:val="674E6C15"/>
    <w:rsid w:val="67636EEB"/>
    <w:rsid w:val="697609B2"/>
    <w:rsid w:val="69F4671F"/>
    <w:rsid w:val="6CBF282C"/>
    <w:rsid w:val="73335BEE"/>
    <w:rsid w:val="734B3BFA"/>
    <w:rsid w:val="73753308"/>
    <w:rsid w:val="78726082"/>
    <w:rsid w:val="79442C5B"/>
    <w:rsid w:val="7BB011B5"/>
    <w:rsid w:val="7C2A2F43"/>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7CC43F7D"/>
  <w15:docId w15:val="{38B8B690-E06B-411C-ADD9-6729E4664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825">
      <w:bodyDiv w:val="1"/>
      <w:marLeft w:val="0"/>
      <w:marRight w:val="0"/>
      <w:marTop w:val="0"/>
      <w:marBottom w:val="0"/>
      <w:divBdr>
        <w:top w:val="none" w:sz="0" w:space="0" w:color="auto"/>
        <w:left w:val="none" w:sz="0" w:space="0" w:color="auto"/>
        <w:bottom w:val="none" w:sz="0" w:space="0" w:color="auto"/>
        <w:right w:val="none" w:sz="0" w:space="0" w:color="auto"/>
      </w:divBdr>
    </w:div>
    <w:div w:id="194076860">
      <w:bodyDiv w:val="1"/>
      <w:marLeft w:val="0"/>
      <w:marRight w:val="0"/>
      <w:marTop w:val="0"/>
      <w:marBottom w:val="0"/>
      <w:divBdr>
        <w:top w:val="none" w:sz="0" w:space="0" w:color="auto"/>
        <w:left w:val="none" w:sz="0" w:space="0" w:color="auto"/>
        <w:bottom w:val="none" w:sz="0" w:space="0" w:color="auto"/>
        <w:right w:val="none" w:sz="0" w:space="0" w:color="auto"/>
      </w:divBdr>
    </w:div>
    <w:div w:id="464473484">
      <w:bodyDiv w:val="1"/>
      <w:marLeft w:val="0"/>
      <w:marRight w:val="0"/>
      <w:marTop w:val="0"/>
      <w:marBottom w:val="0"/>
      <w:divBdr>
        <w:top w:val="none" w:sz="0" w:space="0" w:color="auto"/>
        <w:left w:val="none" w:sz="0" w:space="0" w:color="auto"/>
        <w:bottom w:val="none" w:sz="0" w:space="0" w:color="auto"/>
        <w:right w:val="none" w:sz="0" w:space="0" w:color="auto"/>
      </w:divBdr>
    </w:div>
    <w:div w:id="828594935">
      <w:bodyDiv w:val="1"/>
      <w:marLeft w:val="0"/>
      <w:marRight w:val="0"/>
      <w:marTop w:val="0"/>
      <w:marBottom w:val="0"/>
      <w:divBdr>
        <w:top w:val="none" w:sz="0" w:space="0" w:color="auto"/>
        <w:left w:val="none" w:sz="0" w:space="0" w:color="auto"/>
        <w:bottom w:val="none" w:sz="0" w:space="0" w:color="auto"/>
        <w:right w:val="none" w:sz="0" w:space="0" w:color="auto"/>
      </w:divBdr>
    </w:div>
    <w:div w:id="869488366">
      <w:bodyDiv w:val="1"/>
      <w:marLeft w:val="0"/>
      <w:marRight w:val="0"/>
      <w:marTop w:val="0"/>
      <w:marBottom w:val="0"/>
      <w:divBdr>
        <w:top w:val="none" w:sz="0" w:space="0" w:color="auto"/>
        <w:left w:val="none" w:sz="0" w:space="0" w:color="auto"/>
        <w:bottom w:val="none" w:sz="0" w:space="0" w:color="auto"/>
        <w:right w:val="none" w:sz="0" w:space="0" w:color="auto"/>
      </w:divBdr>
    </w:div>
    <w:div w:id="881986725">
      <w:bodyDiv w:val="1"/>
      <w:marLeft w:val="0"/>
      <w:marRight w:val="0"/>
      <w:marTop w:val="0"/>
      <w:marBottom w:val="0"/>
      <w:divBdr>
        <w:top w:val="none" w:sz="0" w:space="0" w:color="auto"/>
        <w:left w:val="none" w:sz="0" w:space="0" w:color="auto"/>
        <w:bottom w:val="none" w:sz="0" w:space="0" w:color="auto"/>
        <w:right w:val="none" w:sz="0" w:space="0" w:color="auto"/>
      </w:divBdr>
    </w:div>
    <w:div w:id="894853288">
      <w:bodyDiv w:val="1"/>
      <w:marLeft w:val="0"/>
      <w:marRight w:val="0"/>
      <w:marTop w:val="0"/>
      <w:marBottom w:val="0"/>
      <w:divBdr>
        <w:top w:val="none" w:sz="0" w:space="0" w:color="auto"/>
        <w:left w:val="none" w:sz="0" w:space="0" w:color="auto"/>
        <w:bottom w:val="none" w:sz="0" w:space="0" w:color="auto"/>
        <w:right w:val="none" w:sz="0" w:space="0" w:color="auto"/>
      </w:divBdr>
    </w:div>
    <w:div w:id="959536486">
      <w:bodyDiv w:val="1"/>
      <w:marLeft w:val="0"/>
      <w:marRight w:val="0"/>
      <w:marTop w:val="0"/>
      <w:marBottom w:val="0"/>
      <w:divBdr>
        <w:top w:val="none" w:sz="0" w:space="0" w:color="auto"/>
        <w:left w:val="none" w:sz="0" w:space="0" w:color="auto"/>
        <w:bottom w:val="none" w:sz="0" w:space="0" w:color="auto"/>
        <w:right w:val="none" w:sz="0" w:space="0" w:color="auto"/>
      </w:divBdr>
    </w:div>
    <w:div w:id="984630210">
      <w:bodyDiv w:val="1"/>
      <w:marLeft w:val="0"/>
      <w:marRight w:val="0"/>
      <w:marTop w:val="0"/>
      <w:marBottom w:val="0"/>
      <w:divBdr>
        <w:top w:val="none" w:sz="0" w:space="0" w:color="auto"/>
        <w:left w:val="none" w:sz="0" w:space="0" w:color="auto"/>
        <w:bottom w:val="none" w:sz="0" w:space="0" w:color="auto"/>
        <w:right w:val="none" w:sz="0" w:space="0" w:color="auto"/>
      </w:divBdr>
    </w:div>
    <w:div w:id="1240869621">
      <w:bodyDiv w:val="1"/>
      <w:marLeft w:val="0"/>
      <w:marRight w:val="0"/>
      <w:marTop w:val="0"/>
      <w:marBottom w:val="0"/>
      <w:divBdr>
        <w:top w:val="none" w:sz="0" w:space="0" w:color="auto"/>
        <w:left w:val="none" w:sz="0" w:space="0" w:color="auto"/>
        <w:bottom w:val="none" w:sz="0" w:space="0" w:color="auto"/>
        <w:right w:val="none" w:sz="0" w:space="0" w:color="auto"/>
      </w:divBdr>
    </w:div>
    <w:div w:id="1272586581">
      <w:bodyDiv w:val="1"/>
      <w:marLeft w:val="0"/>
      <w:marRight w:val="0"/>
      <w:marTop w:val="0"/>
      <w:marBottom w:val="0"/>
      <w:divBdr>
        <w:top w:val="none" w:sz="0" w:space="0" w:color="auto"/>
        <w:left w:val="none" w:sz="0" w:space="0" w:color="auto"/>
        <w:bottom w:val="none" w:sz="0" w:space="0" w:color="auto"/>
        <w:right w:val="none" w:sz="0" w:space="0" w:color="auto"/>
      </w:divBdr>
    </w:div>
    <w:div w:id="1288319966">
      <w:bodyDiv w:val="1"/>
      <w:marLeft w:val="0"/>
      <w:marRight w:val="0"/>
      <w:marTop w:val="0"/>
      <w:marBottom w:val="0"/>
      <w:divBdr>
        <w:top w:val="none" w:sz="0" w:space="0" w:color="auto"/>
        <w:left w:val="none" w:sz="0" w:space="0" w:color="auto"/>
        <w:bottom w:val="none" w:sz="0" w:space="0" w:color="auto"/>
        <w:right w:val="none" w:sz="0" w:space="0" w:color="auto"/>
      </w:divBdr>
    </w:div>
    <w:div w:id="1332684457">
      <w:bodyDiv w:val="1"/>
      <w:marLeft w:val="0"/>
      <w:marRight w:val="0"/>
      <w:marTop w:val="0"/>
      <w:marBottom w:val="0"/>
      <w:divBdr>
        <w:top w:val="none" w:sz="0" w:space="0" w:color="auto"/>
        <w:left w:val="none" w:sz="0" w:space="0" w:color="auto"/>
        <w:bottom w:val="none" w:sz="0" w:space="0" w:color="auto"/>
        <w:right w:val="none" w:sz="0" w:space="0" w:color="auto"/>
      </w:divBdr>
    </w:div>
    <w:div w:id="1359544507">
      <w:bodyDiv w:val="1"/>
      <w:marLeft w:val="0"/>
      <w:marRight w:val="0"/>
      <w:marTop w:val="0"/>
      <w:marBottom w:val="0"/>
      <w:divBdr>
        <w:top w:val="none" w:sz="0" w:space="0" w:color="auto"/>
        <w:left w:val="none" w:sz="0" w:space="0" w:color="auto"/>
        <w:bottom w:val="none" w:sz="0" w:space="0" w:color="auto"/>
        <w:right w:val="none" w:sz="0" w:space="0" w:color="auto"/>
      </w:divBdr>
    </w:div>
    <w:div w:id="1362121258">
      <w:bodyDiv w:val="1"/>
      <w:marLeft w:val="0"/>
      <w:marRight w:val="0"/>
      <w:marTop w:val="0"/>
      <w:marBottom w:val="0"/>
      <w:divBdr>
        <w:top w:val="none" w:sz="0" w:space="0" w:color="auto"/>
        <w:left w:val="none" w:sz="0" w:space="0" w:color="auto"/>
        <w:bottom w:val="none" w:sz="0" w:space="0" w:color="auto"/>
        <w:right w:val="none" w:sz="0" w:space="0" w:color="auto"/>
      </w:divBdr>
    </w:div>
    <w:div w:id="1604537071">
      <w:bodyDiv w:val="1"/>
      <w:marLeft w:val="0"/>
      <w:marRight w:val="0"/>
      <w:marTop w:val="0"/>
      <w:marBottom w:val="0"/>
      <w:divBdr>
        <w:top w:val="none" w:sz="0" w:space="0" w:color="auto"/>
        <w:left w:val="none" w:sz="0" w:space="0" w:color="auto"/>
        <w:bottom w:val="none" w:sz="0" w:space="0" w:color="auto"/>
        <w:right w:val="none" w:sz="0" w:space="0" w:color="auto"/>
      </w:divBdr>
    </w:div>
    <w:div w:id="1645624670">
      <w:bodyDiv w:val="1"/>
      <w:marLeft w:val="0"/>
      <w:marRight w:val="0"/>
      <w:marTop w:val="0"/>
      <w:marBottom w:val="0"/>
      <w:divBdr>
        <w:top w:val="none" w:sz="0" w:space="0" w:color="auto"/>
        <w:left w:val="none" w:sz="0" w:space="0" w:color="auto"/>
        <w:bottom w:val="none" w:sz="0" w:space="0" w:color="auto"/>
        <w:right w:val="none" w:sz="0" w:space="0" w:color="auto"/>
      </w:divBdr>
    </w:div>
    <w:div w:id="1737703543">
      <w:bodyDiv w:val="1"/>
      <w:marLeft w:val="0"/>
      <w:marRight w:val="0"/>
      <w:marTop w:val="0"/>
      <w:marBottom w:val="0"/>
      <w:divBdr>
        <w:top w:val="none" w:sz="0" w:space="0" w:color="auto"/>
        <w:left w:val="none" w:sz="0" w:space="0" w:color="auto"/>
        <w:bottom w:val="none" w:sz="0" w:space="0" w:color="auto"/>
        <w:right w:val="none" w:sz="0" w:space="0" w:color="auto"/>
      </w:divBdr>
    </w:div>
    <w:div w:id="1774277265">
      <w:bodyDiv w:val="1"/>
      <w:marLeft w:val="0"/>
      <w:marRight w:val="0"/>
      <w:marTop w:val="0"/>
      <w:marBottom w:val="0"/>
      <w:divBdr>
        <w:top w:val="none" w:sz="0" w:space="0" w:color="auto"/>
        <w:left w:val="none" w:sz="0" w:space="0" w:color="auto"/>
        <w:bottom w:val="none" w:sz="0" w:space="0" w:color="auto"/>
        <w:right w:val="none" w:sz="0" w:space="0" w:color="auto"/>
      </w:divBdr>
    </w:div>
    <w:div w:id="1853227729">
      <w:bodyDiv w:val="1"/>
      <w:marLeft w:val="0"/>
      <w:marRight w:val="0"/>
      <w:marTop w:val="0"/>
      <w:marBottom w:val="0"/>
      <w:divBdr>
        <w:top w:val="none" w:sz="0" w:space="0" w:color="auto"/>
        <w:left w:val="none" w:sz="0" w:space="0" w:color="auto"/>
        <w:bottom w:val="none" w:sz="0" w:space="0" w:color="auto"/>
        <w:right w:val="none" w:sz="0" w:space="0" w:color="auto"/>
      </w:divBdr>
    </w:div>
    <w:div w:id="1929582818">
      <w:bodyDiv w:val="1"/>
      <w:marLeft w:val="0"/>
      <w:marRight w:val="0"/>
      <w:marTop w:val="0"/>
      <w:marBottom w:val="0"/>
      <w:divBdr>
        <w:top w:val="none" w:sz="0" w:space="0" w:color="auto"/>
        <w:left w:val="none" w:sz="0" w:space="0" w:color="auto"/>
        <w:bottom w:val="none" w:sz="0" w:space="0" w:color="auto"/>
        <w:right w:val="none" w:sz="0" w:space="0" w:color="auto"/>
      </w:divBdr>
    </w:div>
    <w:div w:id="2058506337">
      <w:bodyDiv w:val="1"/>
      <w:marLeft w:val="0"/>
      <w:marRight w:val="0"/>
      <w:marTop w:val="0"/>
      <w:marBottom w:val="0"/>
      <w:divBdr>
        <w:top w:val="none" w:sz="0" w:space="0" w:color="auto"/>
        <w:left w:val="none" w:sz="0" w:space="0" w:color="auto"/>
        <w:bottom w:val="none" w:sz="0" w:space="0" w:color="auto"/>
        <w:right w:val="none" w:sz="0" w:space="0" w:color="auto"/>
      </w:divBdr>
    </w:div>
    <w:div w:id="21025323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header" Target="header3.xml"/><Relationship Id="rId26" Type="http://schemas.openxmlformats.org/officeDocument/2006/relationships/image" Target="media/image8.png"/><Relationship Id="rId39"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7.svg"/><Relationship Id="rId34" Type="http://schemas.openxmlformats.org/officeDocument/2006/relationships/chart" Target="charts/chart2.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2.xml"/><Relationship Id="rId25" Type="http://schemas.openxmlformats.org/officeDocument/2006/relationships/footer" Target="footer5.xml"/><Relationship Id="rId33" Type="http://schemas.openxmlformats.org/officeDocument/2006/relationships/chart" Target="charts/chart1.xml"/><Relationship Id="rId38" Type="http://schemas.openxmlformats.org/officeDocument/2006/relationships/image" Target="media/image15.sv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png"/><Relationship Id="rId29" Type="http://schemas.openxmlformats.org/officeDocument/2006/relationships/image" Target="media/image11.sv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5.xml"/><Relationship Id="rId32" Type="http://schemas.openxmlformats.org/officeDocument/2006/relationships/image" Target="media/image13.svg"/><Relationship Id="rId37" Type="http://schemas.openxmlformats.org/officeDocument/2006/relationships/image" Target="media/image14.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image" Target="media/image10.png"/><Relationship Id="rId36" Type="http://schemas.openxmlformats.org/officeDocument/2006/relationships/chart" Target="charts/chart4.xml"/><Relationship Id="rId10" Type="http://schemas.openxmlformats.org/officeDocument/2006/relationships/image" Target="media/image2.svg"/><Relationship Id="rId19" Type="http://schemas.openxmlformats.org/officeDocument/2006/relationships/footer" Target="footer3.xml"/><Relationship Id="rId31" Type="http://schemas.openxmlformats.org/officeDocument/2006/relationships/image" Target="media/image1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image" Target="media/image9.svg"/><Relationship Id="rId30" Type="http://schemas.openxmlformats.org/officeDocument/2006/relationships/header" Target="header6.xml"/><Relationship Id="rId35"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E:\&#26446;&#31168;&#21326;&#26032;\&#20915;&#31639;&#20844;&#24320;\2019&#37096;&#38376;&#20915;&#31639;&#25209;&#22797;&#20844;&#24320;&#21442;&#25968;&#21450;&#20915;&#31639;&#25968;&#25454;\&#26609;&#29366;&#22270;&#27169;&#26495;.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6446;&#31168;&#21326;&#26032;\&#20915;&#31639;&#20844;&#24320;\2019&#37096;&#38376;&#20915;&#31639;&#25209;&#22797;&#20844;&#24320;&#21442;&#25968;&#21450;&#20915;&#31639;&#25968;&#25454;\&#39292;&#29366;&#22270;&#27169;&#26495;.xls"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zh-CN" altLang="en-US"/>
              <a:t>图</a:t>
            </a:r>
            <a:r>
              <a:rPr lang="en-US" altLang="zh-CN"/>
              <a:t>1:</a:t>
            </a:r>
            <a:r>
              <a:rPr lang="zh-CN" altLang="en-US"/>
              <a:t>收入支出决算总体情况</a:t>
            </a:r>
          </a:p>
        </c:rich>
      </c:tx>
      <c:layout>
        <c:manualLayout>
          <c:xMode val="edge"/>
          <c:yMode val="edge"/>
          <c:x val="0.21063398571241587"/>
          <c:y val="0.89502962129733787"/>
        </c:manualLayout>
      </c:layout>
      <c:overlay val="0"/>
      <c:spPr>
        <a:noFill/>
        <a:ln w="25400">
          <a:noFill/>
        </a:ln>
      </c:spPr>
    </c:title>
    <c:autoTitleDeleted val="0"/>
    <c:plotArea>
      <c:layout>
        <c:manualLayout>
          <c:layoutTarget val="inner"/>
          <c:xMode val="edge"/>
          <c:yMode val="edge"/>
          <c:x val="0.13093570358919857"/>
          <c:y val="4.8400517099541664E-2"/>
          <c:w val="0.80611895911213116"/>
          <c:h val="0.77303791813257383"/>
        </c:manualLayout>
      </c:layout>
      <c:barChart>
        <c:barDir val="col"/>
        <c:grouping val="stacked"/>
        <c:varyColors val="0"/>
        <c:ser>
          <c:idx val="0"/>
          <c:order val="0"/>
          <c:spPr>
            <a:solidFill>
              <a:srgbClr val="4472C4"/>
            </a:solidFill>
            <a:ln w="25400">
              <a:noFill/>
            </a:ln>
          </c:spPr>
          <c:invertIfNegative val="0"/>
          <c:dLbls>
            <c:dLbl>
              <c:idx val="0"/>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8B-45DD-86D8-F2E4D023C2CF}"/>
                </c:ext>
              </c:extLst>
            </c:dLbl>
            <c:dLbl>
              <c:idx val="1"/>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8B-45DD-86D8-F2E4D023C2CF}"/>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Sheet3!$B$2:$B$3</c:f>
              <c:strCache>
                <c:ptCount val="2"/>
                <c:pt idx="0">
                  <c:v>2021年收入支出</c:v>
                </c:pt>
                <c:pt idx="1">
                  <c:v>2020年收入支出</c:v>
                </c:pt>
              </c:strCache>
            </c:strRef>
          </c:cat>
          <c:val>
            <c:numRef>
              <c:f>Sheet3!$C$2:$C$3</c:f>
              <c:numCache>
                <c:formatCode>General</c:formatCode>
                <c:ptCount val="2"/>
                <c:pt idx="0">
                  <c:v>575.20000000000005</c:v>
                </c:pt>
                <c:pt idx="1">
                  <c:v>997.94</c:v>
                </c:pt>
              </c:numCache>
            </c:numRef>
          </c:val>
          <c:extLst>
            <c:ext xmlns:c16="http://schemas.microsoft.com/office/drawing/2014/chart" uri="{C3380CC4-5D6E-409C-BE32-E72D297353CC}">
              <c16:uniqueId val="{00000002-FA8B-45DD-86D8-F2E4D023C2CF}"/>
            </c:ext>
          </c:extLst>
        </c:ser>
        <c:dLbls>
          <c:showLegendKey val="0"/>
          <c:showVal val="0"/>
          <c:showCatName val="0"/>
          <c:showSerName val="0"/>
          <c:showPercent val="0"/>
          <c:showBubbleSize val="0"/>
        </c:dLbls>
        <c:gapWidth val="150"/>
        <c:overlap val="100"/>
        <c:axId val="447690600"/>
        <c:axId val="1"/>
      </c:barChart>
      <c:catAx>
        <c:axId val="447690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447690600"/>
        <c:crosses val="autoZero"/>
        <c:crossBetween val="between"/>
      </c:valAx>
      <c:spPr>
        <a:noFill/>
        <a:ln>
          <a:solidFill>
            <a:schemeClr val="accent3"/>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70" b="0" i="0" u="none" strike="noStrike" kern="1200" spc="0" baseline="0">
                <a:solidFill>
                  <a:schemeClr val="tx1">
                    <a:lumMod val="65000"/>
                    <a:lumOff val="35000"/>
                  </a:schemeClr>
                </a:solidFill>
                <a:latin typeface="+mn-lt"/>
                <a:ea typeface="+mn-ea"/>
                <a:cs typeface="+mn-cs"/>
              </a:defRPr>
            </a:pPr>
            <a:r>
              <a:rPr lang="zh-CN" altLang="en-US" sz="1370" baseline="0"/>
              <a:t>图</a:t>
            </a:r>
            <a:r>
              <a:rPr lang="en-US" altLang="zh-CN" sz="1370" baseline="0"/>
              <a:t>2</a:t>
            </a:r>
            <a:r>
              <a:rPr lang="zh-CN" altLang="en-US" sz="1370" baseline="0"/>
              <a:t>：支出决算构成情况</a:t>
            </a:r>
            <a:r>
              <a:rPr lang="en-US" altLang="zh-CN" sz="1370" baseline="0"/>
              <a:t>(</a:t>
            </a:r>
            <a:r>
              <a:rPr lang="zh-CN" altLang="en-US" sz="1370" baseline="0"/>
              <a:t>按支出性质</a:t>
            </a:r>
            <a:r>
              <a:rPr lang="en-US" altLang="zh-CN" sz="1370" baseline="0"/>
              <a:t>)</a:t>
            </a:r>
            <a:endParaRPr lang="zh-CN" altLang="en-US" sz="1370" baseline="0"/>
          </a:p>
        </c:rich>
      </c:tx>
      <c:layout>
        <c:manualLayout>
          <c:xMode val="edge"/>
          <c:yMode val="edge"/>
          <c:x val="0.14658641491803054"/>
          <c:y val="0.80227003882579184"/>
        </c:manualLayout>
      </c:layout>
      <c:overlay val="0"/>
      <c:spPr>
        <a:noFill/>
        <a:ln w="25400">
          <a:noFill/>
        </a:ln>
      </c:spPr>
    </c:title>
    <c:autoTitleDeleted val="0"/>
    <c:view3D>
      <c:rotX val="30"/>
      <c:rotY val="0"/>
      <c:rAngAx val="0"/>
      <c:perspective val="0"/>
    </c:view3D>
    <c:floor>
      <c:thickness val="0"/>
    </c:floor>
    <c:sideWall>
      <c:thickness val="0"/>
    </c:sideWall>
    <c:backWall>
      <c:thickness val="0"/>
    </c:backWall>
    <c:plotArea>
      <c:layout>
        <c:manualLayout>
          <c:layoutTarget val="inner"/>
          <c:xMode val="edge"/>
          <c:yMode val="edge"/>
          <c:x val="1.1806901100713195E-2"/>
          <c:y val="0.15352177751974549"/>
          <c:w val="0.76785917467122888"/>
          <c:h val="0.54157504505485199"/>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DEC-4B5B-873D-0D124D34BE1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DEC-4B5B-873D-0D124D34BE1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DDEC-4B5B-873D-0D124D34BE1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DDEC-4B5B-873D-0D124D34BE12}"/>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DDEC-4B5B-873D-0D124D34BE12}"/>
              </c:ext>
            </c:extLst>
          </c:dPt>
          <c:dLbls>
            <c:dLbl>
              <c:idx val="0"/>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DEC-4B5B-873D-0D124D34BE12}"/>
                </c:ext>
              </c:extLst>
            </c:dLbl>
            <c:dLbl>
              <c:idx val="1"/>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DEC-4B5B-873D-0D124D34BE12}"/>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extLst>
          </c:dLbls>
          <c:cat>
            <c:strRef>
              <c:f>Sheet2!$B$3:$B$5</c:f>
              <c:strCache>
                <c:ptCount val="3"/>
                <c:pt idx="0">
                  <c:v>基本支出</c:v>
                </c:pt>
                <c:pt idx="1">
                  <c:v>项目支出</c:v>
                </c:pt>
                <c:pt idx="2">
                  <c:v>经营支出</c:v>
                </c:pt>
              </c:strCache>
            </c:strRef>
          </c:cat>
          <c:val>
            <c:numRef>
              <c:f>Sheet2!$C$3:$C$5</c:f>
              <c:numCache>
                <c:formatCode>General</c:formatCode>
                <c:ptCount val="3"/>
                <c:pt idx="0">
                  <c:v>482.02</c:v>
                </c:pt>
                <c:pt idx="1">
                  <c:v>93.18</c:v>
                </c:pt>
                <c:pt idx="2">
                  <c:v>0</c:v>
                </c:pt>
              </c:numCache>
            </c:numRef>
          </c:val>
          <c:extLst>
            <c:ext xmlns:c16="http://schemas.microsoft.com/office/drawing/2014/chart" uri="{C3380CC4-5D6E-409C-BE32-E72D297353CC}">
              <c16:uniqueId val="{0000000A-DDEC-4B5B-873D-0D124D34BE12}"/>
            </c:ext>
          </c:extLst>
        </c:ser>
        <c:dLbls>
          <c:showLegendKey val="0"/>
          <c:showVal val="0"/>
          <c:showCatName val="0"/>
          <c:showSerName val="0"/>
          <c:showPercent val="0"/>
          <c:showBubbleSize val="0"/>
          <c:showLeaderLines val="1"/>
        </c:dLbls>
      </c:pie3DChart>
      <c:spPr>
        <a:noFill/>
        <a:ln w="25400">
          <a:noFill/>
        </a:ln>
      </c:spPr>
    </c:plotArea>
    <c:legend>
      <c:legendPos val="tr"/>
      <c:legendEntry>
        <c:idx val="2"/>
        <c:delete val="1"/>
      </c:legendEntry>
      <c:layout>
        <c:manualLayout>
          <c:xMode val="edge"/>
          <c:yMode val="edge"/>
          <c:x val="0.66182710145525003"/>
          <c:y val="0.21787583003737437"/>
          <c:w val="0.33817289854474997"/>
          <c:h val="0.51843680830218797"/>
        </c:manualLayout>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zh-CN" altLang="en-US"/>
              <a:t>图</a:t>
            </a:r>
            <a:r>
              <a:rPr lang="en-US" altLang="zh-CN"/>
              <a:t>3</a:t>
            </a:r>
            <a:r>
              <a:rPr lang="zh-CN" altLang="en-US"/>
              <a:t>：</a:t>
            </a:r>
            <a:r>
              <a:rPr lang="en-US" altLang="zh-CN"/>
              <a:t>2020-</a:t>
            </a:r>
            <a:r>
              <a:rPr lang="en-US" altLang="zh-CN" sz="1400" b="0" i="0" u="none" strike="noStrike" kern="1200" spc="0" baseline="0">
                <a:solidFill>
                  <a:sysClr val="windowText" lastClr="000000">
                    <a:lumMod val="65000"/>
                    <a:lumOff val="35000"/>
                  </a:sysClr>
                </a:solidFill>
                <a:latin typeface="+mn-lt"/>
                <a:ea typeface="+mn-ea"/>
                <a:cs typeface="+mn-cs"/>
              </a:rPr>
              <a:t>2021</a:t>
            </a:r>
            <a:r>
              <a:rPr lang="zh-CN" altLang="zh-CN" sz="1400" b="0" i="0" u="none" strike="noStrike" kern="1200" spc="0" baseline="0">
                <a:solidFill>
                  <a:sysClr val="windowText" lastClr="000000">
                    <a:lumMod val="65000"/>
                    <a:lumOff val="35000"/>
                  </a:sysClr>
                </a:solidFill>
                <a:latin typeface="+mn-lt"/>
                <a:ea typeface="+mn-ea"/>
                <a:cs typeface="+mn-cs"/>
              </a:rPr>
              <a:t>年度</a:t>
            </a:r>
            <a:r>
              <a:rPr lang="zh-CN" altLang="en-US"/>
              <a:t>财政拨款收支情况</a:t>
            </a:r>
          </a:p>
        </c:rich>
      </c:tx>
      <c:layout>
        <c:manualLayout>
          <c:xMode val="edge"/>
          <c:yMode val="edge"/>
          <c:x val="0.1885"/>
          <c:y val="0.86111111111111116"/>
        </c:manualLayout>
      </c:layout>
      <c:overlay val="0"/>
      <c:spPr>
        <a:noFill/>
        <a:ln w="25400">
          <a:noFill/>
        </a:ln>
      </c:spPr>
    </c:title>
    <c:autoTitleDeleted val="0"/>
    <c:plotArea>
      <c:layout>
        <c:manualLayout>
          <c:layoutTarget val="inner"/>
          <c:xMode val="edge"/>
          <c:yMode val="edge"/>
          <c:x val="7.8025371828521428E-2"/>
          <c:y val="2.7615923009623795E-2"/>
          <c:w val="0.87753018372703417"/>
          <c:h val="0.75757728200641583"/>
        </c:manualLayout>
      </c:layout>
      <c:barChart>
        <c:barDir val="col"/>
        <c:grouping val="clustered"/>
        <c:varyColors val="0"/>
        <c:ser>
          <c:idx val="0"/>
          <c:order val="0"/>
          <c:spPr>
            <a:solidFill>
              <a:srgbClr val="4472C4"/>
            </a:solidFill>
            <a:ln w="25400">
              <a:noFill/>
            </a:ln>
          </c:spPr>
          <c:invertIfNegative val="0"/>
          <c:dLbls>
            <c:spPr>
              <a:noFill/>
              <a:ln w="25400">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zh-C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Sheet1!$B$11:$B$14</c:f>
              <c:strCache>
                <c:ptCount val="4"/>
                <c:pt idx="0">
                  <c:v>2021年度收入</c:v>
                </c:pt>
                <c:pt idx="1">
                  <c:v>2020年度收入</c:v>
                </c:pt>
                <c:pt idx="2">
                  <c:v>2021年度支出</c:v>
                </c:pt>
                <c:pt idx="3">
                  <c:v>2020年度支出</c:v>
                </c:pt>
              </c:strCache>
            </c:strRef>
          </c:cat>
          <c:val>
            <c:numRef>
              <c:f>Sheet1!$C$11:$C$14</c:f>
              <c:numCache>
                <c:formatCode>General</c:formatCode>
                <c:ptCount val="4"/>
                <c:pt idx="0">
                  <c:v>575.20000000000005</c:v>
                </c:pt>
                <c:pt idx="1">
                  <c:v>997.94</c:v>
                </c:pt>
                <c:pt idx="2">
                  <c:v>575.20000000000005</c:v>
                </c:pt>
                <c:pt idx="3">
                  <c:v>997.94</c:v>
                </c:pt>
              </c:numCache>
            </c:numRef>
          </c:val>
          <c:extLst>
            <c:ext xmlns:c16="http://schemas.microsoft.com/office/drawing/2014/chart" uri="{C3380CC4-5D6E-409C-BE32-E72D297353CC}">
              <c16:uniqueId val="{00000000-1D45-49CC-995F-6EFA495A24C2}"/>
            </c:ext>
          </c:extLst>
        </c:ser>
        <c:dLbls>
          <c:showLegendKey val="0"/>
          <c:showVal val="0"/>
          <c:showCatName val="0"/>
          <c:showSerName val="0"/>
          <c:showPercent val="0"/>
          <c:showBubbleSize val="0"/>
        </c:dLbls>
        <c:gapWidth val="219"/>
        <c:overlap val="-27"/>
        <c:axId val="453891032"/>
        <c:axId val="1"/>
      </c:barChart>
      <c:catAx>
        <c:axId val="453891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453891032"/>
        <c:crosses val="autoZero"/>
        <c:crossBetween val="between"/>
      </c:valAx>
      <c:spPr>
        <a:noFill/>
        <a:ln w="12700">
          <a:solidFill>
            <a:srgbClr val="808080"/>
          </a:solidFill>
          <a:prstDash val="solid"/>
        </a:ln>
      </c:spPr>
    </c:plotArea>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b" anchorCtr="1"/>
          <a:lstStyle/>
          <a:p>
            <a:pPr>
              <a:defRPr sz="1400" b="0" i="0" u="none" strike="noStrike" kern="1200" spc="0" baseline="0">
                <a:solidFill>
                  <a:schemeClr val="tx1">
                    <a:lumMod val="65000"/>
                    <a:lumOff val="35000"/>
                  </a:schemeClr>
                </a:solidFill>
                <a:latin typeface="+mn-lt"/>
                <a:ea typeface="+mn-ea"/>
                <a:cs typeface="+mn-cs"/>
              </a:defRPr>
            </a:pPr>
            <a:r>
              <a:rPr lang="zh-CN" altLang="en-US" sz="1400"/>
              <a:t>图</a:t>
            </a:r>
            <a:r>
              <a:rPr lang="en-US" altLang="zh-CN" sz="1400"/>
              <a:t>4</a:t>
            </a:r>
            <a:r>
              <a:rPr lang="zh-CN" altLang="en-US" sz="1400"/>
              <a:t>：财政拨款收支预决算对比情况</a:t>
            </a:r>
          </a:p>
        </c:rich>
      </c:tx>
      <c:layout>
        <c:manualLayout>
          <c:xMode val="edge"/>
          <c:yMode val="edge"/>
          <c:x val="0.1751375947002258"/>
          <c:y val="0.88019626527575767"/>
        </c:manualLayout>
      </c:layout>
      <c:overlay val="0"/>
      <c:spPr>
        <a:noFill/>
        <a:ln w="25400">
          <a:noFill/>
        </a:ln>
      </c:spPr>
    </c:title>
    <c:autoTitleDeleted val="0"/>
    <c:plotArea>
      <c:layout>
        <c:manualLayout>
          <c:layoutTarget val="inner"/>
          <c:xMode val="edge"/>
          <c:yMode val="edge"/>
          <c:x val="0.12921775607743355"/>
          <c:y val="8.8704214520955588E-2"/>
          <c:w val="0.8702047944988589"/>
          <c:h val="0.68538609425414176"/>
        </c:manualLayout>
      </c:layout>
      <c:barChart>
        <c:barDir val="col"/>
        <c:grouping val="clustered"/>
        <c:varyColors val="0"/>
        <c:ser>
          <c:idx val="0"/>
          <c:order val="0"/>
          <c:spPr>
            <a:solidFill>
              <a:srgbClr val="4472C4"/>
            </a:solidFill>
            <a:ln w="25400">
              <a:noFill/>
            </a:ln>
          </c:spPr>
          <c:invertIfNegative val="0"/>
          <c:dLbls>
            <c:spPr>
              <a:noFill/>
              <a:ln w="25400">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Sheet2!$B$2:$B$5</c:f>
              <c:strCache>
                <c:ptCount val="4"/>
                <c:pt idx="0">
                  <c:v>收入预算数</c:v>
                </c:pt>
                <c:pt idx="1">
                  <c:v>收入决算数</c:v>
                </c:pt>
                <c:pt idx="2">
                  <c:v>支出预算数</c:v>
                </c:pt>
                <c:pt idx="3">
                  <c:v>支出决算数</c:v>
                </c:pt>
              </c:strCache>
            </c:strRef>
          </c:cat>
          <c:val>
            <c:numRef>
              <c:f>Sheet2!$C$2:$C$5</c:f>
              <c:numCache>
                <c:formatCode>General</c:formatCode>
                <c:ptCount val="4"/>
                <c:pt idx="0">
                  <c:v>565.36</c:v>
                </c:pt>
                <c:pt idx="1">
                  <c:v>575.20000000000005</c:v>
                </c:pt>
                <c:pt idx="2">
                  <c:v>565.36</c:v>
                </c:pt>
                <c:pt idx="3">
                  <c:v>575.20000000000005</c:v>
                </c:pt>
              </c:numCache>
            </c:numRef>
          </c:val>
          <c:extLst>
            <c:ext xmlns:c16="http://schemas.microsoft.com/office/drawing/2014/chart" uri="{C3380CC4-5D6E-409C-BE32-E72D297353CC}">
              <c16:uniqueId val="{00000000-B4D8-4677-BC70-98D5A3111D80}"/>
            </c:ext>
          </c:extLst>
        </c:ser>
        <c:dLbls>
          <c:showLegendKey val="0"/>
          <c:showVal val="0"/>
          <c:showCatName val="0"/>
          <c:showSerName val="0"/>
          <c:showPercent val="0"/>
          <c:showBubbleSize val="0"/>
        </c:dLbls>
        <c:gapWidth val="219"/>
        <c:overlap val="-27"/>
        <c:axId val="447694536"/>
        <c:axId val="1"/>
      </c:barChart>
      <c:catAx>
        <c:axId val="447694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zh-CN"/>
          </a:p>
        </c:txPr>
        <c:crossAx val="447694536"/>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CECA06-4A28-4B27-8FB1-39DB6DFEB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34</Pages>
  <Words>1983</Words>
  <Characters>11304</Characters>
  <Application>Microsoft Office Word</Application>
  <DocSecurity>0</DocSecurity>
  <Lines>94</Lines>
  <Paragraphs>26</Paragraphs>
  <ScaleCrop>false</ScaleCrop>
  <Company>神州网信技术有限公司</Company>
  <LinksUpToDate>false</LinksUpToDate>
  <CharactersWithSpaces>13261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王明新TIAD</dc:creator>
  <cp:lastModifiedBy>dell</cp:lastModifiedBy>
  <cp:revision>152</cp:revision>
  <cp:lastPrinted>2023-08-10T08:07:00Z</cp:lastPrinted>
  <dcterms:created xsi:type="dcterms:W3CDTF">2022-08-11T02:40:00Z</dcterms:created>
  <dcterms:modified xsi:type="dcterms:W3CDTF">2024-01-10T06:59:00Z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KSOTemplateUUID">
    <vt:lpwstr>v1.0_mb_S7ajbG3IpAnL1wSthNCxfw==</vt:lpwstr>
  </property>
  <property fmtid="{D5CDD505-2E9C-101B-9397-08002B2CF9AE}" pid="4" name="ICV">
    <vt:lpwstr>1515CEFC20754C3380B382230295B456</vt:lpwstr>
  </property>
</Properties>
</file>