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新宋体" w:hAnsi="新宋体" w:eastAsia="新宋体" w:cs="新宋体"/>
          <w:sz w:val="44"/>
          <w:szCs w:val="44"/>
        </w:rPr>
      </w:pPr>
      <w:r>
        <w:rPr>
          <w:rFonts w:hint="eastAsia" w:ascii="新宋体" w:hAnsi="新宋体" w:eastAsia="新宋体" w:cs="新宋体"/>
          <w:b/>
          <w:bCs/>
          <w:sz w:val="44"/>
          <w:szCs w:val="44"/>
          <w:lang w:val="en-US" w:eastAsia="zh-CN"/>
        </w:rPr>
        <w:t>石家庄经开</w:t>
      </w:r>
      <w:r>
        <w:rPr>
          <w:rFonts w:hint="eastAsia" w:ascii="新宋体" w:hAnsi="新宋体" w:eastAsia="新宋体" w:cs="新宋体"/>
          <w:b/>
          <w:bCs/>
          <w:sz w:val="44"/>
          <w:szCs w:val="44"/>
        </w:rPr>
        <w:t>区行政审批局行政事业性收费清单</w:t>
      </w:r>
    </w:p>
    <w:tbl>
      <w:tblPr>
        <w:tblStyle w:val="3"/>
        <w:tblpPr w:leftFromText="180" w:rightFromText="180" w:vertAnchor="text" w:horzAnchor="page" w:tblpX="991" w:tblpY="188"/>
        <w:tblOverlap w:val="never"/>
        <w:tblW w:w="153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971"/>
        <w:gridCol w:w="4514"/>
        <w:gridCol w:w="1490"/>
        <w:gridCol w:w="1673"/>
        <w:gridCol w:w="1619"/>
        <w:gridCol w:w="900"/>
        <w:gridCol w:w="1088"/>
        <w:gridCol w:w="922"/>
        <w:gridCol w:w="12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975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收费项目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管理方式</w:t>
            </w:r>
          </w:p>
        </w:tc>
        <w:tc>
          <w:tcPr>
            <w:tcW w:w="451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收费及资金管理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文件依据</w:t>
            </w:r>
          </w:p>
        </w:tc>
        <w:tc>
          <w:tcPr>
            <w:tcW w:w="316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收费标准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（含计费单位）</w:t>
            </w:r>
          </w:p>
        </w:tc>
        <w:tc>
          <w:tcPr>
            <w:tcW w:w="16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减免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规定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收费范围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收费对象</w:t>
            </w:r>
          </w:p>
        </w:tc>
        <w:tc>
          <w:tcPr>
            <w:tcW w:w="9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征收方式</w:t>
            </w: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eastAsia="zh-CN"/>
              </w:rPr>
              <w:t>收费主体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975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防空地下室易地建设费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缴入中央和地方国库</w:t>
            </w:r>
          </w:p>
        </w:tc>
        <w:tc>
          <w:tcPr>
            <w:tcW w:w="4514" w:type="dxa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中发[2001]9号, 计价格[2000]474号,财税[2014]77号，财税[2019]53号,财政部 税务总局 发展改革委 民政部 商务部 卫生健康委公告2019年第76号，冀政办[2009]5号,冀发改价格[2019]1188号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</w:rPr>
              <w:t>石政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sz w:val="24"/>
              </w:rPr>
              <w:t>[20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sz w:val="24"/>
              </w:rPr>
              <w:t>]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93</w:t>
            </w:r>
            <w:r>
              <w:rPr>
                <w:rFonts w:hint="eastAsia" w:ascii="仿宋" w:hAnsi="仿宋" w:eastAsia="仿宋" w:cs="仿宋"/>
                <w:sz w:val="24"/>
              </w:rPr>
              <w:t>号</w:t>
            </w:r>
          </w:p>
        </w:tc>
        <w:tc>
          <w:tcPr>
            <w:tcW w:w="3163" w:type="dxa"/>
            <w:gridSpan w:val="2"/>
            <w:vAlign w:val="center"/>
          </w:tcPr>
          <w:p>
            <w:pPr>
              <w:tabs>
                <w:tab w:val="left" w:pos="576"/>
                <w:tab w:val="center" w:pos="1719"/>
              </w:tabs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1500元/平米</w:t>
            </w:r>
          </w:p>
          <w:p>
            <w:pPr>
              <w:tabs>
                <w:tab w:val="left" w:pos="576"/>
                <w:tab w:val="center" w:pos="1719"/>
              </w:tabs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（按照应建防空地下室面积缴费）</w:t>
            </w:r>
          </w:p>
        </w:tc>
        <w:tc>
          <w:tcPr>
            <w:tcW w:w="1619" w:type="dxa"/>
            <w:vMerge w:val="restart"/>
            <w:vAlign w:val="center"/>
          </w:tcPr>
          <w:p>
            <w:pPr>
              <w:tabs>
                <w:tab w:val="left" w:pos="576"/>
                <w:tab w:val="center" w:pos="1719"/>
              </w:tabs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石政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sz w:val="24"/>
              </w:rPr>
              <w:t>[20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sz w:val="24"/>
              </w:rPr>
              <w:t>]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93</w:t>
            </w:r>
            <w:r>
              <w:rPr>
                <w:rFonts w:hint="eastAsia" w:ascii="仿宋" w:hAnsi="仿宋" w:eastAsia="仿宋" w:cs="仿宋"/>
                <w:sz w:val="24"/>
              </w:rPr>
              <w:t>号</w:t>
            </w:r>
          </w:p>
        </w:tc>
        <w:tc>
          <w:tcPr>
            <w:tcW w:w="900" w:type="dxa"/>
            <w:vMerge w:val="restart"/>
            <w:vAlign w:val="center"/>
          </w:tcPr>
          <w:p>
            <w:pPr>
              <w:tabs>
                <w:tab w:val="left" w:pos="576"/>
                <w:tab w:val="center" w:pos="1719"/>
              </w:tabs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石家庄经济技术开发区</w:t>
            </w:r>
          </w:p>
        </w:tc>
        <w:tc>
          <w:tcPr>
            <w:tcW w:w="1088" w:type="dxa"/>
            <w:vMerge w:val="restart"/>
            <w:vAlign w:val="center"/>
          </w:tcPr>
          <w:p>
            <w:pPr>
              <w:tabs>
                <w:tab w:val="left" w:pos="576"/>
                <w:tab w:val="center" w:pos="1719"/>
              </w:tabs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工业、商业、住宅、学校、幼儿园等</w:t>
            </w:r>
          </w:p>
        </w:tc>
        <w:tc>
          <w:tcPr>
            <w:tcW w:w="922" w:type="dxa"/>
            <w:vMerge w:val="restart"/>
            <w:vAlign w:val="center"/>
          </w:tcPr>
          <w:p>
            <w:pPr>
              <w:tabs>
                <w:tab w:val="left" w:pos="576"/>
                <w:tab w:val="center" w:pos="1719"/>
              </w:tabs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网上缴纳</w:t>
            </w:r>
          </w:p>
        </w:tc>
        <w:tc>
          <w:tcPr>
            <w:tcW w:w="1238" w:type="dxa"/>
            <w:vMerge w:val="restart"/>
            <w:vAlign w:val="center"/>
          </w:tcPr>
          <w:p>
            <w:pPr>
              <w:tabs>
                <w:tab w:val="left" w:pos="334"/>
                <w:tab w:val="left" w:pos="576"/>
                <w:tab w:val="center" w:pos="1719"/>
              </w:tabs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石家庄经济技术开发区管理委员会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975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城市基础设施</w:t>
            </w:r>
          </w:p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配套费</w:t>
            </w:r>
          </w:p>
        </w:tc>
        <w:tc>
          <w:tcPr>
            <w:tcW w:w="971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缴入地方国库</w:t>
            </w:r>
          </w:p>
        </w:tc>
        <w:tc>
          <w:tcPr>
            <w:tcW w:w="4514" w:type="dxa"/>
            <w:vMerge w:val="restart"/>
            <w:vAlign w:val="center"/>
          </w:tcPr>
          <w:p>
            <w:pPr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国发[1998]34号，财综函[2002]3号，财综[2007]53号，财税[2019]53号，财政部 税务总局 发展改革委 民政部 商务部 卫生健康委公告2019年第76号，冀政发[2016]51号，冀财税[2017]13号、14号、15号、16号、17号、18号、19号、20号、21号、22号、23号、24号、25号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4"/>
              </w:rPr>
              <w:t>石政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sz w:val="24"/>
              </w:rPr>
              <w:t>[20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sz w:val="24"/>
              </w:rPr>
              <w:t>]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93</w:t>
            </w:r>
            <w:r>
              <w:rPr>
                <w:rFonts w:hint="eastAsia" w:ascii="仿宋" w:hAnsi="仿宋" w:eastAsia="仿宋" w:cs="仿宋"/>
                <w:sz w:val="24"/>
              </w:rPr>
              <w:t>号</w:t>
            </w:r>
          </w:p>
        </w:tc>
        <w:tc>
          <w:tcPr>
            <w:tcW w:w="149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住宅</w:t>
            </w:r>
          </w:p>
        </w:tc>
        <w:tc>
          <w:tcPr>
            <w:tcW w:w="167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非住宅</w:t>
            </w:r>
          </w:p>
        </w:tc>
        <w:tc>
          <w:tcPr>
            <w:tcW w:w="161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08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22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3" w:hRule="atLeast"/>
        </w:trPr>
        <w:tc>
          <w:tcPr>
            <w:tcW w:w="975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971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4514" w:type="dxa"/>
            <w:vMerge w:val="continue"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9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17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sz w:val="24"/>
              </w:rPr>
              <w:t>元/平米（按照规划许可证上标注的建筑面积缴费）</w:t>
            </w:r>
          </w:p>
        </w:tc>
        <w:tc>
          <w:tcPr>
            <w:tcW w:w="167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sz w:val="24"/>
              </w:rPr>
              <w:t>元/平米</w:t>
            </w:r>
          </w:p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（按照规划许可证上标注的建筑面积缴费）</w:t>
            </w:r>
            <w:bookmarkStart w:id="0" w:name="_GoBack"/>
            <w:bookmarkEnd w:id="0"/>
          </w:p>
        </w:tc>
        <w:tc>
          <w:tcPr>
            <w:tcW w:w="161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08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22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</w:trPr>
        <w:tc>
          <w:tcPr>
            <w:tcW w:w="975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城镇垃圾处理费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缴入地方国库</w:t>
            </w:r>
          </w:p>
        </w:tc>
        <w:tc>
          <w:tcPr>
            <w:tcW w:w="4514" w:type="dxa"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石政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sz w:val="24"/>
              </w:rPr>
              <w:t>[20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sz w:val="24"/>
              </w:rPr>
              <w:t>]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93</w:t>
            </w:r>
            <w:r>
              <w:rPr>
                <w:rFonts w:hint="eastAsia" w:ascii="仿宋" w:hAnsi="仿宋" w:eastAsia="仿宋" w:cs="仿宋"/>
                <w:sz w:val="24"/>
              </w:rPr>
              <w:t>号</w:t>
            </w:r>
          </w:p>
        </w:tc>
        <w:tc>
          <w:tcPr>
            <w:tcW w:w="316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处理费5元/立平米</w:t>
            </w:r>
          </w:p>
        </w:tc>
        <w:tc>
          <w:tcPr>
            <w:tcW w:w="161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0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08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922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23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</w:tbl>
    <w:p>
      <w:pPr>
        <w:tabs>
          <w:tab w:val="left" w:pos="5907"/>
        </w:tabs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监督举报电话：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88084666</w:t>
      </w: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        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zNjNmMzQ3MDc0MDA5OWY3NWM4MjMxMWI1OTI3OGIifQ=="/>
  </w:docVars>
  <w:rsids>
    <w:rsidRoot w:val="00AD12C1"/>
    <w:rsid w:val="00834D98"/>
    <w:rsid w:val="00AD12C1"/>
    <w:rsid w:val="00E679FC"/>
    <w:rsid w:val="01FB276C"/>
    <w:rsid w:val="03261624"/>
    <w:rsid w:val="037B371D"/>
    <w:rsid w:val="070970CF"/>
    <w:rsid w:val="0958741D"/>
    <w:rsid w:val="0AB57AA0"/>
    <w:rsid w:val="0AB91107"/>
    <w:rsid w:val="0CA13D1C"/>
    <w:rsid w:val="0CF070E2"/>
    <w:rsid w:val="0D7317B4"/>
    <w:rsid w:val="0FF45E6D"/>
    <w:rsid w:val="1A3A7A37"/>
    <w:rsid w:val="1B11395A"/>
    <w:rsid w:val="22C35FDD"/>
    <w:rsid w:val="24383D30"/>
    <w:rsid w:val="2BE574D4"/>
    <w:rsid w:val="2C0C6D59"/>
    <w:rsid w:val="2C6B3567"/>
    <w:rsid w:val="2CBB09FD"/>
    <w:rsid w:val="2CE75BD8"/>
    <w:rsid w:val="31F633AF"/>
    <w:rsid w:val="32AF2CA2"/>
    <w:rsid w:val="32DA2E40"/>
    <w:rsid w:val="338463A2"/>
    <w:rsid w:val="3C907B73"/>
    <w:rsid w:val="3D37545A"/>
    <w:rsid w:val="416D6278"/>
    <w:rsid w:val="430E1B19"/>
    <w:rsid w:val="46AC04E9"/>
    <w:rsid w:val="477A0D2D"/>
    <w:rsid w:val="47BB4B9C"/>
    <w:rsid w:val="4D3557AC"/>
    <w:rsid w:val="4D512C4F"/>
    <w:rsid w:val="4DF178BC"/>
    <w:rsid w:val="4E186783"/>
    <w:rsid w:val="4E863153"/>
    <w:rsid w:val="4EFB2446"/>
    <w:rsid w:val="513D2A35"/>
    <w:rsid w:val="51A06BB8"/>
    <w:rsid w:val="51CA235D"/>
    <w:rsid w:val="535C3876"/>
    <w:rsid w:val="53AC47FA"/>
    <w:rsid w:val="56933A4F"/>
    <w:rsid w:val="5A4E0A91"/>
    <w:rsid w:val="601572E1"/>
    <w:rsid w:val="669406E5"/>
    <w:rsid w:val="6C86226A"/>
    <w:rsid w:val="730B4C41"/>
    <w:rsid w:val="767F5BC6"/>
    <w:rsid w:val="77836823"/>
    <w:rsid w:val="79A91B47"/>
    <w:rsid w:val="7DD66D40"/>
    <w:rsid w:val="7F0D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434</Words>
  <Characters>580</Characters>
  <Lines>3</Lines>
  <Paragraphs>1</Paragraphs>
  <TotalTime>3</TotalTime>
  <ScaleCrop>false</ScaleCrop>
  <LinksUpToDate>false</LinksUpToDate>
  <CharactersWithSpaces>632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2020-06-17T01:44:00Z</dcterms:created>
  <dc:creator>16</dc:creator>
  <cp:lastModifiedBy>Administrator</cp:lastModifiedBy>
  <cp:lastPrinted>2021-06-03T08:22:00Z</cp:lastPrinted>
  <dcterms:modified xsi:type="dcterms:W3CDTF">2022-11-08T03:31:52Z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46BB05CA26FC402C86C24AAA8DA41DD8</vt:lpwstr>
  </property>
</Properties>
</file>