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石家庄市藁城区文学艺术界联合会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 xml:space="preserve">          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eastAsia="zh-CN"/>
              </w:rPr>
              <w:t>石家庄市藁城区文学艺术界联合会</w:t>
            </w:r>
            <w:bookmarkStart w:id="0" w:name="_GoBack"/>
            <w:bookmarkEnd w:id="0"/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>2.88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2.12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0.76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3EEE3A70"/>
    <w:rsid w:val="54903FBA"/>
    <w:rsid w:val="5B271AF1"/>
    <w:rsid w:val="5C234971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17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2021-11-01T06:54:28Z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789054B581D84DD9AF3765069E418BD8</vt:lpwstr>
  </property>
</Properties>
</file>