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A856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藁城区金融工作办公室</w:t>
      </w:r>
    </w:p>
    <w:p w14:paraId="3D3A04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关于双随机、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一公开检查结果公示</w:t>
      </w:r>
    </w:p>
    <w:p w14:paraId="0CA8C4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 w14:paraId="29A640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根据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藁城区金融工作办公室“双随机、一公开”抽查工作实施方案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，我办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于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5-6月份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开展了“双随机、一公开”专项行动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。我办聘请会计师事务所对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抽查对象名录库中“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华鑫小额贷款股份有限公司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”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和“廉州昌盛小额贷款有限公司”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按照抽查事项清单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要求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对以上企业进行了检查，检查结果正常。现予以公开。</w:t>
      </w:r>
    </w:p>
    <w:p w14:paraId="5537F6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</w:pPr>
    </w:p>
    <w:p w14:paraId="2157AF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藁城区金融工作办公室</w:t>
      </w:r>
    </w:p>
    <w:p w14:paraId="37E72C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 2021年6月28日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1" w:fontKey="{1DEF199E-7B77-44A1-BB00-9551B414BE93}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2" w:fontKey="{3FE1F965-A388-4CB2-B996-D9E031D51C79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attachedTemplate r:id="rId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02A7D75"/>
    <w:rsid w:val="03F75974"/>
    <w:rsid w:val="0CA53B2B"/>
    <w:rsid w:val="202A7D75"/>
    <w:rsid w:val="32EA2885"/>
    <w:rsid w:val="35CC46DF"/>
    <w:rsid w:val="4A6E0079"/>
    <w:rsid w:val="4D566FD5"/>
    <w:rsid w:val="5FB715C3"/>
    <w:rsid w:val="683B63A6"/>
    <w:rsid w:val="6D535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Kingsoft\wps\addons\pool\win-i386\knewfileres_1.0.0.1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175</Words>
  <Characters>181</Characters>
  <Lines>0</Lines>
  <Paragraphs>0</Paragraphs>
  <TotalTime>223</TotalTime>
  <ScaleCrop>false</ScaleCrop>
  <LinksUpToDate>false</LinksUpToDate>
  <CharactersWithSpaces>237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2018-04-04T07:02:00Z</dcterms:created>
  <dc:creator>Administrator</dc:creator>
  <cp:lastModifiedBy>13323011735</cp:lastModifiedBy>
  <cp:lastPrinted>2021-06-29T04:35:00Z</cp:lastPrinted>
  <dcterms:modified xsi:type="dcterms:W3CDTF">2025-02-25T08:55:34Z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eyJoZGlkIjoiZTMzZmIyODEyYmQwZGE2MGU2MDg2NjQ2ZDRlZTY2ODciLCJ1c2VySWQiOiIxNTUwMjQwMDk2In0=</vt:lpwstr>
  </property>
  <property fmtid="{D5CDD505-2E9C-101B-9397-08002B2CF9AE}" pid="4" name="ICV">
    <vt:lpwstr>2DDB758ED7894AEA973072E6B4248283_12</vt:lpwstr>
  </property>
</Properties>
</file>