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9B7FF">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1141D659">
                            <w:pPr>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1141D659">
                      <w:pPr>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C713A6A">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4C713A6A">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40FCBA85">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40FCBA85">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8FCC41">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728FCC41">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736C1E37">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736C1E37">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41287F0D"/>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41287F0D"/>
                  </w:txbxContent>
                </v:textbox>
              </v:rect>
            </w:pict>
          </mc:Fallback>
        </mc:AlternateContent>
      </w:r>
    </w:p>
    <w:p w14:paraId="43453C27"/>
    <w:p w14:paraId="7AF18637">
      <w:pPr>
        <w:jc w:val="center"/>
        <w:rPr>
          <w:rFonts w:ascii="黑体" w:hAnsi="黑体" w:eastAsia="黑体" w:cs="黑体"/>
          <w:sz w:val="56"/>
          <w:szCs w:val="72"/>
        </w:rPr>
      </w:pPr>
    </w:p>
    <w:p w14:paraId="5B07FAFA">
      <w:pPr>
        <w:jc w:val="center"/>
        <w:rPr>
          <w:rFonts w:ascii="黑体" w:hAnsi="黑体" w:eastAsia="黑体" w:cs="黑体"/>
          <w:sz w:val="56"/>
          <w:szCs w:val="72"/>
        </w:rPr>
      </w:pPr>
    </w:p>
    <w:p w14:paraId="301721E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CF8CDA5">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4B31CE6A">
      <w:pPr>
        <w:rPr>
          <w:rFonts w:ascii="黑体" w:hAnsi="黑体" w:eastAsia="黑体" w:cs="黑体"/>
          <w:sz w:val="56"/>
          <w:szCs w:val="72"/>
        </w:rPr>
      </w:pPr>
    </w:p>
    <w:p w14:paraId="15786B64">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5FAC6E40">
      <w:pPr>
        <w:spacing w:line="360" w:lineRule="auto"/>
        <w:jc w:val="center"/>
        <w:rPr>
          <w:rFonts w:ascii="黑体" w:hAnsi="黑体" w:eastAsia="黑体" w:cs="黑体"/>
          <w:sz w:val="56"/>
          <w:szCs w:val="72"/>
        </w:rPr>
      </w:pPr>
    </w:p>
    <w:p w14:paraId="673E9CD8">
      <w:pPr>
        <w:spacing w:line="600" w:lineRule="auto"/>
        <w:jc w:val="center"/>
        <w:rPr>
          <w:rFonts w:ascii="黑体" w:hAnsi="黑体" w:eastAsia="黑体" w:cs="黑体"/>
          <w:sz w:val="56"/>
          <w:szCs w:val="72"/>
        </w:rPr>
      </w:pPr>
    </w:p>
    <w:p w14:paraId="7E59C33F">
      <w:pPr>
        <w:spacing w:line="600" w:lineRule="auto"/>
        <w:jc w:val="center"/>
        <w:rPr>
          <w:rFonts w:ascii="黑体" w:hAnsi="黑体" w:eastAsia="黑体" w:cs="黑体"/>
          <w:sz w:val="56"/>
          <w:szCs w:val="72"/>
        </w:rPr>
      </w:pPr>
    </w:p>
    <w:p w14:paraId="55254CB3">
      <w:pPr>
        <w:spacing w:line="600" w:lineRule="auto"/>
        <w:jc w:val="center"/>
        <w:rPr>
          <w:rFonts w:ascii="黑体" w:hAnsi="黑体" w:eastAsia="黑体" w:cs="黑体"/>
          <w:sz w:val="56"/>
          <w:szCs w:val="72"/>
        </w:rPr>
      </w:pPr>
    </w:p>
    <w:p w14:paraId="621E503C">
      <w:pPr>
        <w:spacing w:line="600" w:lineRule="auto"/>
        <w:jc w:val="center"/>
        <w:rPr>
          <w:rFonts w:ascii="黑体" w:hAnsi="黑体" w:eastAsia="黑体" w:cs="黑体"/>
          <w:sz w:val="56"/>
          <w:szCs w:val="72"/>
        </w:rPr>
      </w:pPr>
    </w:p>
    <w:p w14:paraId="55D27958">
      <w:pPr>
        <w:spacing w:line="480" w:lineRule="auto"/>
        <w:jc w:val="center"/>
        <w:rPr>
          <w:rFonts w:ascii="黑体" w:hAnsi="黑体" w:eastAsia="黑体" w:cs="黑体"/>
          <w:sz w:val="56"/>
          <w:szCs w:val="72"/>
        </w:rPr>
      </w:pPr>
    </w:p>
    <w:p w14:paraId="4681298B">
      <w:pPr>
        <w:spacing w:line="480" w:lineRule="auto"/>
        <w:jc w:val="center"/>
        <w:rPr>
          <w:rFonts w:ascii="黑体" w:hAnsi="黑体" w:eastAsia="黑体" w:cs="黑体"/>
          <w:sz w:val="56"/>
          <w:szCs w:val="72"/>
        </w:rPr>
      </w:pPr>
    </w:p>
    <w:p w14:paraId="3A7B951E">
      <w:pPr>
        <w:spacing w:line="480" w:lineRule="auto"/>
        <w:jc w:val="center"/>
        <w:rPr>
          <w:rFonts w:ascii="黑体" w:hAnsi="黑体" w:eastAsia="黑体" w:cs="黑体"/>
          <w:sz w:val="56"/>
          <w:szCs w:val="72"/>
        </w:rPr>
      </w:pPr>
    </w:p>
    <w:p w14:paraId="29678A3C">
      <w:pPr>
        <w:snapToGrid w:val="0"/>
        <w:spacing w:line="480" w:lineRule="auto"/>
        <w:jc w:val="center"/>
        <w:rPr>
          <w:rFonts w:ascii="黑体" w:hAnsi="黑体" w:eastAsia="黑体" w:cs="黑体"/>
          <w:sz w:val="56"/>
          <w:szCs w:val="72"/>
        </w:rPr>
      </w:pPr>
    </w:p>
    <w:p w14:paraId="5E9600E4">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石家庄市藁城区公安局</w:t>
      </w:r>
    </w:p>
    <w:p w14:paraId="4E1060F4">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4BAC29D8">
      <w:pPr>
        <w:tabs>
          <w:tab w:val="left" w:pos="2728"/>
        </w:tabs>
        <w:ind w:firstLine="3840" w:firstLineChars="800"/>
        <w:jc w:val="both"/>
        <w:rPr>
          <w:rFonts w:ascii="黑体" w:hAnsi="Times New Roman" w:eastAsia="黑体" w:cs="Times New Roman"/>
          <w:sz w:val="48"/>
          <w:szCs w:val="48"/>
        </w:rPr>
      </w:pPr>
      <w:r>
        <w:rPr>
          <w:rFonts w:hint="eastAsia" w:ascii="黑体" w:hAnsi="Times New Roman" w:eastAsia="黑体" w:cs="Times New Roman"/>
          <w:sz w:val="48"/>
          <w:szCs w:val="48"/>
        </w:rPr>
        <w:t>目    录</w:t>
      </w:r>
    </w:p>
    <w:p w14:paraId="4F125C83">
      <w:pPr>
        <w:widowControl/>
        <w:spacing w:after="160" w:line="580" w:lineRule="exact"/>
        <w:ind w:firstLine="640" w:firstLineChars="200"/>
        <w:rPr>
          <w:rFonts w:ascii="Times New Roman" w:hAnsi="Times New Roman" w:eastAsia="黑体" w:cs="Times New Roman"/>
          <w:sz w:val="32"/>
          <w:szCs w:val="32"/>
        </w:rPr>
      </w:pPr>
    </w:p>
    <w:p w14:paraId="0AFF8233">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46912E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39B98E7">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83878E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7FB7314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3F0FAFB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52369F3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471DD78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542ECC6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3B4A984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680F96A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3BA0CB0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427F0C5">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79803D88">
      <w:pPr>
        <w:widowControl/>
        <w:spacing w:after="160" w:line="580" w:lineRule="exact"/>
        <w:ind w:firstLine="640" w:firstLineChars="200"/>
        <w:rPr>
          <w:rFonts w:ascii="Times New Roman" w:hAnsi="Times New Roman" w:eastAsia="黑体" w:cs="Times New Roman"/>
          <w:sz w:val="32"/>
          <w:szCs w:val="32"/>
        </w:rPr>
      </w:pPr>
    </w:p>
    <w:p w14:paraId="7B5F3F64">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6F423B10">
      <w:pPr>
        <w:widowControl/>
        <w:spacing w:line="580" w:lineRule="exact"/>
        <w:ind w:firstLine="640" w:firstLineChars="200"/>
        <w:rPr>
          <w:rFonts w:eastAsia="黑体"/>
          <w:sz w:val="32"/>
          <w:szCs w:val="32"/>
        </w:rPr>
      </w:pPr>
    </w:p>
    <w:p w14:paraId="0A22E601">
      <w:pPr>
        <w:widowControl/>
        <w:spacing w:line="580" w:lineRule="exact"/>
        <w:ind w:firstLine="640" w:firstLineChars="200"/>
        <w:rPr>
          <w:rFonts w:eastAsia="黑体"/>
          <w:sz w:val="32"/>
          <w:szCs w:val="32"/>
        </w:rPr>
      </w:pPr>
    </w:p>
    <w:p w14:paraId="565F6CEB">
      <w:pPr>
        <w:widowControl/>
        <w:spacing w:line="580" w:lineRule="exact"/>
        <w:ind w:firstLine="640" w:firstLineChars="200"/>
        <w:rPr>
          <w:rFonts w:eastAsia="黑体"/>
          <w:sz w:val="32"/>
          <w:szCs w:val="32"/>
        </w:rPr>
      </w:pPr>
    </w:p>
    <w:p w14:paraId="460D7070">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694CBD1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694CBD1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65D0B8FC">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1583BF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1292" w:firstLineChars="404"/>
        <w:rPr>
          <w:rFonts w:hint="eastAsia" w:ascii="仿宋" w:hAnsi="仿宋" w:eastAsia="仿宋" w:cs="仿宋"/>
          <w:color w:val="000000"/>
          <w:sz w:val="32"/>
          <w:szCs w:val="32"/>
        </w:rPr>
      </w:pPr>
      <w:r>
        <w:rPr>
          <w:rFonts w:hint="eastAsia" w:ascii="仿宋" w:hAnsi="仿宋" w:eastAsia="仿宋" w:cs="仿宋"/>
          <w:color w:val="000000"/>
          <w:sz w:val="32"/>
          <w:szCs w:val="32"/>
        </w:rPr>
        <w:t>我局主要职责：</w:t>
      </w:r>
    </w:p>
    <w:p w14:paraId="0C4DE892">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（一）预防、制止和侦查违法犯罪活动； </w:t>
      </w:r>
    </w:p>
    <w:p w14:paraId="58847B0C">
      <w:pPr>
        <w:shd w:val="clear" w:color="auto" w:fill="FFFFFF"/>
        <w:spacing w:line="360" w:lineRule="atLeast"/>
        <w:ind w:firstLine="640"/>
        <w:rPr>
          <w:rFonts w:hint="eastAsia" w:ascii="仿宋" w:hAnsi="仿宋" w:eastAsia="仿宋" w:cs="仿宋"/>
          <w:sz w:val="32"/>
          <w:szCs w:val="32"/>
        </w:rPr>
      </w:pPr>
      <w:r>
        <w:rPr>
          <w:rFonts w:hint="eastAsia" w:ascii="仿宋" w:hAnsi="仿宋" w:eastAsia="仿宋" w:cs="仿宋"/>
          <w:sz w:val="32"/>
          <w:szCs w:val="32"/>
        </w:rPr>
        <w:t xml:space="preserve">（二）维护社会治安秩序，制止危害社会治安秩序的行为； </w:t>
      </w:r>
    </w:p>
    <w:p w14:paraId="18A6BA42">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（三）维护交通安全和交通秩序，处理交通事故； </w:t>
      </w:r>
    </w:p>
    <w:p w14:paraId="244BC958">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（四）组织、实施消防工作，实行消防监督； </w:t>
      </w:r>
    </w:p>
    <w:p w14:paraId="77726D97">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（五）管理枪支弹药、管制刀具和易燃易爆、剧毒、放射性等危险物品； </w:t>
      </w:r>
    </w:p>
    <w:p w14:paraId="5E903553">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（六）对法律、法规规定的特种行业进行管理； </w:t>
      </w:r>
    </w:p>
    <w:p w14:paraId="547B833F">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（七）警卫国家规定的特定人员，守卫重要的场所和设施； </w:t>
      </w:r>
    </w:p>
    <w:p w14:paraId="73B41A4B">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Times New Roman" w:eastAsia="仿宋_GB2312"/>
          <w:sz w:val="32"/>
          <w:szCs w:val="32"/>
          <w:lang w:eastAsia="zh-CN"/>
        </w:rPr>
      </w:pPr>
      <w:r>
        <w:rPr>
          <w:rFonts w:hint="eastAsia" w:ascii="仿宋_GB2312" w:hAnsi="仿宋_GB2312" w:eastAsia="仿宋_GB2312"/>
          <w:sz w:val="32"/>
          <w:szCs w:val="32"/>
          <w:lang w:eastAsia="zh-CN"/>
        </w:rPr>
        <w:t>（八）管理集会、游行、示威活动；</w:t>
      </w:r>
    </w:p>
    <w:p w14:paraId="1DC622F6">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（九）管理户政、国籍、入境出境事务和外国人在中国境内居留、旅行的有关事务； </w:t>
      </w:r>
    </w:p>
    <w:p w14:paraId="4E451D92">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（十）对被判处拘役、剥夺政治权利的罪犯执行刑罚；  </w:t>
      </w:r>
    </w:p>
    <w:p w14:paraId="0F3A5B53">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eastAsia" w:ascii="仿宋_GB2312" w:hAnsi="仿宋_GB2312" w:eastAsia="仿宋_GB2312"/>
          <w:sz w:val="32"/>
          <w:szCs w:val="32"/>
          <w:lang w:eastAsia="zh-CN"/>
        </w:rPr>
      </w:pPr>
      <w:r>
        <w:rPr>
          <w:rFonts w:hint="eastAsia" w:ascii="仿宋_GB2312" w:hAnsi="仿宋_GB2312" w:eastAsia="仿宋_GB2312"/>
          <w:sz w:val="32"/>
          <w:szCs w:val="32"/>
          <w:lang w:eastAsia="zh-CN"/>
        </w:rPr>
        <w:t>（十一）监督管理计算机信息系统的安全保护工作；</w:t>
      </w:r>
    </w:p>
    <w:p w14:paraId="4A9C082B">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（十二）指导和监督国家机关、社会团体、企业事业组织和重点建设工程的治安保卫工作，指导治安保卫委员会等群众性组织的治安防范工作； </w:t>
      </w:r>
    </w:p>
    <w:p w14:paraId="21128471">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 </w:t>
      </w:r>
    </w:p>
    <w:p w14:paraId="6924B9FD">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eastAsia" w:ascii="仿宋_GB2312" w:hAnsi="仿宋_GB2312" w:eastAsia="仿宋_GB2312"/>
          <w:sz w:val="32"/>
          <w:szCs w:val="32"/>
          <w:lang w:eastAsia="zh-CN"/>
        </w:rPr>
      </w:pPr>
      <w:r>
        <w:rPr>
          <w:rFonts w:hint="eastAsia" w:ascii="仿宋_GB2312" w:hAnsi="仿宋_GB2312" w:eastAsia="仿宋_GB2312"/>
          <w:sz w:val="32"/>
          <w:szCs w:val="32"/>
          <w:lang w:eastAsia="zh-CN"/>
        </w:rPr>
        <w:t>（十三）法律、法规规定的其他职责。</w:t>
      </w:r>
    </w:p>
    <w:p w14:paraId="7FBF2959">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default" w:ascii="仿宋_GB2312" w:hAnsi="Calibri" w:eastAsia="仿宋_GB2312" w:cs="ArialUnicodeMS"/>
          <w:kern w:val="0"/>
          <w:sz w:val="32"/>
          <w:szCs w:val="32"/>
          <w:highlight w:val="yellow"/>
          <w:lang w:val="en-US"/>
        </w:rPr>
      </w:pPr>
      <w:r>
        <w:rPr>
          <w:rFonts w:hint="eastAsia" w:ascii="仿宋_GB2312" w:hAnsi="仿宋_GB2312" w:eastAsia="仿宋_GB2312"/>
          <w:sz w:val="32"/>
          <w:szCs w:val="32"/>
          <w:lang w:eastAsia="zh-CN"/>
        </w:rPr>
        <w:t>（十四）</w:t>
      </w:r>
      <w:r>
        <w:rPr>
          <w:rFonts w:hint="eastAsia" w:ascii="仿宋_GB2312" w:hAnsi="仿宋_GB2312" w:eastAsia="仿宋_GB2312"/>
          <w:sz w:val="32"/>
          <w:szCs w:val="32"/>
          <w:lang w:val="en-US" w:eastAsia="zh-CN"/>
        </w:rPr>
        <w:t>承办区政府交办的其他工作。</w:t>
      </w:r>
    </w:p>
    <w:p w14:paraId="31155425">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9A52897">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 xml:space="preserve">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3345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241133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7A2E51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305C0C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A22E25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3E1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7DBF1E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1E0BD85F">
            <w:pPr>
              <w:spacing w:after="0" w:line="560" w:lineRule="exact"/>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石家庄市藁城区公安局</w:t>
            </w:r>
          </w:p>
        </w:tc>
        <w:tc>
          <w:tcPr>
            <w:tcW w:w="2445" w:type="dxa"/>
            <w:vAlign w:val="top"/>
          </w:tcPr>
          <w:p w14:paraId="2569C3EB">
            <w:pPr>
              <w:spacing w:after="0"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行政单位</w:t>
            </w:r>
          </w:p>
        </w:tc>
        <w:tc>
          <w:tcPr>
            <w:tcW w:w="2665" w:type="dxa"/>
            <w:vAlign w:val="top"/>
          </w:tcPr>
          <w:p w14:paraId="3F6FC1FC">
            <w:pPr>
              <w:spacing w:after="0" w:line="560" w:lineRule="exact"/>
              <w:jc w:val="center"/>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财政拨款</w:t>
            </w:r>
          </w:p>
        </w:tc>
      </w:tr>
      <w:tr w14:paraId="6D5CE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3FBB6D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top"/>
          </w:tcPr>
          <w:p w14:paraId="03E828D5">
            <w:pPr>
              <w:spacing w:after="0" w:line="560" w:lineRule="exact"/>
              <w:rPr>
                <w:rFonts w:hint="eastAsia"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石家庄市藁城区公安局交通管理大队</w:t>
            </w:r>
          </w:p>
        </w:tc>
        <w:tc>
          <w:tcPr>
            <w:tcW w:w="2445" w:type="dxa"/>
            <w:vAlign w:val="top"/>
          </w:tcPr>
          <w:p w14:paraId="6D562C32">
            <w:pPr>
              <w:spacing w:after="0" w:line="560" w:lineRule="exact"/>
              <w:jc w:val="center"/>
              <w:rPr>
                <w:rFonts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行政单位</w:t>
            </w:r>
          </w:p>
        </w:tc>
        <w:tc>
          <w:tcPr>
            <w:tcW w:w="2665" w:type="dxa"/>
            <w:vAlign w:val="top"/>
          </w:tcPr>
          <w:p w14:paraId="672E6365">
            <w:pPr>
              <w:spacing w:after="0" w:line="560" w:lineRule="exact"/>
              <w:jc w:val="center"/>
              <w:rPr>
                <w:rFonts w:ascii="仿宋_GB2312" w:eastAsia="仿宋_GB2312" w:cs="ArialUnicodeMS" w:hAnsiTheme="minorHAnsi"/>
                <w:kern w:val="0"/>
                <w:sz w:val="28"/>
                <w:szCs w:val="28"/>
                <w:lang w:val="en-US" w:eastAsia="zh-CN" w:bidi="ar-SA"/>
              </w:rPr>
            </w:pPr>
            <w:r>
              <w:rPr>
                <w:rFonts w:hint="eastAsia" w:ascii="仿宋_GB2312" w:eastAsia="仿宋_GB2312" w:cs="ArialUnicodeMS" w:hAnsiTheme="minorHAnsi"/>
                <w:kern w:val="0"/>
                <w:sz w:val="28"/>
                <w:szCs w:val="28"/>
                <w:lang w:eastAsia="zh-CN"/>
              </w:rPr>
              <w:t>财政拨款</w:t>
            </w:r>
          </w:p>
        </w:tc>
      </w:tr>
      <w:tr w14:paraId="7DE92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1DA026CF">
            <w:pPr>
              <w:spacing w:line="560" w:lineRule="exact"/>
              <w:jc w:val="left"/>
              <w:rPr>
                <w:rFonts w:ascii="仿宋_GB2312" w:hAnsi="Calibri" w:eastAsia="仿宋_GB2312" w:cs="ArialUnicodeMS"/>
                <w:kern w:val="0"/>
                <w:sz w:val="28"/>
                <w:szCs w:val="28"/>
              </w:rPr>
            </w:pPr>
          </w:p>
        </w:tc>
      </w:tr>
    </w:tbl>
    <w:p w14:paraId="599F67E8">
      <w:pPr>
        <w:widowControl/>
        <w:spacing w:after="160" w:line="580" w:lineRule="exact"/>
        <w:ind w:firstLine="640" w:firstLineChars="200"/>
        <w:rPr>
          <w:rFonts w:ascii="Times New Roman" w:hAnsi="Times New Roman" w:eastAsia="黑体" w:cs="Times New Roman"/>
          <w:sz w:val="32"/>
          <w:szCs w:val="32"/>
        </w:rPr>
      </w:pPr>
    </w:p>
    <w:p w14:paraId="6E44A603">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25D74EEB">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4BFBAAD1">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D75CA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1F3F13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27D75CA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1F3F13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1D07F214">
      <w:pPr>
        <w:widowControl/>
        <w:spacing w:line="580" w:lineRule="exact"/>
        <w:ind w:firstLine="640" w:firstLineChars="200"/>
        <w:rPr>
          <w:rFonts w:eastAsia="黑体"/>
          <w:sz w:val="32"/>
          <w:szCs w:val="32"/>
        </w:rPr>
      </w:pPr>
    </w:p>
    <w:p w14:paraId="5CB6ABBA">
      <w:pPr>
        <w:jc w:val="center"/>
        <w:rPr>
          <w:rFonts w:ascii="黑体" w:hAnsi="黑体" w:eastAsia="黑体" w:cs="黑体"/>
          <w:sz w:val="56"/>
          <w:szCs w:val="72"/>
        </w:rPr>
      </w:pPr>
    </w:p>
    <w:p w14:paraId="5315C440">
      <w:pPr>
        <w:jc w:val="center"/>
        <w:rPr>
          <w:rFonts w:ascii="黑体" w:hAnsi="黑体" w:eastAsia="黑体" w:cs="黑体"/>
          <w:sz w:val="56"/>
          <w:szCs w:val="72"/>
        </w:rPr>
      </w:pPr>
    </w:p>
    <w:p w14:paraId="4FE0F29E">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BC0398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2B9272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79BCA47">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5BC0398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2B9272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79BCA47">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1F222F39">
      <w:pPr>
        <w:jc w:val="center"/>
        <w:rPr>
          <w:rFonts w:ascii="黑体" w:hAnsi="黑体" w:eastAsia="黑体" w:cs="黑体"/>
          <w:sz w:val="56"/>
          <w:szCs w:val="72"/>
        </w:rPr>
      </w:pPr>
    </w:p>
    <w:p w14:paraId="02350E17">
      <w:pPr>
        <w:jc w:val="center"/>
        <w:rPr>
          <w:rFonts w:ascii="黑体" w:hAnsi="黑体" w:eastAsia="黑体" w:cs="黑体"/>
          <w:sz w:val="56"/>
          <w:szCs w:val="72"/>
        </w:rPr>
      </w:pPr>
    </w:p>
    <w:p w14:paraId="113D6B30">
      <w:pPr>
        <w:jc w:val="center"/>
        <w:rPr>
          <w:rFonts w:ascii="黑体" w:hAnsi="黑体" w:eastAsia="黑体" w:cs="黑体"/>
          <w:sz w:val="56"/>
          <w:szCs w:val="72"/>
        </w:rPr>
      </w:pPr>
    </w:p>
    <w:p w14:paraId="2F46943B">
      <w:pPr>
        <w:jc w:val="center"/>
        <w:rPr>
          <w:rFonts w:ascii="黑体" w:hAnsi="黑体" w:eastAsia="黑体" w:cs="黑体"/>
          <w:sz w:val="56"/>
          <w:szCs w:val="72"/>
        </w:rPr>
      </w:pPr>
    </w:p>
    <w:p w14:paraId="7EC838A8">
      <w:pPr>
        <w:jc w:val="center"/>
        <w:rPr>
          <w:rFonts w:ascii="黑体" w:hAnsi="黑体" w:eastAsia="黑体" w:cs="黑体"/>
          <w:sz w:val="56"/>
          <w:szCs w:val="72"/>
        </w:rPr>
      </w:pPr>
    </w:p>
    <w:p w14:paraId="1EAAFE84">
      <w:pPr>
        <w:jc w:val="center"/>
        <w:rPr>
          <w:rFonts w:ascii="黑体" w:hAnsi="黑体" w:eastAsia="黑体" w:cs="黑体"/>
          <w:sz w:val="56"/>
          <w:szCs w:val="72"/>
        </w:rPr>
      </w:pPr>
    </w:p>
    <w:p w14:paraId="17AF90E5">
      <w:pPr>
        <w:jc w:val="center"/>
        <w:rPr>
          <w:rFonts w:ascii="黑体" w:hAnsi="黑体" w:eastAsia="黑体" w:cs="黑体"/>
          <w:sz w:val="56"/>
          <w:szCs w:val="72"/>
        </w:rPr>
      </w:pPr>
    </w:p>
    <w:p w14:paraId="441C23C9">
      <w:pPr>
        <w:jc w:val="center"/>
        <w:rPr>
          <w:rFonts w:ascii="黑体" w:hAnsi="黑体" w:eastAsia="黑体" w:cs="黑体"/>
          <w:sz w:val="56"/>
          <w:szCs w:val="72"/>
        </w:rPr>
      </w:pPr>
    </w:p>
    <w:p w14:paraId="4C5A0200">
      <w:pPr>
        <w:jc w:val="center"/>
        <w:rPr>
          <w:rFonts w:ascii="黑体" w:hAnsi="黑体" w:eastAsia="黑体" w:cs="黑体"/>
          <w:sz w:val="56"/>
          <w:szCs w:val="72"/>
        </w:rPr>
      </w:pPr>
    </w:p>
    <w:p w14:paraId="54153371">
      <w:pPr>
        <w:keepNext/>
        <w:keepLines/>
        <w:numPr>
          <w:ilvl w:val="0"/>
          <w:numId w:val="1"/>
        </w:numPr>
        <w:snapToGrid w:val="0"/>
        <w:spacing w:line="580" w:lineRule="exact"/>
        <w:ind w:firstLine="640" w:firstLineChars="200"/>
        <w:outlineLvl w:val="1"/>
        <w:rPr>
          <w:rFonts w:hint="eastAsia" w:ascii="黑体" w:hAnsi="Calibri" w:eastAsia="黑体" w:cs="Times New Roman"/>
          <w:sz w:val="32"/>
          <w:szCs w:val="32"/>
        </w:rPr>
      </w:pPr>
      <w:r>
        <w:rPr>
          <w:rFonts w:hint="eastAsia" w:ascii="黑体" w:hAnsi="Calibri" w:eastAsia="黑体" w:cs="Times New Roman"/>
          <w:sz w:val="32"/>
          <w:szCs w:val="32"/>
        </w:rPr>
        <w:t>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72416784">
      <w:pPr>
        <w:numPr>
          <w:ilvl w:val="0"/>
          <w:numId w:val="0"/>
        </w:numPr>
        <w:ind w:firstLine="640" w:firstLineChars="200"/>
        <w:rPr>
          <w:rFonts w:hint="eastAsia" w:ascii="黑体" w:hAnsi="Calibri" w:eastAsia="黑体" w:cs="Times New Roman"/>
          <w:color w:val="auto"/>
          <w:sz w:val="32"/>
          <w:szCs w:val="32"/>
        </w:rPr>
      </w:pPr>
      <w:r>
        <w:rPr>
          <w:rFonts w:hint="eastAsia" w:ascii="仿宋" w:hAnsi="仿宋" w:eastAsia="仿宋" w:cs="仿宋"/>
          <w:sz w:val="32"/>
          <w:szCs w:val="32"/>
        </w:rPr>
        <w:t>201</w:t>
      </w:r>
      <w:r>
        <w:rPr>
          <w:rFonts w:hint="eastAsia" w:ascii="仿宋" w:hAnsi="仿宋" w:eastAsia="仿宋" w:cs="仿宋"/>
          <w:sz w:val="32"/>
          <w:szCs w:val="32"/>
          <w:lang w:val="en-US" w:eastAsia="zh-CN"/>
        </w:rPr>
        <w:t>9</w:t>
      </w:r>
      <w:r>
        <w:rPr>
          <w:rFonts w:hint="eastAsia" w:ascii="仿宋" w:hAnsi="仿宋" w:eastAsia="仿宋" w:cs="仿宋"/>
          <w:sz w:val="32"/>
          <w:szCs w:val="32"/>
        </w:rPr>
        <w:t>年度年初结转和结余</w:t>
      </w:r>
      <w:r>
        <w:rPr>
          <w:rFonts w:hint="eastAsia" w:ascii="仿宋" w:hAnsi="仿宋" w:eastAsia="仿宋" w:cs="仿宋"/>
          <w:sz w:val="32"/>
          <w:szCs w:val="32"/>
          <w:lang w:val="en-US" w:eastAsia="zh-CN"/>
        </w:rPr>
        <w:t>575.77</w:t>
      </w:r>
      <w:r>
        <w:rPr>
          <w:rFonts w:hint="eastAsia" w:ascii="仿宋" w:hAnsi="仿宋" w:eastAsia="仿宋" w:cs="仿宋"/>
          <w:sz w:val="32"/>
          <w:szCs w:val="32"/>
        </w:rPr>
        <w:t>万元，本年收入</w:t>
      </w:r>
      <w:r>
        <w:rPr>
          <w:rFonts w:hint="eastAsia" w:ascii="仿宋" w:hAnsi="仿宋" w:eastAsia="仿宋" w:cs="仿宋"/>
          <w:sz w:val="32"/>
          <w:szCs w:val="32"/>
          <w:lang w:val="en-US" w:eastAsia="zh-CN"/>
        </w:rPr>
        <w:t>13175.97</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13456.52</w:t>
      </w:r>
      <w:r>
        <w:rPr>
          <w:rFonts w:hint="eastAsia" w:ascii="仿宋" w:hAnsi="仿宋" w:eastAsia="仿宋" w:cs="仿宋"/>
          <w:sz w:val="32"/>
          <w:szCs w:val="32"/>
        </w:rPr>
        <w:t>万元，年末结转和结余</w:t>
      </w:r>
      <w:r>
        <w:rPr>
          <w:rFonts w:hint="eastAsia" w:ascii="仿宋" w:hAnsi="仿宋" w:eastAsia="仿宋" w:cs="仿宋"/>
          <w:sz w:val="32"/>
          <w:szCs w:val="32"/>
          <w:lang w:val="en-US" w:eastAsia="zh-CN"/>
        </w:rPr>
        <w:t>295.22</w:t>
      </w:r>
      <w:r>
        <w:rPr>
          <w:rFonts w:hint="eastAsia" w:ascii="仿宋" w:hAnsi="仿宋" w:eastAsia="仿宋" w:cs="仿宋"/>
          <w:sz w:val="32"/>
          <w:szCs w:val="32"/>
        </w:rPr>
        <w:t>万元。与201</w:t>
      </w:r>
      <w:r>
        <w:rPr>
          <w:rFonts w:hint="eastAsia" w:ascii="仿宋" w:hAnsi="仿宋" w:eastAsia="仿宋" w:cs="仿宋"/>
          <w:sz w:val="32"/>
          <w:szCs w:val="32"/>
          <w:lang w:val="en-US" w:eastAsia="zh-CN"/>
        </w:rPr>
        <w:t>8</w:t>
      </w:r>
      <w:r>
        <w:rPr>
          <w:rFonts w:hint="eastAsia" w:ascii="仿宋" w:hAnsi="仿宋" w:eastAsia="仿宋" w:cs="仿宋"/>
          <w:sz w:val="32"/>
          <w:szCs w:val="32"/>
        </w:rPr>
        <w:t>年度收入</w:t>
      </w:r>
      <w:r>
        <w:rPr>
          <w:rFonts w:hint="eastAsia" w:ascii="仿宋" w:hAnsi="仿宋" w:eastAsia="仿宋" w:cs="仿宋"/>
          <w:sz w:val="32"/>
          <w:szCs w:val="32"/>
          <w:lang w:val="en-US" w:eastAsia="zh-CN"/>
        </w:rPr>
        <w:t>12368.55</w:t>
      </w:r>
      <w:r>
        <w:rPr>
          <w:rFonts w:hint="eastAsia" w:ascii="仿宋" w:hAnsi="仿宋" w:eastAsia="仿宋" w:cs="仿宋"/>
          <w:sz w:val="32"/>
          <w:szCs w:val="32"/>
        </w:rPr>
        <w:t>万元相比，本年收入</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807.42</w:t>
      </w:r>
      <w:r>
        <w:rPr>
          <w:rFonts w:hint="eastAsia" w:ascii="仿宋" w:hAnsi="仿宋" w:eastAsia="仿宋" w:cs="仿宋"/>
          <w:sz w:val="32"/>
          <w:szCs w:val="32"/>
        </w:rPr>
        <w:t>万元，</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7</w:t>
      </w:r>
      <w:r>
        <w:rPr>
          <w:rFonts w:hint="eastAsia" w:ascii="仿宋" w:hAnsi="仿宋" w:eastAsia="仿宋" w:cs="仿宋"/>
          <w:sz w:val="32"/>
          <w:szCs w:val="32"/>
        </w:rPr>
        <w:t>%；201</w:t>
      </w:r>
      <w:r>
        <w:rPr>
          <w:rFonts w:hint="eastAsia" w:ascii="仿宋" w:hAnsi="仿宋" w:eastAsia="仿宋" w:cs="仿宋"/>
          <w:sz w:val="32"/>
          <w:szCs w:val="32"/>
          <w:lang w:val="en-US" w:eastAsia="zh-CN"/>
        </w:rPr>
        <w:t>8</w:t>
      </w:r>
      <w:r>
        <w:rPr>
          <w:rFonts w:hint="eastAsia" w:ascii="仿宋" w:hAnsi="仿宋" w:eastAsia="仿宋" w:cs="仿宋"/>
          <w:sz w:val="32"/>
          <w:szCs w:val="32"/>
        </w:rPr>
        <w:t>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13456.52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与201</w:t>
      </w:r>
      <w:r>
        <w:rPr>
          <w:rFonts w:hint="eastAsia" w:ascii="仿宋" w:hAnsi="仿宋" w:eastAsia="仿宋" w:cs="仿宋"/>
          <w:sz w:val="32"/>
          <w:szCs w:val="32"/>
          <w:lang w:val="en-US" w:eastAsia="zh-CN"/>
        </w:rPr>
        <w:t>8</w:t>
      </w:r>
      <w:r>
        <w:rPr>
          <w:rFonts w:hint="eastAsia" w:ascii="仿宋" w:hAnsi="仿宋" w:eastAsia="仿宋" w:cs="仿宋"/>
          <w:sz w:val="32"/>
          <w:szCs w:val="32"/>
        </w:rPr>
        <w:t>年支出</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980.18</w:t>
      </w:r>
      <w:r>
        <w:rPr>
          <w:rFonts w:hint="eastAsia" w:ascii="仿宋" w:hAnsi="仿宋" w:eastAsia="仿宋" w:cs="仿宋"/>
          <w:sz w:val="32"/>
          <w:szCs w:val="32"/>
        </w:rPr>
        <w:t>万元，</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eastAsia="zh-CN"/>
        </w:rPr>
        <w:t>收入</w:t>
      </w:r>
      <w:r>
        <w:rPr>
          <w:rFonts w:hint="eastAsia" w:ascii="仿宋" w:hAnsi="仿宋" w:eastAsia="仿宋" w:cs="仿宋"/>
          <w:sz w:val="32"/>
          <w:szCs w:val="32"/>
          <w:lang w:val="en-US" w:eastAsia="zh-CN"/>
        </w:rPr>
        <w:t>支出增加的原因是增加了人员经费</w:t>
      </w:r>
      <w:r>
        <w:rPr>
          <w:rFonts w:hint="eastAsia" w:ascii="仿宋" w:hAnsi="仿宋" w:eastAsia="仿宋" w:cs="仿宋"/>
          <w:color w:val="auto"/>
          <w:sz w:val="32"/>
          <w:szCs w:val="32"/>
          <w:lang w:val="en-US" w:eastAsia="zh-CN"/>
        </w:rPr>
        <w:t>和“4G热点管控”项目。</w:t>
      </w:r>
    </w:p>
    <w:p w14:paraId="20FF3FF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07D89919">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 w:hAnsi="仿宋" w:eastAsia="仿宋" w:cs="仿宋"/>
          <w:sz w:val="32"/>
          <w:szCs w:val="32"/>
          <w:lang w:val="en-US" w:eastAsia="zh-CN"/>
        </w:rPr>
        <w:t>13175.97</w:t>
      </w:r>
      <w:r>
        <w:rPr>
          <w:rFonts w:hint="eastAsia" w:ascii="仿宋_GB2312" w:hAnsi="Times New Roman" w:eastAsia="仿宋_GB2312" w:cs="DengXian-Regular"/>
          <w:sz w:val="32"/>
          <w:szCs w:val="32"/>
        </w:rPr>
        <w:t>万元，其中：财政拨款收入</w:t>
      </w:r>
      <w:r>
        <w:rPr>
          <w:rFonts w:hint="eastAsia" w:ascii="仿宋" w:hAnsi="仿宋" w:eastAsia="仿宋" w:cs="仿宋"/>
          <w:sz w:val="32"/>
          <w:szCs w:val="32"/>
          <w:lang w:val="en-US" w:eastAsia="zh-CN"/>
        </w:rPr>
        <w:t>13175.97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752D946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B93CCCB">
      <w:pPr>
        <w:adjustRightInd w:val="0"/>
        <w:snapToGrid w:val="0"/>
        <w:spacing w:line="580" w:lineRule="exact"/>
        <w:ind w:firstLine="640" w:firstLineChars="200"/>
        <w:rPr>
          <w:rFonts w:ascii="仿宋_GB2312" w:hAnsi="Times New Roman" w:eastAsia="仿宋_GB2312" w:cs="DengXian-Regular"/>
          <w:color w:val="FF0000"/>
          <w:sz w:val="32"/>
          <w:szCs w:val="32"/>
        </w:rPr>
      </w:pPr>
      <w:r>
        <w:rPr>
          <w:rFonts w:hint="eastAsia" w:ascii="仿宋_GB2312" w:hAnsi="Times New Roman" w:eastAsia="仿宋_GB2312" w:cs="DengXian-Regular"/>
          <w:sz w:val="32"/>
          <w:szCs w:val="32"/>
        </w:rPr>
        <w:t>本部门2019年度本年支出合计</w:t>
      </w:r>
      <w:r>
        <w:rPr>
          <w:rFonts w:hint="eastAsia" w:ascii="仿宋" w:hAnsi="仿宋" w:eastAsia="仿宋" w:cs="仿宋"/>
          <w:sz w:val="32"/>
          <w:szCs w:val="32"/>
          <w:lang w:val="en-US" w:eastAsia="zh-CN"/>
        </w:rPr>
        <w:t>13456.52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6464.11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6992.41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52</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rPr>
        <w:t>如图</w:t>
      </w:r>
      <w:r>
        <w:rPr>
          <w:rFonts w:hint="eastAsia" w:ascii="仿宋_GB2312" w:hAnsi="Times New Roman" w:eastAsia="仿宋_GB2312" w:cs="DengXian-Regular"/>
          <w:color w:val="auto"/>
          <w:sz w:val="32"/>
          <w:szCs w:val="32"/>
          <w:lang w:val="en-US" w:eastAsia="zh-CN"/>
        </w:rPr>
        <w:t>1</w:t>
      </w:r>
      <w:r>
        <w:rPr>
          <w:rFonts w:hint="eastAsia" w:ascii="仿宋_GB2312" w:hAnsi="Times New Roman" w:eastAsia="仿宋_GB2312" w:cs="DengXian-Regular"/>
          <w:color w:val="auto"/>
          <w:sz w:val="32"/>
          <w:szCs w:val="32"/>
        </w:rPr>
        <w:t>所示：</w:t>
      </w:r>
    </w:p>
    <w:p w14:paraId="0C172098">
      <w:pPr>
        <w:adjustRightInd w:val="0"/>
        <w:snapToGrid w:val="0"/>
        <w:spacing w:line="580" w:lineRule="exact"/>
        <w:ind w:firstLine="1260" w:firstLineChars="600"/>
        <w:rPr>
          <w:rFonts w:ascii="仿宋_GB2312" w:hAnsi="Times New Roman" w:eastAsia="仿宋_GB2312" w:cs="DengXian-Regular"/>
          <w:sz w:val="32"/>
          <w:szCs w:val="32"/>
        </w:rPr>
      </w:pPr>
      <w:r>
        <w:drawing>
          <wp:inline distT="0" distB="0" distL="114300" distR="114300">
            <wp:extent cx="4572000" cy="2743200"/>
            <wp:effectExtent l="4445" t="4445" r="14605" b="14605"/>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drawing>
          <wp:anchor distT="0" distB="0" distL="114300" distR="114300" simplePos="0" relativeHeight="251696128" behindDoc="1" locked="0" layoutInCell="1" allowOverlap="1">
            <wp:simplePos x="0" y="0"/>
            <wp:positionH relativeFrom="column">
              <wp:posOffset>718820</wp:posOffset>
            </wp:positionH>
            <wp:positionV relativeFrom="paragraph">
              <wp:posOffset>146685</wp:posOffset>
            </wp:positionV>
            <wp:extent cx="4572000" cy="2743200"/>
            <wp:effectExtent l="4445" t="4445" r="14605" b="14605"/>
            <wp:wrapNone/>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1442573C">
      <w:pPr>
        <w:adjustRightInd w:val="0"/>
        <w:snapToGrid w:val="0"/>
        <w:spacing w:line="580" w:lineRule="exact"/>
        <w:ind w:firstLine="1920" w:firstLineChars="600"/>
        <w:rPr>
          <w:rFonts w:ascii="仿宋_GB2312" w:hAnsi="Times New Roman" w:eastAsia="仿宋_GB2312" w:cs="DengXian-Regular"/>
          <w:sz w:val="32"/>
          <w:szCs w:val="32"/>
        </w:rPr>
      </w:pPr>
    </w:p>
    <w:p w14:paraId="1FA6090D">
      <w:pPr>
        <w:adjustRightInd w:val="0"/>
        <w:snapToGrid w:val="0"/>
        <w:spacing w:line="580" w:lineRule="exact"/>
        <w:ind w:firstLine="1920" w:firstLineChars="600"/>
        <w:rPr>
          <w:rFonts w:ascii="仿宋_GB2312" w:hAnsi="Times New Roman" w:eastAsia="仿宋_GB2312" w:cs="DengXian-Regular"/>
          <w:sz w:val="32"/>
          <w:szCs w:val="32"/>
        </w:rPr>
      </w:pPr>
    </w:p>
    <w:p w14:paraId="276CC01D">
      <w:pPr>
        <w:keepNext/>
        <w:keepLines/>
        <w:snapToGrid w:val="0"/>
        <w:spacing w:line="580" w:lineRule="exact"/>
        <w:ind w:firstLine="643" w:firstLineChars="200"/>
        <w:outlineLvl w:val="1"/>
        <w:rPr>
          <w:rFonts w:ascii="黑体" w:hAnsi="Calibri" w:eastAsia="黑体" w:cs="Times New Roman"/>
          <w:b/>
          <w:bCs/>
          <w:sz w:val="32"/>
          <w:szCs w:val="32"/>
        </w:rPr>
      </w:pPr>
    </w:p>
    <w:p w14:paraId="48CD60EF">
      <w:pPr>
        <w:pStyle w:val="3"/>
        <w:spacing w:before="0" w:after="0" w:line="580" w:lineRule="exact"/>
        <w:ind w:firstLine="2880" w:firstLineChars="900"/>
        <w:rPr>
          <w:rFonts w:ascii="黑体" w:hAnsi="Calibri" w:eastAsia="黑体" w:cs="Times New Roman"/>
          <w:b/>
          <w:bCs/>
          <w:sz w:val="32"/>
          <w:szCs w:val="32"/>
        </w:rPr>
      </w:pPr>
      <w:r>
        <w:rPr>
          <w:rFonts w:hint="eastAsia" w:ascii="仿宋" w:hAnsi="仿宋" w:eastAsia="仿宋" w:cs="仿宋"/>
          <w:b w:val="0"/>
          <w:bCs w:val="0"/>
          <w:lang w:eastAsia="zh-CN"/>
        </w:rPr>
        <w:t>图</w:t>
      </w:r>
      <w:r>
        <w:rPr>
          <w:rFonts w:hint="eastAsia" w:ascii="仿宋" w:hAnsi="仿宋" w:eastAsia="仿宋" w:cs="仿宋"/>
          <w:b w:val="0"/>
          <w:bCs w:val="0"/>
          <w:lang w:val="en-US" w:eastAsia="zh-CN"/>
        </w:rPr>
        <w:t>1：支出构成情况</w:t>
      </w:r>
    </w:p>
    <w:p w14:paraId="4D7D06CC">
      <w:pPr>
        <w:keepNext/>
        <w:keepLines/>
        <w:snapToGrid w:val="0"/>
        <w:spacing w:line="580" w:lineRule="exact"/>
        <w:outlineLvl w:val="1"/>
        <w:rPr>
          <w:rFonts w:hint="eastAsia" w:ascii="黑体" w:hAnsi="Calibri" w:eastAsia="黑体" w:cs="Times New Roman"/>
          <w:sz w:val="32"/>
          <w:szCs w:val="32"/>
        </w:rPr>
      </w:pPr>
    </w:p>
    <w:p w14:paraId="6A40F24E">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2BF6CCA6">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14:paraId="78BFC04B">
      <w:pPr>
        <w:adjustRightInd w:val="0"/>
        <w:snapToGrid w:val="0"/>
        <w:spacing w:line="580" w:lineRule="exact"/>
        <w:ind w:firstLine="640" w:firstLineChars="200"/>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13175.97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807.42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增加了人员经费和增加了</w:t>
      </w:r>
      <w:r>
        <w:rPr>
          <w:rFonts w:hint="eastAsia" w:ascii="仿宋" w:hAnsi="仿宋" w:eastAsia="仿宋" w:cs="仿宋"/>
          <w:color w:val="auto"/>
          <w:sz w:val="32"/>
          <w:szCs w:val="32"/>
          <w:lang w:val="en-US" w:eastAsia="zh-CN"/>
        </w:rPr>
        <w:t>“4G热点管控”项目</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13456.52</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980.18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增加了人员经费和增加了</w:t>
      </w:r>
      <w:r>
        <w:rPr>
          <w:rFonts w:hint="eastAsia" w:ascii="仿宋" w:hAnsi="仿宋" w:eastAsia="仿宋" w:cs="仿宋"/>
          <w:color w:val="auto"/>
          <w:sz w:val="32"/>
          <w:szCs w:val="32"/>
          <w:lang w:val="en-US" w:eastAsia="zh-CN"/>
        </w:rPr>
        <w:t>“4G热点管控”项目</w:t>
      </w:r>
      <w:r>
        <w:rPr>
          <w:rFonts w:hint="eastAsia" w:ascii="仿宋_GB2312" w:hAnsi="Times New Roman" w:eastAsia="仿宋_GB2312" w:cs="DengXian-Regular"/>
          <w:sz w:val="32"/>
          <w:szCs w:val="32"/>
        </w:rPr>
        <w:t>。</w:t>
      </w:r>
    </w:p>
    <w:p w14:paraId="39C0994D">
      <w:pPr>
        <w:snapToGrid w:val="0"/>
        <w:spacing w:line="580" w:lineRule="exact"/>
        <w:ind w:firstLine="643" w:firstLineChars="200"/>
        <w:rPr>
          <w:rFonts w:hint="eastAsia" w:ascii="楷体_GB2312" w:hAnsi="Times New Roman" w:eastAsia="楷体_GB2312" w:cs="DengXian-Bold"/>
          <w:b/>
          <w:bCs/>
          <w:sz w:val="32"/>
          <w:szCs w:val="32"/>
        </w:rPr>
      </w:pPr>
    </w:p>
    <w:p w14:paraId="37B46E13">
      <w:pPr>
        <w:snapToGrid w:val="0"/>
        <w:spacing w:line="580" w:lineRule="exact"/>
        <w:ind w:firstLine="420" w:firstLineChars="200"/>
        <w:rPr>
          <w:rFonts w:hint="eastAsia" w:ascii="楷体_GB2312" w:hAnsi="Times New Roman" w:eastAsia="楷体_GB2312" w:cs="DengXian-Bold"/>
          <w:b/>
          <w:bCs/>
          <w:sz w:val="32"/>
          <w:szCs w:val="32"/>
        </w:rPr>
      </w:pPr>
      <w:r>
        <w:drawing>
          <wp:anchor distT="0" distB="0" distL="114300" distR="114300" simplePos="0" relativeHeight="251695104" behindDoc="0" locked="0" layoutInCell="1" allowOverlap="1">
            <wp:simplePos x="0" y="0"/>
            <wp:positionH relativeFrom="column">
              <wp:posOffset>434340</wp:posOffset>
            </wp:positionH>
            <wp:positionV relativeFrom="page">
              <wp:posOffset>5481320</wp:posOffset>
            </wp:positionV>
            <wp:extent cx="4572000" cy="2743200"/>
            <wp:effectExtent l="4445" t="4445" r="14605" b="14605"/>
            <wp:wrapSquare wrapText="bothSides"/>
            <wp:docPr id="2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0333AE87">
      <w:pPr>
        <w:snapToGrid w:val="0"/>
        <w:spacing w:line="580" w:lineRule="exact"/>
        <w:ind w:firstLine="643" w:firstLineChars="200"/>
        <w:rPr>
          <w:rFonts w:hint="eastAsia" w:ascii="楷体_GB2312" w:hAnsi="Times New Roman" w:eastAsia="楷体_GB2312" w:cs="DengXian-Bold"/>
          <w:b/>
          <w:bCs/>
          <w:sz w:val="32"/>
          <w:szCs w:val="32"/>
        </w:rPr>
      </w:pPr>
    </w:p>
    <w:p w14:paraId="17B0868B">
      <w:pPr>
        <w:snapToGrid w:val="0"/>
        <w:spacing w:line="580" w:lineRule="exact"/>
        <w:ind w:firstLine="643" w:firstLineChars="200"/>
        <w:rPr>
          <w:rFonts w:hint="eastAsia" w:ascii="楷体_GB2312" w:hAnsi="Times New Roman" w:eastAsia="楷体_GB2312" w:cs="DengXian-Bold"/>
          <w:b/>
          <w:bCs/>
          <w:sz w:val="32"/>
          <w:szCs w:val="32"/>
        </w:rPr>
      </w:pPr>
    </w:p>
    <w:p w14:paraId="09CA8208">
      <w:pPr>
        <w:snapToGrid w:val="0"/>
        <w:spacing w:line="580" w:lineRule="exact"/>
        <w:ind w:firstLine="643" w:firstLineChars="200"/>
        <w:rPr>
          <w:rFonts w:hint="eastAsia" w:ascii="楷体_GB2312" w:hAnsi="Times New Roman" w:eastAsia="楷体_GB2312" w:cs="DengXian-Bold"/>
          <w:b/>
          <w:bCs/>
          <w:sz w:val="32"/>
          <w:szCs w:val="32"/>
        </w:rPr>
      </w:pPr>
    </w:p>
    <w:p w14:paraId="74C0DA93">
      <w:pPr>
        <w:snapToGrid w:val="0"/>
        <w:spacing w:line="580" w:lineRule="exact"/>
        <w:ind w:firstLine="643" w:firstLineChars="200"/>
        <w:rPr>
          <w:rFonts w:hint="eastAsia" w:ascii="楷体_GB2312" w:hAnsi="Times New Roman" w:eastAsia="楷体_GB2312" w:cs="DengXian-Bold"/>
          <w:b/>
          <w:bCs/>
          <w:sz w:val="32"/>
          <w:szCs w:val="32"/>
        </w:rPr>
      </w:pPr>
    </w:p>
    <w:p w14:paraId="4BED70A7">
      <w:pPr>
        <w:snapToGrid w:val="0"/>
        <w:spacing w:line="580" w:lineRule="exact"/>
        <w:ind w:firstLine="643" w:firstLineChars="200"/>
        <w:rPr>
          <w:rFonts w:hint="eastAsia" w:ascii="楷体_GB2312" w:hAnsi="Times New Roman" w:eastAsia="楷体_GB2312" w:cs="DengXian-Bold"/>
          <w:b/>
          <w:bCs/>
          <w:sz w:val="32"/>
          <w:szCs w:val="32"/>
        </w:rPr>
      </w:pPr>
    </w:p>
    <w:p w14:paraId="4BF882A9">
      <w:pPr>
        <w:snapToGrid w:val="0"/>
        <w:spacing w:line="580" w:lineRule="exact"/>
        <w:ind w:firstLine="643" w:firstLineChars="200"/>
        <w:rPr>
          <w:rFonts w:hint="eastAsia" w:ascii="楷体_GB2312" w:hAnsi="Times New Roman" w:eastAsia="楷体_GB2312" w:cs="DengXian-Bold"/>
          <w:b/>
          <w:bCs/>
          <w:sz w:val="32"/>
          <w:szCs w:val="32"/>
        </w:rPr>
      </w:pPr>
    </w:p>
    <w:p w14:paraId="38C973B6">
      <w:pPr>
        <w:snapToGrid w:val="0"/>
        <w:spacing w:line="580" w:lineRule="exact"/>
        <w:ind w:firstLine="643" w:firstLineChars="200"/>
        <w:rPr>
          <w:rFonts w:hint="eastAsia" w:ascii="楷体_GB2312" w:hAnsi="Times New Roman" w:eastAsia="楷体_GB2312" w:cs="DengXian-Bold"/>
          <w:b/>
          <w:bCs/>
          <w:sz w:val="32"/>
          <w:szCs w:val="32"/>
        </w:rPr>
      </w:pPr>
    </w:p>
    <w:p w14:paraId="6B7F8DF7">
      <w:pPr>
        <w:adjustRightInd w:val="0"/>
        <w:snapToGrid w:val="0"/>
        <w:spacing w:after="0" w:line="580" w:lineRule="exact"/>
        <w:ind w:firstLine="1600" w:firstLineChars="500"/>
        <w:rPr>
          <w:rFonts w:hint="default" w:ascii="仿宋_GB2312" w:eastAsia="仿宋_GB2312" w:cs="DengXian-Regular"/>
          <w:sz w:val="32"/>
          <w:szCs w:val="32"/>
          <w:lang w:val="en-US"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2:2018-2019年财政拨款收支情况</w:t>
      </w:r>
    </w:p>
    <w:p w14:paraId="2946F62B">
      <w:pPr>
        <w:snapToGrid w:val="0"/>
        <w:spacing w:line="580" w:lineRule="exact"/>
        <w:ind w:firstLine="643" w:firstLineChars="200"/>
        <w:rPr>
          <w:rFonts w:hint="eastAsia" w:ascii="楷体_GB2312" w:hAnsi="Times New Roman" w:eastAsia="楷体_GB2312" w:cs="DengXian-Bold"/>
          <w:b/>
          <w:bCs/>
          <w:sz w:val="32"/>
          <w:szCs w:val="32"/>
        </w:rPr>
      </w:pPr>
    </w:p>
    <w:p w14:paraId="63CCC753">
      <w:pPr>
        <w:snapToGrid w:val="0"/>
        <w:spacing w:line="580" w:lineRule="exact"/>
        <w:ind w:firstLine="643" w:firstLineChars="200"/>
        <w:rPr>
          <w:rFonts w:hint="eastAsia" w:ascii="楷体_GB2312" w:hAnsi="Times New Roman" w:eastAsia="楷体_GB2312" w:cs="DengXian-Bold"/>
          <w:b/>
          <w:bCs/>
          <w:sz w:val="32"/>
          <w:szCs w:val="32"/>
        </w:rPr>
      </w:pPr>
    </w:p>
    <w:p w14:paraId="1082F631">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006A38C3">
      <w:pPr>
        <w:adjustRightInd w:val="0"/>
        <w:snapToGrid w:val="0"/>
        <w:spacing w:after="0" w:line="580" w:lineRule="exact"/>
        <w:ind w:firstLine="420" w:firstLineChars="200"/>
        <w:rPr>
          <w:rFonts w:hint="eastAsia" w:ascii="仿宋" w:hAnsi="仿宋" w:eastAsia="仿宋" w:cs="仿宋"/>
          <w:color w:val="auto"/>
          <w:sz w:val="32"/>
          <w:szCs w:val="32"/>
        </w:rPr>
      </w:pPr>
      <w:r>
        <w:drawing>
          <wp:anchor distT="0" distB="0" distL="114300" distR="114300" simplePos="0" relativeHeight="251697152" behindDoc="0" locked="0" layoutInCell="1" allowOverlap="1">
            <wp:simplePos x="0" y="0"/>
            <wp:positionH relativeFrom="column">
              <wp:posOffset>461010</wp:posOffset>
            </wp:positionH>
            <wp:positionV relativeFrom="page">
              <wp:posOffset>4776470</wp:posOffset>
            </wp:positionV>
            <wp:extent cx="4572000" cy="2743200"/>
            <wp:effectExtent l="4445" t="4445" r="14605" b="14605"/>
            <wp:wrapSquare wrapText="bothSides"/>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13175.97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538.07</w:t>
      </w:r>
      <w:r>
        <w:rPr>
          <w:rFonts w:hint="eastAsia" w:ascii="仿宋_GB2312" w:hAnsi="Times New Roman" w:eastAsia="仿宋_GB2312" w:cs="DengXian-Regular"/>
          <w:sz w:val="32"/>
          <w:szCs w:val="32"/>
        </w:rPr>
        <w:t>万元，决算数小于预算数</w:t>
      </w:r>
      <w:r>
        <w:rPr>
          <w:rFonts w:hint="eastAsia" w:ascii="仿宋_GB2312" w:hAnsi="Times New Roman" w:eastAsia="仿宋_GB2312" w:cs="DengXian-Regular"/>
          <w:color w:val="auto"/>
          <w:sz w:val="32"/>
          <w:szCs w:val="32"/>
        </w:rPr>
        <w:t>主要原因是</w:t>
      </w:r>
      <w:r>
        <w:rPr>
          <w:rFonts w:hint="eastAsia" w:ascii="仿宋_GB2312" w:hAnsi="Times New Roman" w:eastAsia="仿宋_GB2312" w:cs="DengXian-Regular"/>
          <w:color w:val="auto"/>
          <w:sz w:val="32"/>
          <w:szCs w:val="32"/>
          <w:lang w:val="en-US" w:eastAsia="zh-CN"/>
        </w:rPr>
        <w:t>压减了10%的日常公用支出，办案业务经费预算收入大于决算收入</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13456.52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257.52</w:t>
      </w:r>
      <w:r>
        <w:rPr>
          <w:rFonts w:hint="eastAsia" w:ascii="仿宋_GB2312" w:hAnsi="Times New Roman" w:eastAsia="仿宋_GB2312" w:cs="DengXian-Regular"/>
          <w:sz w:val="32"/>
          <w:szCs w:val="32"/>
        </w:rPr>
        <w:t>万元，决算数小于预算数主要原因是主要是</w:t>
      </w:r>
      <w:r>
        <w:rPr>
          <w:rFonts w:hint="eastAsia" w:ascii="仿宋" w:hAnsi="仿宋" w:eastAsia="仿宋" w:cs="仿宋"/>
          <w:sz w:val="32"/>
          <w:szCs w:val="32"/>
        </w:rPr>
        <w:t>是</w:t>
      </w:r>
      <w:r>
        <w:rPr>
          <w:rFonts w:hint="eastAsia" w:ascii="仿宋" w:hAnsi="仿宋" w:eastAsia="仿宋" w:cs="仿宋"/>
          <w:color w:val="auto"/>
          <w:sz w:val="32"/>
          <w:szCs w:val="32"/>
          <w:lang w:eastAsia="zh-CN"/>
        </w:rPr>
        <w:t>结余上级转移支付资金，按照上级要求转移支付资金要求在次年的</w:t>
      </w:r>
      <w:r>
        <w:rPr>
          <w:rFonts w:hint="eastAsia" w:ascii="仿宋" w:hAnsi="仿宋" w:eastAsia="仿宋" w:cs="仿宋"/>
          <w:color w:val="auto"/>
          <w:sz w:val="32"/>
          <w:szCs w:val="32"/>
          <w:lang w:val="en-US" w:eastAsia="zh-CN"/>
        </w:rPr>
        <w:t>10月份支出完毕</w:t>
      </w:r>
      <w:r>
        <w:rPr>
          <w:rFonts w:hint="eastAsia" w:ascii="仿宋" w:hAnsi="仿宋" w:eastAsia="仿宋" w:cs="仿宋"/>
          <w:color w:val="auto"/>
          <w:sz w:val="32"/>
          <w:szCs w:val="32"/>
        </w:rPr>
        <w:t>。</w:t>
      </w:r>
    </w:p>
    <w:p w14:paraId="7E921F9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w:t>
      </w:r>
    </w:p>
    <w:p w14:paraId="05E7E1AE">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0838D2A3">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p>
    <w:p w14:paraId="2BF527DC">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p>
    <w:p w14:paraId="6757D4B2">
      <w:pPr>
        <w:numPr>
          <w:ilvl w:val="0"/>
          <w:numId w:val="0"/>
        </w:numPr>
        <w:adjustRightInd w:val="0"/>
        <w:snapToGrid w:val="0"/>
        <w:spacing w:line="580" w:lineRule="exact"/>
        <w:rPr>
          <w:rFonts w:hint="eastAsia" w:ascii="楷体_GB2312" w:hAnsi="Times New Roman" w:eastAsia="楷体_GB2312" w:cs="DengXian-Bold"/>
          <w:b/>
          <w:bCs/>
          <w:sz w:val="32"/>
          <w:szCs w:val="32"/>
        </w:rPr>
      </w:pPr>
    </w:p>
    <w:p w14:paraId="325FA5D8">
      <w:pPr>
        <w:numPr>
          <w:ilvl w:val="0"/>
          <w:numId w:val="0"/>
        </w:numPr>
        <w:adjustRightInd w:val="0"/>
        <w:snapToGrid w:val="0"/>
        <w:spacing w:line="580" w:lineRule="exact"/>
        <w:rPr>
          <w:rFonts w:hint="eastAsia" w:ascii="楷体_GB2312" w:hAnsi="Times New Roman" w:eastAsia="楷体_GB2312" w:cs="DengXian-Bold"/>
          <w:b/>
          <w:bCs/>
          <w:sz w:val="32"/>
          <w:szCs w:val="32"/>
        </w:rPr>
      </w:pPr>
    </w:p>
    <w:p w14:paraId="6298C2B0">
      <w:pPr>
        <w:numPr>
          <w:ilvl w:val="0"/>
          <w:numId w:val="0"/>
        </w:numPr>
        <w:adjustRightInd w:val="0"/>
        <w:snapToGrid w:val="0"/>
        <w:spacing w:line="580" w:lineRule="exact"/>
        <w:rPr>
          <w:rFonts w:hint="eastAsia" w:ascii="楷体_GB2312" w:hAnsi="Times New Roman" w:eastAsia="楷体_GB2312" w:cs="DengXian-Bold"/>
          <w:b/>
          <w:bCs/>
          <w:sz w:val="32"/>
          <w:szCs w:val="32"/>
        </w:rPr>
      </w:pPr>
    </w:p>
    <w:p w14:paraId="605D6284">
      <w:pPr>
        <w:numPr>
          <w:ilvl w:val="0"/>
          <w:numId w:val="0"/>
        </w:numPr>
        <w:adjustRightInd w:val="0"/>
        <w:snapToGrid w:val="0"/>
        <w:spacing w:line="580" w:lineRule="exact"/>
        <w:rPr>
          <w:rFonts w:hint="eastAsia" w:ascii="楷体_GB2312" w:hAnsi="Times New Roman" w:eastAsia="楷体_GB2312" w:cs="DengXian-Bold"/>
          <w:b/>
          <w:bCs/>
          <w:sz w:val="32"/>
          <w:szCs w:val="32"/>
        </w:rPr>
      </w:pPr>
    </w:p>
    <w:p w14:paraId="1AC180F3">
      <w:pPr>
        <w:numPr>
          <w:ilvl w:val="0"/>
          <w:numId w:val="0"/>
        </w:numPr>
        <w:adjustRightInd w:val="0"/>
        <w:snapToGrid w:val="0"/>
        <w:spacing w:line="580" w:lineRule="exact"/>
        <w:ind w:firstLine="2240" w:firstLineChars="700"/>
        <w:rPr>
          <w:rFonts w:hint="eastAsia" w:ascii="楷体_GB2312" w:hAnsi="Times New Roman" w:eastAsia="楷体_GB2312" w:cs="DengXian-Bold"/>
          <w:b/>
          <w:bCs/>
          <w:sz w:val="32"/>
          <w:szCs w:val="32"/>
          <w:lang w:eastAsia="zh-CN"/>
        </w:rPr>
      </w:pPr>
      <w:r>
        <w:rPr>
          <w:rFonts w:hint="eastAsia" w:ascii="仿宋" w:hAnsi="仿宋" w:eastAsia="仿宋" w:cs="仿宋"/>
          <w:color w:val="auto"/>
          <w:sz w:val="32"/>
          <w:szCs w:val="32"/>
          <w:highlight w:val="none"/>
          <w:lang w:eastAsia="zh-CN"/>
        </w:rPr>
        <w:t>图</w:t>
      </w:r>
      <w:r>
        <w:rPr>
          <w:rFonts w:hint="eastAsia" w:ascii="仿宋" w:hAnsi="仿宋" w:eastAsia="仿宋" w:cs="仿宋"/>
          <w:color w:val="auto"/>
          <w:sz w:val="32"/>
          <w:szCs w:val="32"/>
          <w:highlight w:val="none"/>
          <w:lang w:val="en-US" w:eastAsia="zh-CN"/>
        </w:rPr>
        <w:t>3：财政拨款收支预决算对比情况</w:t>
      </w:r>
    </w:p>
    <w:p w14:paraId="5B241C1C">
      <w:pPr>
        <w:numPr>
          <w:ilvl w:val="0"/>
          <w:numId w:val="0"/>
        </w:num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财政拨款支出决算结构情况。</w:t>
      </w:r>
    </w:p>
    <w:p w14:paraId="7FA513D0">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13456.52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全部</w:t>
      </w:r>
      <w:r>
        <w:rPr>
          <w:rFonts w:hint="eastAsia" w:ascii="仿宋_GB2312" w:hAnsi="Times New Roman" w:eastAsia="仿宋_GB2312" w:cs="DengXian-Regular"/>
          <w:sz w:val="32"/>
          <w:szCs w:val="32"/>
        </w:rPr>
        <w:t>用于公共安全类</w:t>
      </w:r>
      <w:r>
        <w:rPr>
          <w:rFonts w:hint="eastAsia" w:ascii="仿宋_GB2312" w:hAnsi="Times New Roman" w:eastAsia="仿宋_GB2312" w:cs="DengXian-Regular"/>
          <w:sz w:val="32"/>
          <w:szCs w:val="32"/>
          <w:lang w:val="en-US" w:eastAsia="zh-CN"/>
        </w:rPr>
        <w:t>方面</w:t>
      </w:r>
      <w:r>
        <w:rPr>
          <w:rFonts w:hint="eastAsia" w:ascii="仿宋_GB2312" w:hAnsi="Times New Roman" w:eastAsia="仿宋_GB2312" w:cs="DengXian-Regular"/>
          <w:sz w:val="32"/>
          <w:szCs w:val="32"/>
        </w:rPr>
        <w:t>支出，占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324426C1">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711A8C2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 w:hAnsi="仿宋" w:eastAsia="仿宋" w:cs="仿宋"/>
          <w:sz w:val="32"/>
          <w:szCs w:val="32"/>
        </w:rPr>
        <w:t>2019 年度财政拨款基本支出</w:t>
      </w:r>
      <w:r>
        <w:rPr>
          <w:rFonts w:hint="eastAsia" w:ascii="仿宋" w:hAnsi="仿宋" w:eastAsia="仿宋" w:cs="仿宋"/>
          <w:sz w:val="32"/>
          <w:szCs w:val="32"/>
          <w:lang w:val="en-US" w:eastAsia="zh-CN"/>
        </w:rPr>
        <w:t>6464.11</w:t>
      </w:r>
      <w:r>
        <w:rPr>
          <w:rFonts w:hint="eastAsia" w:ascii="仿宋" w:hAnsi="仿宋" w:eastAsia="仿宋" w:cs="仿宋"/>
          <w:sz w:val="32"/>
          <w:szCs w:val="32"/>
        </w:rPr>
        <w:t xml:space="preserve">万元，其中：人员经费 </w:t>
      </w:r>
      <w:r>
        <w:rPr>
          <w:rFonts w:hint="eastAsia" w:ascii="仿宋" w:hAnsi="仿宋" w:eastAsia="仿宋" w:cs="仿宋"/>
          <w:sz w:val="32"/>
          <w:szCs w:val="32"/>
          <w:lang w:val="en-US" w:eastAsia="zh-CN"/>
        </w:rPr>
        <w:t>5883.86</w:t>
      </w:r>
      <w:r>
        <w:rPr>
          <w:rFonts w:hint="eastAsia" w:ascii="仿宋" w:hAnsi="仿宋" w:eastAsia="仿宋" w:cs="仿宋"/>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 w:hAnsi="仿宋" w:eastAsia="仿宋" w:cs="仿宋"/>
          <w:color w:val="auto"/>
          <w:sz w:val="32"/>
          <w:szCs w:val="32"/>
          <w:lang w:val="en-US" w:eastAsia="zh-CN"/>
        </w:rPr>
        <w:t>580.24</w:t>
      </w:r>
      <w:r>
        <w:rPr>
          <w:rFonts w:hint="eastAsia" w:ascii="仿宋" w:hAnsi="仿宋" w:eastAsia="仿宋" w:cs="仿宋"/>
          <w:sz w:val="32"/>
          <w:szCs w:val="32"/>
        </w:rPr>
        <w:t>万元，主要包括办公费、印刷费、咨询费、手续费、水费、电费、邮电费、取暖费、物业管理费、差旅费、因公出国（境）费用、维修（护）费、租赁费、</w:t>
      </w:r>
      <w:r>
        <w:rPr>
          <w:rFonts w:hint="eastAsia" w:ascii="仿宋_GB2312" w:hAnsi="Times New Roman" w:eastAsia="仿宋_GB2312" w:cs="DengXian-Regular"/>
          <w:sz w:val="32"/>
          <w:szCs w:val="32"/>
        </w:rPr>
        <w:t>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F70FB4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995EA04">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本部门2019年度“三公”经费支出共计</w:t>
      </w:r>
      <w:r>
        <w:rPr>
          <w:rFonts w:hint="eastAsia" w:ascii="仿宋" w:hAnsi="仿宋" w:eastAsia="仿宋" w:cs="仿宋"/>
          <w:sz w:val="32"/>
          <w:szCs w:val="32"/>
          <w:lang w:val="en-US" w:eastAsia="zh-CN"/>
        </w:rPr>
        <w:t>480.06</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93</w:t>
      </w:r>
      <w:r>
        <w:rPr>
          <w:rFonts w:hint="eastAsia" w:ascii="仿宋" w:hAnsi="仿宋" w:eastAsia="仿宋" w:cs="仿宋"/>
          <w:sz w:val="32"/>
          <w:szCs w:val="32"/>
        </w:rPr>
        <w:t>%,较预算减少</w:t>
      </w:r>
      <w:r>
        <w:rPr>
          <w:rFonts w:hint="eastAsia" w:ascii="仿宋" w:hAnsi="仿宋" w:eastAsia="仿宋" w:cs="仿宋"/>
          <w:sz w:val="32"/>
          <w:szCs w:val="32"/>
          <w:lang w:val="en-US" w:eastAsia="zh-CN"/>
        </w:rPr>
        <w:t>35.29</w:t>
      </w:r>
      <w:r>
        <w:rPr>
          <w:rFonts w:hint="eastAsia" w:ascii="仿宋" w:hAnsi="仿宋" w:eastAsia="仿宋" w:cs="仿宋"/>
          <w:sz w:val="32"/>
          <w:szCs w:val="32"/>
        </w:rPr>
        <w:t>万元，降低</w:t>
      </w:r>
      <w:r>
        <w:rPr>
          <w:rFonts w:hint="eastAsia" w:ascii="仿宋" w:hAnsi="仿宋" w:eastAsia="仿宋" w:cs="仿宋"/>
          <w:sz w:val="32"/>
          <w:szCs w:val="32"/>
          <w:lang w:val="en-US" w:eastAsia="zh-CN"/>
        </w:rPr>
        <w:t>6</w:t>
      </w:r>
      <w:r>
        <w:rPr>
          <w:rFonts w:hint="eastAsia" w:ascii="仿宋" w:hAnsi="仿宋" w:eastAsia="仿宋" w:cs="仿宋"/>
          <w:sz w:val="32"/>
          <w:szCs w:val="32"/>
        </w:rPr>
        <w:t>%，主要是</w:t>
      </w:r>
      <w:r>
        <w:rPr>
          <w:rFonts w:hint="eastAsia" w:ascii="仿宋" w:hAnsi="仿宋" w:eastAsia="仿宋" w:cs="仿宋"/>
          <w:sz w:val="32"/>
          <w:szCs w:val="32"/>
          <w:lang w:val="en-US" w:eastAsia="zh-CN"/>
        </w:rPr>
        <w:t>公车购置及运行维护费降低，</w:t>
      </w:r>
      <w:r>
        <w:rPr>
          <w:rFonts w:hint="eastAsia" w:ascii="仿宋" w:hAnsi="仿宋" w:eastAsia="仿宋" w:cs="仿宋"/>
          <w:b w:val="0"/>
          <w:bCs w:val="0"/>
          <w:sz w:val="32"/>
          <w:szCs w:val="32"/>
        </w:rPr>
        <w:t>主要是认真贯彻落实中央八</w:t>
      </w:r>
      <w:r>
        <w:rPr>
          <w:rFonts w:hint="eastAsia" w:ascii="仿宋" w:hAnsi="仿宋" w:eastAsia="仿宋" w:cs="仿宋"/>
          <w:sz w:val="32"/>
          <w:szCs w:val="32"/>
        </w:rPr>
        <w:t>项规定精神和厉行节约要求，从严控制“三公”经费开支；较2018年度增加</w:t>
      </w:r>
      <w:r>
        <w:rPr>
          <w:rFonts w:hint="eastAsia" w:ascii="仿宋" w:hAnsi="仿宋" w:eastAsia="仿宋" w:cs="仿宋"/>
          <w:sz w:val="32"/>
          <w:szCs w:val="32"/>
          <w:lang w:val="en-US" w:eastAsia="zh-CN"/>
        </w:rPr>
        <w:t>149.99</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45</w:t>
      </w:r>
      <w:r>
        <w:rPr>
          <w:rFonts w:hint="eastAsia" w:ascii="仿宋" w:hAnsi="仿宋" w:eastAsia="仿宋" w:cs="仿宋"/>
          <w:sz w:val="32"/>
          <w:szCs w:val="32"/>
        </w:rPr>
        <w:t>%，主要是</w:t>
      </w:r>
      <w:r>
        <w:rPr>
          <w:rFonts w:hint="eastAsia" w:ascii="仿宋" w:hAnsi="仿宋" w:eastAsia="仿宋" w:cs="仿宋"/>
          <w:sz w:val="32"/>
          <w:szCs w:val="32"/>
          <w:lang w:val="en-US" w:eastAsia="zh-CN"/>
        </w:rPr>
        <w:t>更换</w:t>
      </w:r>
      <w:r>
        <w:rPr>
          <w:rFonts w:hint="eastAsia" w:ascii="仿宋" w:hAnsi="仿宋" w:eastAsia="仿宋" w:cs="仿宋"/>
          <w:color w:val="auto"/>
          <w:sz w:val="32"/>
          <w:szCs w:val="32"/>
          <w:lang w:val="en-US" w:eastAsia="zh-CN"/>
        </w:rPr>
        <w:t>了22辆</w:t>
      </w:r>
      <w:r>
        <w:rPr>
          <w:rFonts w:hint="eastAsia" w:ascii="仿宋" w:hAnsi="仿宋" w:eastAsia="仿宋" w:cs="仿宋"/>
          <w:sz w:val="32"/>
          <w:szCs w:val="32"/>
          <w:lang w:val="en-US" w:eastAsia="zh-CN"/>
        </w:rPr>
        <w:t>执法执勤车辆</w:t>
      </w:r>
      <w:r>
        <w:rPr>
          <w:rFonts w:hint="eastAsia" w:ascii="仿宋" w:hAnsi="仿宋" w:eastAsia="仿宋" w:cs="仿宋"/>
          <w:sz w:val="32"/>
          <w:szCs w:val="32"/>
        </w:rPr>
        <w:t>。具体情况如下：</w:t>
      </w:r>
    </w:p>
    <w:p w14:paraId="39ACE53D">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 w:hAnsi="仿宋" w:eastAsia="仿宋" w:cs="仿宋"/>
          <w:sz w:val="32"/>
          <w:szCs w:val="32"/>
        </w:rPr>
        <w:t>本部门2019年度因公出国（境）团组</w:t>
      </w:r>
      <w:r>
        <w:rPr>
          <w:rFonts w:hint="eastAsia" w:ascii="仿宋" w:hAnsi="仿宋" w:eastAsia="仿宋" w:cs="仿宋"/>
          <w:sz w:val="32"/>
          <w:szCs w:val="32"/>
          <w:lang w:val="en-US" w:eastAsia="zh-CN"/>
        </w:rPr>
        <w:t>0</w:t>
      </w:r>
      <w:r>
        <w:rPr>
          <w:rFonts w:hint="eastAsia" w:ascii="仿宋" w:hAnsi="仿宋" w:eastAsia="仿宋" w:cs="仿宋"/>
          <w:sz w:val="32"/>
          <w:szCs w:val="32"/>
        </w:rPr>
        <w:t>个、共</w:t>
      </w:r>
      <w:r>
        <w:rPr>
          <w:rFonts w:hint="eastAsia" w:ascii="仿宋" w:hAnsi="仿宋" w:eastAsia="仿宋" w:cs="仿宋"/>
          <w:sz w:val="32"/>
          <w:szCs w:val="32"/>
          <w:lang w:val="en-US" w:eastAsia="zh-CN"/>
        </w:rPr>
        <w:t>0</w:t>
      </w:r>
      <w:r>
        <w:rPr>
          <w:rFonts w:hint="eastAsia" w:ascii="仿宋" w:hAnsi="仿宋" w:eastAsia="仿宋" w:cs="仿宋"/>
          <w:sz w:val="32"/>
          <w:szCs w:val="32"/>
        </w:rPr>
        <w:t>人/参加其他单位组织的因</w:t>
      </w:r>
      <w:r>
        <w:rPr>
          <w:rFonts w:hint="eastAsia" w:ascii="仿宋_GB2312" w:hAnsi="Times New Roman" w:eastAsia="仿宋_GB2312" w:cs="DengXian-Regular"/>
          <w:sz w:val="32"/>
          <w:szCs w:val="32"/>
        </w:rPr>
        <w:t>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eastAsia="仿宋_GB2312" w:cs="DengXian-Regular"/>
          <w:sz w:val="32"/>
          <w:szCs w:val="32"/>
        </w:rPr>
        <w:t>因公出国（境）费支出较年初预算</w:t>
      </w:r>
      <w:r>
        <w:rPr>
          <w:rFonts w:hint="eastAsia" w:ascii="仿宋_GB2312" w:eastAsia="仿宋_GB2312" w:cs="DengXian-Regular"/>
          <w:sz w:val="32"/>
          <w:szCs w:val="32"/>
          <w:lang w:eastAsia="zh-CN"/>
        </w:rPr>
        <w:t>持平。</w:t>
      </w:r>
    </w:p>
    <w:p w14:paraId="3029ADAB">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480.06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w:t>
      </w:r>
      <w:r>
        <w:rPr>
          <w:rFonts w:hint="eastAsia" w:ascii="仿宋" w:hAnsi="仿宋" w:eastAsia="仿宋" w:cs="仿宋"/>
          <w:sz w:val="32"/>
          <w:szCs w:val="32"/>
        </w:rPr>
        <w:t>门2019年度公务用车购置及运行维护费较预算</w:t>
      </w:r>
      <w:r>
        <w:rPr>
          <w:rFonts w:hint="eastAsia" w:ascii="仿宋" w:hAnsi="仿宋" w:eastAsia="仿宋" w:cs="仿宋"/>
          <w:sz w:val="32"/>
          <w:szCs w:val="32"/>
          <w:lang w:val="en-US" w:eastAsia="zh-CN"/>
        </w:rPr>
        <w:t>减少了35.29</w:t>
      </w:r>
      <w:r>
        <w:rPr>
          <w:rFonts w:hint="eastAsia" w:ascii="仿宋" w:hAnsi="仿宋" w:eastAsia="仿宋" w:cs="仿宋"/>
          <w:sz w:val="32"/>
          <w:szCs w:val="32"/>
        </w:rPr>
        <w:t>万元，</w:t>
      </w:r>
      <w:r>
        <w:rPr>
          <w:rFonts w:hint="eastAsia" w:ascii="仿宋" w:hAnsi="仿宋" w:eastAsia="仿宋" w:cs="仿宋"/>
          <w:sz w:val="32"/>
          <w:szCs w:val="32"/>
          <w:lang w:val="en-US" w:eastAsia="zh-CN"/>
        </w:rPr>
        <w:t>降低了6</w:t>
      </w:r>
      <w:r>
        <w:rPr>
          <w:rFonts w:hint="eastAsia" w:ascii="仿宋" w:hAnsi="仿宋" w:eastAsia="仿宋" w:cs="仿宋"/>
          <w:sz w:val="32"/>
          <w:szCs w:val="32"/>
        </w:rPr>
        <w:t>%,</w:t>
      </w:r>
      <w:r>
        <w:rPr>
          <w:rFonts w:hint="eastAsia" w:ascii="仿宋" w:hAnsi="仿宋" w:eastAsia="仿宋" w:cs="仿宋"/>
          <w:b w:val="0"/>
          <w:bCs w:val="0"/>
          <w:sz w:val="32"/>
          <w:szCs w:val="32"/>
        </w:rPr>
        <w:t>主要是认真贯彻落实中央八</w:t>
      </w:r>
      <w:r>
        <w:rPr>
          <w:rFonts w:hint="eastAsia" w:ascii="仿宋" w:hAnsi="仿宋" w:eastAsia="仿宋" w:cs="仿宋"/>
          <w:sz w:val="32"/>
          <w:szCs w:val="32"/>
        </w:rPr>
        <w:t>项规定精神和厉行节约要求，从严控制“三公”经费开支，全年实际支出比预算有所节约；较上年</w:t>
      </w:r>
      <w:r>
        <w:rPr>
          <w:rFonts w:hint="eastAsia" w:ascii="仿宋" w:hAnsi="仿宋" w:eastAsia="仿宋" w:cs="仿宋"/>
          <w:sz w:val="32"/>
          <w:szCs w:val="32"/>
          <w:lang w:val="en-US" w:eastAsia="zh-CN"/>
        </w:rPr>
        <w:t>增加了149.99</w:t>
      </w:r>
      <w:r>
        <w:rPr>
          <w:rFonts w:hint="eastAsia" w:ascii="仿宋" w:hAnsi="仿宋" w:eastAsia="仿宋" w:cs="仿宋"/>
          <w:sz w:val="32"/>
          <w:szCs w:val="32"/>
        </w:rPr>
        <w:t>万元，</w:t>
      </w:r>
      <w:r>
        <w:rPr>
          <w:rFonts w:hint="eastAsia" w:ascii="仿宋" w:hAnsi="仿宋" w:eastAsia="仿宋" w:cs="仿宋"/>
          <w:sz w:val="32"/>
          <w:szCs w:val="32"/>
          <w:lang w:val="en-US" w:eastAsia="zh-CN"/>
        </w:rPr>
        <w:t>增长了45</w:t>
      </w:r>
      <w:r>
        <w:rPr>
          <w:rFonts w:hint="eastAsia" w:ascii="仿宋" w:hAnsi="仿宋" w:eastAsia="仿宋" w:cs="仿宋"/>
          <w:sz w:val="32"/>
          <w:szCs w:val="32"/>
        </w:rPr>
        <w:t>%,主要是</w:t>
      </w:r>
      <w:r>
        <w:rPr>
          <w:rFonts w:hint="eastAsia" w:ascii="仿宋" w:hAnsi="仿宋" w:eastAsia="仿宋" w:cs="仿宋"/>
          <w:sz w:val="32"/>
          <w:szCs w:val="32"/>
          <w:lang w:val="en-US" w:eastAsia="zh-CN"/>
        </w:rPr>
        <w:t>更换了</w:t>
      </w:r>
      <w:r>
        <w:rPr>
          <w:rFonts w:hint="eastAsia" w:ascii="仿宋" w:hAnsi="仿宋" w:eastAsia="仿宋" w:cs="仿宋"/>
          <w:color w:val="000000" w:themeColor="text1"/>
          <w:sz w:val="32"/>
          <w:szCs w:val="32"/>
          <w:lang w:val="en-US" w:eastAsia="zh-CN"/>
          <w14:textFill>
            <w14:solidFill>
              <w14:schemeClr w14:val="tx1"/>
            </w14:solidFill>
          </w14:textFill>
        </w:rPr>
        <w:t>22</w:t>
      </w:r>
      <w:r>
        <w:rPr>
          <w:rFonts w:hint="eastAsia" w:ascii="仿宋" w:hAnsi="仿宋" w:eastAsia="仿宋" w:cs="仿宋"/>
          <w:sz w:val="32"/>
          <w:szCs w:val="32"/>
          <w:lang w:val="en-US" w:eastAsia="zh-CN"/>
        </w:rPr>
        <w:t>辆</w:t>
      </w:r>
      <w:r>
        <w:rPr>
          <w:rFonts w:hint="eastAsia" w:ascii="仿宋_GB2312" w:hAnsi="Times New Roman" w:eastAsia="仿宋_GB2312" w:cs="DengXian-Regular"/>
          <w:sz w:val="32"/>
          <w:szCs w:val="32"/>
          <w:lang w:val="en-US" w:eastAsia="zh-CN"/>
        </w:rPr>
        <w:t>执法执勤车辆</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7A9E2F41">
      <w:pPr>
        <w:adjustRightInd w:val="0"/>
        <w:snapToGrid w:val="0"/>
        <w:spacing w:after="0" w:line="580" w:lineRule="exact"/>
        <w:ind w:firstLine="643" w:firstLineChars="200"/>
        <w:rPr>
          <w:rFonts w:hint="eastAsia" w:ascii="仿宋" w:hAnsi="仿宋" w:eastAsia="仿宋" w:cs="仿宋"/>
          <w:sz w:val="32"/>
          <w:szCs w:val="32"/>
        </w:rPr>
      </w:pPr>
      <w:r>
        <w:rPr>
          <w:rFonts w:hint="eastAsia" w:ascii="仿宋_GB2312" w:hAnsi="Times New Roman" w:eastAsia="仿宋_GB2312" w:cs="DengXian-Regular"/>
          <w:b/>
          <w:sz w:val="32"/>
          <w:szCs w:val="32"/>
        </w:rPr>
        <w:t>公务用车购置费：</w:t>
      </w:r>
      <w:r>
        <w:rPr>
          <w:rFonts w:hint="eastAsia" w:ascii="仿宋" w:hAnsi="仿宋" w:eastAsia="仿宋" w:cs="仿宋"/>
          <w:sz w:val="32"/>
          <w:szCs w:val="32"/>
        </w:rPr>
        <w:t>本部门2019年度公务用车购置量</w:t>
      </w:r>
      <w:r>
        <w:rPr>
          <w:rFonts w:hint="eastAsia" w:ascii="仿宋" w:hAnsi="仿宋" w:eastAsia="仿宋" w:cs="仿宋"/>
          <w:color w:val="auto"/>
          <w:sz w:val="32"/>
          <w:szCs w:val="32"/>
          <w:lang w:val="en-US" w:eastAsia="zh-CN"/>
        </w:rPr>
        <w:t>22</w:t>
      </w:r>
      <w:r>
        <w:rPr>
          <w:rFonts w:hint="eastAsia" w:ascii="仿宋" w:hAnsi="仿宋" w:eastAsia="仿宋" w:cs="仿宋"/>
          <w:sz w:val="32"/>
          <w:szCs w:val="32"/>
        </w:rPr>
        <w:t>辆，发生“公务用车购置”经费支出</w:t>
      </w:r>
      <w:r>
        <w:rPr>
          <w:rFonts w:hint="eastAsia" w:ascii="仿宋" w:hAnsi="仿宋" w:eastAsia="仿宋" w:cs="仿宋"/>
          <w:sz w:val="32"/>
          <w:szCs w:val="32"/>
          <w:lang w:val="en-US" w:eastAsia="zh-CN"/>
        </w:rPr>
        <w:t>200.96</w:t>
      </w:r>
      <w:r>
        <w:rPr>
          <w:rFonts w:hint="eastAsia" w:ascii="仿宋" w:hAnsi="仿宋" w:eastAsia="仿宋" w:cs="仿宋"/>
          <w:sz w:val="32"/>
          <w:szCs w:val="32"/>
        </w:rPr>
        <w:t>万元。公务用车购置费支出较预算减少</w:t>
      </w:r>
      <w:r>
        <w:rPr>
          <w:rFonts w:hint="eastAsia" w:ascii="仿宋" w:hAnsi="仿宋" w:eastAsia="仿宋" w:cs="仿宋"/>
          <w:sz w:val="32"/>
          <w:szCs w:val="32"/>
          <w:lang w:val="en-US" w:eastAsia="zh-CN"/>
        </w:rPr>
        <w:t>19.19</w:t>
      </w:r>
      <w:r>
        <w:rPr>
          <w:rFonts w:hint="eastAsia" w:ascii="仿宋" w:hAnsi="仿宋" w:eastAsia="仿宋" w:cs="仿宋"/>
          <w:sz w:val="32"/>
          <w:szCs w:val="32"/>
        </w:rPr>
        <w:t>万元，降低</w:t>
      </w:r>
      <w:r>
        <w:rPr>
          <w:rFonts w:hint="eastAsia" w:ascii="仿宋" w:hAnsi="仿宋" w:eastAsia="仿宋" w:cs="仿宋"/>
          <w:sz w:val="32"/>
          <w:szCs w:val="32"/>
          <w:lang w:val="en-US" w:eastAsia="zh-CN"/>
        </w:rPr>
        <w:t>8</w:t>
      </w:r>
      <w:r>
        <w:rPr>
          <w:rFonts w:hint="eastAsia" w:ascii="仿宋" w:hAnsi="仿宋" w:eastAsia="仿宋" w:cs="仿宋"/>
          <w:sz w:val="32"/>
          <w:szCs w:val="32"/>
        </w:rPr>
        <w:t>%,主要是</w:t>
      </w:r>
      <w:r>
        <w:rPr>
          <w:rFonts w:hint="eastAsia" w:ascii="仿宋" w:hAnsi="仿宋" w:eastAsia="仿宋" w:cs="仿宋"/>
          <w:sz w:val="32"/>
          <w:szCs w:val="32"/>
          <w:lang w:eastAsia="zh-CN"/>
        </w:rPr>
        <w:t>从公安部</w:t>
      </w:r>
      <w:r>
        <w:rPr>
          <w:rFonts w:hint="eastAsia" w:ascii="仿宋" w:hAnsi="仿宋" w:eastAsia="仿宋" w:cs="仿宋"/>
          <w:sz w:val="32"/>
          <w:szCs w:val="32"/>
        </w:rPr>
        <w:t>警用装备采购中心</w:t>
      </w:r>
      <w:r>
        <w:rPr>
          <w:rFonts w:hint="eastAsia" w:ascii="仿宋" w:hAnsi="仿宋" w:eastAsia="仿宋" w:cs="仿宋"/>
          <w:color w:val="auto"/>
          <w:sz w:val="32"/>
          <w:szCs w:val="32"/>
          <w:lang w:eastAsia="zh-CN"/>
        </w:rPr>
        <w:t>购买车辆，降低了费用。</w:t>
      </w:r>
      <w:r>
        <w:rPr>
          <w:rFonts w:hint="eastAsia" w:ascii="仿宋" w:hAnsi="仿宋" w:eastAsia="仿宋" w:cs="仿宋"/>
          <w:sz w:val="32"/>
          <w:szCs w:val="32"/>
        </w:rPr>
        <w:t>较上年增加</w:t>
      </w:r>
      <w:r>
        <w:rPr>
          <w:rFonts w:hint="eastAsia" w:ascii="仿宋" w:hAnsi="仿宋" w:eastAsia="仿宋" w:cs="仿宋"/>
          <w:sz w:val="32"/>
          <w:szCs w:val="32"/>
          <w:lang w:val="en-US" w:eastAsia="zh-CN"/>
        </w:rPr>
        <w:t>152.39</w:t>
      </w:r>
      <w:r>
        <w:rPr>
          <w:rFonts w:hint="eastAsia" w:ascii="仿宋" w:hAnsi="仿宋" w:eastAsia="仿宋" w:cs="仿宋"/>
          <w:sz w:val="32"/>
          <w:szCs w:val="32"/>
        </w:rPr>
        <w:t>万元，增长</w:t>
      </w:r>
      <w:r>
        <w:rPr>
          <w:rFonts w:hint="eastAsia" w:ascii="仿宋" w:hAnsi="仿宋" w:eastAsia="仿宋" w:cs="仿宋"/>
          <w:sz w:val="32"/>
          <w:szCs w:val="32"/>
          <w:lang w:val="en-US" w:eastAsia="zh-CN"/>
        </w:rPr>
        <w:t>313</w:t>
      </w:r>
      <w:r>
        <w:rPr>
          <w:rFonts w:hint="eastAsia" w:ascii="仿宋" w:hAnsi="仿宋" w:eastAsia="仿宋" w:cs="仿宋"/>
          <w:sz w:val="32"/>
          <w:szCs w:val="32"/>
        </w:rPr>
        <w:t>%,主要是</w:t>
      </w:r>
      <w:r>
        <w:rPr>
          <w:rFonts w:hint="eastAsia" w:ascii="仿宋" w:hAnsi="仿宋" w:eastAsia="仿宋" w:cs="仿宋"/>
          <w:sz w:val="32"/>
          <w:szCs w:val="32"/>
          <w:lang w:val="en-US" w:eastAsia="zh-CN"/>
        </w:rPr>
        <w:t>执法执勤车辆已到报废年限，更换了</w:t>
      </w:r>
      <w:r>
        <w:rPr>
          <w:rFonts w:hint="eastAsia" w:ascii="仿宋" w:hAnsi="仿宋" w:eastAsia="仿宋" w:cs="仿宋"/>
          <w:color w:val="auto"/>
          <w:sz w:val="32"/>
          <w:szCs w:val="32"/>
          <w:lang w:val="en-US" w:eastAsia="zh-CN"/>
        </w:rPr>
        <w:t>22</w:t>
      </w:r>
      <w:r>
        <w:rPr>
          <w:rFonts w:hint="eastAsia" w:ascii="仿宋" w:hAnsi="仿宋" w:eastAsia="仿宋" w:cs="仿宋"/>
          <w:sz w:val="32"/>
          <w:szCs w:val="32"/>
          <w:lang w:val="en-US" w:eastAsia="zh-CN"/>
        </w:rPr>
        <w:t>辆执法执勤车辆</w:t>
      </w:r>
      <w:r>
        <w:rPr>
          <w:rFonts w:hint="eastAsia" w:ascii="仿宋" w:hAnsi="仿宋" w:eastAsia="仿宋" w:cs="仿宋"/>
          <w:sz w:val="32"/>
          <w:szCs w:val="32"/>
        </w:rPr>
        <w:t>。</w:t>
      </w:r>
    </w:p>
    <w:p w14:paraId="7FDF039C">
      <w:pPr>
        <w:adjustRightInd w:val="0"/>
        <w:snapToGrid w:val="0"/>
        <w:spacing w:line="580" w:lineRule="exact"/>
        <w:ind w:firstLine="643" w:firstLineChars="200"/>
        <w:rPr>
          <w:rFonts w:hint="eastAsia" w:ascii="仿宋" w:hAnsi="仿宋" w:eastAsia="仿宋" w:cs="仿宋"/>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仿宋"/>
          <w:sz w:val="32"/>
          <w:szCs w:val="32"/>
        </w:rPr>
        <w:t>本部门2019年度单位公务用车保有量</w:t>
      </w:r>
      <w:r>
        <w:rPr>
          <w:rFonts w:hint="eastAsia" w:ascii="仿宋" w:hAnsi="仿宋" w:eastAsia="仿宋" w:cs="仿宋"/>
          <w:sz w:val="32"/>
          <w:szCs w:val="32"/>
          <w:lang w:val="en-US" w:eastAsia="zh-CN"/>
        </w:rPr>
        <w:t>94</w:t>
      </w:r>
      <w:r>
        <w:rPr>
          <w:rFonts w:hint="eastAsia" w:ascii="仿宋" w:hAnsi="仿宋" w:eastAsia="仿宋" w:cs="仿宋"/>
          <w:sz w:val="32"/>
          <w:szCs w:val="32"/>
        </w:rPr>
        <w:t>辆。公车运行维护费支出较预算减少</w:t>
      </w:r>
      <w:r>
        <w:rPr>
          <w:rFonts w:hint="eastAsia" w:ascii="仿宋" w:hAnsi="仿宋" w:eastAsia="仿宋" w:cs="仿宋"/>
          <w:sz w:val="32"/>
          <w:szCs w:val="32"/>
          <w:lang w:val="en-US" w:eastAsia="zh-CN"/>
        </w:rPr>
        <w:t>16.11</w:t>
      </w:r>
      <w:r>
        <w:rPr>
          <w:rFonts w:hint="eastAsia" w:ascii="仿宋" w:hAnsi="仿宋" w:eastAsia="仿宋" w:cs="仿宋"/>
          <w:sz w:val="32"/>
          <w:szCs w:val="32"/>
        </w:rPr>
        <w:t>万元，降低</w:t>
      </w:r>
      <w:r>
        <w:rPr>
          <w:rFonts w:hint="eastAsia" w:ascii="仿宋" w:hAnsi="仿宋" w:eastAsia="仿宋" w:cs="仿宋"/>
          <w:sz w:val="32"/>
          <w:szCs w:val="32"/>
          <w:lang w:val="en-US" w:eastAsia="zh-CN"/>
        </w:rPr>
        <w:t>5</w:t>
      </w:r>
      <w:r>
        <w:rPr>
          <w:rFonts w:hint="eastAsia" w:ascii="仿宋" w:hAnsi="仿宋" w:eastAsia="仿宋" w:cs="仿宋"/>
          <w:sz w:val="32"/>
          <w:szCs w:val="32"/>
        </w:rPr>
        <w:t>%,主要是</w:t>
      </w:r>
      <w:r>
        <w:rPr>
          <w:rFonts w:hint="eastAsia" w:ascii="仿宋" w:hAnsi="仿宋" w:eastAsia="仿宋" w:cs="仿宋"/>
          <w:b w:val="0"/>
          <w:bCs w:val="0"/>
          <w:sz w:val="32"/>
          <w:szCs w:val="32"/>
        </w:rPr>
        <w:t>认真贯彻落实中央</w:t>
      </w:r>
      <w:bookmarkStart w:id="0" w:name="_GoBack"/>
      <w:bookmarkEnd w:id="0"/>
      <w:r>
        <w:rPr>
          <w:rFonts w:hint="eastAsia" w:ascii="仿宋" w:hAnsi="仿宋" w:eastAsia="仿宋" w:cs="仿宋"/>
          <w:b w:val="0"/>
          <w:bCs w:val="0"/>
          <w:sz w:val="32"/>
          <w:szCs w:val="32"/>
        </w:rPr>
        <w:t>八</w:t>
      </w:r>
      <w:r>
        <w:rPr>
          <w:rFonts w:hint="eastAsia" w:ascii="仿宋" w:hAnsi="仿宋" w:eastAsia="仿宋" w:cs="仿宋"/>
          <w:sz w:val="32"/>
          <w:szCs w:val="32"/>
        </w:rPr>
        <w:t>项规定精神和厉行节约要求，从严控制“三公”经费开支；较上年减少</w:t>
      </w:r>
      <w:r>
        <w:rPr>
          <w:rFonts w:hint="eastAsia" w:ascii="仿宋" w:hAnsi="仿宋" w:eastAsia="仿宋" w:cs="仿宋"/>
          <w:sz w:val="32"/>
          <w:szCs w:val="32"/>
          <w:lang w:val="en-US" w:eastAsia="zh-CN"/>
        </w:rPr>
        <w:t>2.42</w:t>
      </w:r>
      <w:r>
        <w:rPr>
          <w:rFonts w:hint="eastAsia" w:ascii="仿宋" w:hAnsi="仿宋" w:eastAsia="仿宋" w:cs="仿宋"/>
          <w:sz w:val="32"/>
          <w:szCs w:val="32"/>
        </w:rPr>
        <w:t>万元，</w:t>
      </w:r>
      <w:r>
        <w:rPr>
          <w:rFonts w:hint="eastAsia" w:ascii="仿宋" w:hAnsi="仿宋" w:eastAsia="仿宋" w:cs="仿宋"/>
          <w:sz w:val="32"/>
          <w:szCs w:val="32"/>
          <w:lang w:val="en-US" w:eastAsia="zh-CN"/>
        </w:rPr>
        <w:t>几乎持平</w:t>
      </w:r>
      <w:r>
        <w:rPr>
          <w:rFonts w:hint="eastAsia" w:ascii="仿宋" w:hAnsi="仿宋" w:eastAsia="仿宋" w:cs="仿宋"/>
          <w:sz w:val="32"/>
          <w:szCs w:val="32"/>
        </w:rPr>
        <w:t>。</w:t>
      </w:r>
    </w:p>
    <w:p w14:paraId="79BDFC44">
      <w:pPr>
        <w:adjustRightInd w:val="0"/>
        <w:snapToGrid w:val="0"/>
        <w:spacing w:after="0" w:line="580" w:lineRule="exact"/>
        <w:ind w:firstLine="643" w:firstLineChars="200"/>
        <w:rPr>
          <w:rFonts w:hint="eastAsia" w:ascii="仿宋" w:hAnsi="仿宋" w:eastAsia="仿宋" w:cs="仿宋"/>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 w:hAnsi="仿宋" w:eastAsia="仿宋" w:cs="仿宋"/>
          <w:sz w:val="32"/>
          <w:szCs w:val="32"/>
        </w:rPr>
        <w:t>本部门2019年度公务接待共</w:t>
      </w:r>
      <w:r>
        <w:rPr>
          <w:rFonts w:hint="eastAsia" w:ascii="仿宋" w:hAnsi="仿宋" w:eastAsia="仿宋" w:cs="仿宋"/>
          <w:sz w:val="32"/>
          <w:szCs w:val="32"/>
          <w:lang w:val="en-US" w:eastAsia="zh-CN"/>
        </w:rPr>
        <w:t>0</w:t>
      </w:r>
      <w:r>
        <w:rPr>
          <w:rFonts w:hint="eastAsia" w:ascii="仿宋" w:hAnsi="仿宋" w:eastAsia="仿宋" w:cs="仿宋"/>
          <w:sz w:val="32"/>
          <w:szCs w:val="32"/>
        </w:rPr>
        <w:t>批次、</w:t>
      </w:r>
      <w:r>
        <w:rPr>
          <w:rFonts w:hint="eastAsia" w:ascii="仿宋" w:hAnsi="仿宋" w:eastAsia="仿宋" w:cs="仿宋"/>
          <w:sz w:val="32"/>
          <w:szCs w:val="32"/>
          <w:lang w:val="en-US" w:eastAsia="zh-CN"/>
        </w:rPr>
        <w:t>0</w:t>
      </w:r>
      <w:r>
        <w:rPr>
          <w:rFonts w:hint="eastAsia" w:ascii="仿宋" w:hAnsi="仿宋" w:eastAsia="仿宋" w:cs="仿宋"/>
          <w:sz w:val="32"/>
          <w:szCs w:val="32"/>
        </w:rPr>
        <w:t>人次。</w:t>
      </w:r>
      <w:r>
        <w:rPr>
          <w:rFonts w:hint="eastAsia" w:ascii="仿宋" w:hAnsi="仿宋" w:eastAsia="仿宋" w:cs="仿宋"/>
          <w:sz w:val="32"/>
          <w:szCs w:val="32"/>
        </w:rPr>
        <mc:AlternateContent>
          <mc:Choice Requires="wpg">
            <w:drawing>
              <wp:anchor distT="0" distB="0" distL="114300" distR="114300" simplePos="0" relativeHeight="25169305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C40682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w:t>
                              </w:r>
                              <w:r>
                                <w:rPr>
                                  <w:rFonts w:hint="eastAsia" w:ascii="楷体" w:hAnsi="楷体" w:eastAsia="楷体" w:cs="楷体"/>
                                  <w:b/>
                                  <w:bCs/>
                                  <w:color w:val="FDEFBE"/>
                                  <w:kern w:val="0"/>
                                  <w:sz w:val="32"/>
                                  <w:szCs w:val="32"/>
                                  <w:lang w:val="en-US" w:eastAsia="zh-CN"/>
                                </w:rPr>
                                <w:t>19</w:t>
                              </w:r>
                              <w:r>
                                <w:rPr>
                                  <w:rFonts w:hint="eastAsia" w:ascii="楷体" w:hAnsi="楷体" w:eastAsia="楷体" w:cs="楷体"/>
                                  <w:b/>
                                  <w:bCs/>
                                  <w:color w:val="FDEFBE"/>
                                  <w:kern w:val="0"/>
                                  <w:sz w:val="32"/>
                                  <w:szCs w:val="32"/>
                                </w:rPr>
                                <w:t>年度部门决算☞部门决算情况说明</w:t>
                              </w:r>
                            </w:p>
                            <w:p w14:paraId="0216F44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HZpQ3J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0C40682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w:t>
                        </w:r>
                        <w:r>
                          <w:rPr>
                            <w:rFonts w:hint="eastAsia" w:ascii="楷体" w:hAnsi="楷体" w:eastAsia="楷体" w:cs="楷体"/>
                            <w:b/>
                            <w:bCs/>
                            <w:color w:val="FDEFBE"/>
                            <w:kern w:val="0"/>
                            <w:sz w:val="32"/>
                            <w:szCs w:val="32"/>
                            <w:lang w:val="en-US" w:eastAsia="zh-CN"/>
                          </w:rPr>
                          <w:t>19</w:t>
                        </w:r>
                        <w:r>
                          <w:rPr>
                            <w:rFonts w:hint="eastAsia" w:ascii="楷体" w:hAnsi="楷体" w:eastAsia="楷体" w:cs="楷体"/>
                            <w:b/>
                            <w:bCs/>
                            <w:color w:val="FDEFBE"/>
                            <w:kern w:val="0"/>
                            <w:sz w:val="32"/>
                            <w:szCs w:val="32"/>
                          </w:rPr>
                          <w:t>年度部门决算☞部门决算情况说明</w:t>
                        </w:r>
                      </w:p>
                      <w:p w14:paraId="0216F44B">
                        <w:pPr>
                          <w:jc w:val="center"/>
                        </w:pPr>
                      </w:p>
                    </w:txbxContent>
                  </v:textbox>
                </v:rect>
                <w10:anchorlock/>
              </v:group>
            </w:pict>
          </mc:Fallback>
        </mc:AlternateContent>
      </w:r>
      <w:r>
        <w:rPr>
          <w:rFonts w:hint="eastAsia" w:ascii="仿宋" w:hAnsi="仿宋" w:eastAsia="仿宋" w:cs="仿宋"/>
          <w:sz w:val="32"/>
          <w:szCs w:val="32"/>
        </w:rPr>
        <w:t>公务接待费支出</w:t>
      </w:r>
      <w:r>
        <w:rPr>
          <w:rFonts w:hint="eastAsia" w:ascii="仿宋" w:hAnsi="仿宋" w:eastAsia="仿宋" w:cs="仿宋"/>
          <w:sz w:val="32"/>
          <w:szCs w:val="32"/>
          <w:lang w:eastAsia="zh-CN"/>
        </w:rPr>
        <w:t>与</w:t>
      </w:r>
      <w:r>
        <w:rPr>
          <w:rFonts w:hint="eastAsia" w:ascii="仿宋" w:hAnsi="仿宋" w:eastAsia="仿宋" w:cs="仿宋"/>
          <w:sz w:val="32"/>
          <w:szCs w:val="32"/>
        </w:rPr>
        <w:t>年初预算</w:t>
      </w:r>
      <w:r>
        <w:rPr>
          <w:rFonts w:hint="eastAsia" w:ascii="仿宋" w:hAnsi="仿宋" w:eastAsia="仿宋" w:cs="仿宋"/>
          <w:sz w:val="32"/>
          <w:szCs w:val="32"/>
          <w:lang w:eastAsia="zh-CN"/>
        </w:rPr>
        <w:t>持平</w:t>
      </w:r>
      <w:r>
        <w:rPr>
          <w:rFonts w:hint="eastAsia" w:ascii="仿宋" w:hAnsi="仿宋" w:eastAsia="仿宋" w:cs="仿宋"/>
          <w:sz w:val="32"/>
          <w:szCs w:val="32"/>
        </w:rPr>
        <w:t>。</w:t>
      </w:r>
    </w:p>
    <w:p w14:paraId="76E755C8">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08ECBE5B">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6DE1DFED">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 xml:space="preserve">根据预算绩效管理要求，本部门组织对 2019 年度一般公共 </w:t>
      </w:r>
    </w:p>
    <w:p w14:paraId="4FAD14D6">
      <w:pPr>
        <w:keepNext w:val="0"/>
        <w:keepLines w:val="0"/>
        <w:widowControl/>
        <w:suppressLineNumbers w:val="0"/>
        <w:jc w:val="left"/>
        <w:rPr>
          <w:rFonts w:ascii="仿宋_GB2312" w:hAnsi="仿宋_GB2312" w:eastAsia="仿宋_GB2312" w:cs="仿宋_GB2312"/>
          <w:sz w:val="32"/>
          <w:szCs w:val="32"/>
        </w:rPr>
      </w:pPr>
      <w:r>
        <w:rPr>
          <w:rFonts w:hint="eastAsia" w:ascii="仿宋" w:hAnsi="仿宋" w:eastAsia="仿宋" w:cs="仿宋"/>
          <w:color w:val="000000"/>
          <w:kern w:val="0"/>
          <w:sz w:val="31"/>
          <w:szCs w:val="31"/>
          <w:lang w:val="en-US" w:eastAsia="zh-CN" w:bidi="ar"/>
        </w:rPr>
        <w:t>预算项目支出全面开展绩效自评，从评价情况来看，本单位认真对预算绩效管理改革开展情况进行了自查，本部门全面规范绩效预算编制、严格预算执行管理、推进绩效评价工作、推进预决算信息公开，考核结果为良好。</w:t>
      </w:r>
    </w:p>
    <w:p w14:paraId="41F9940E">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0B7D22D9">
      <w:pPr>
        <w:adjustRightInd w:val="0"/>
        <w:snapToGrid w:val="0"/>
        <w:spacing w:after="0" w:line="580" w:lineRule="exact"/>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rPr>
        <w:t>我部门项目绩效目标完成情况</w:t>
      </w:r>
      <w:r>
        <w:rPr>
          <w:rFonts w:hint="eastAsia" w:ascii="仿宋_GB2312" w:hAnsi="仿宋_GB2312" w:eastAsia="仿宋_GB2312" w:cs="仿宋_GB2312"/>
          <w:sz w:val="32"/>
          <w:szCs w:val="32"/>
          <w:lang w:val="en-US" w:eastAsia="zh-CN"/>
        </w:rPr>
        <w:t>良好</w:t>
      </w:r>
      <w:r>
        <w:rPr>
          <w:rFonts w:hint="eastAsia" w:ascii="仿宋_GB2312" w:hAnsi="仿宋_GB2312" w:eastAsia="仿宋_GB2312" w:cs="仿宋_GB2312"/>
          <w:sz w:val="32"/>
          <w:szCs w:val="32"/>
        </w:rPr>
        <w:t>，单个项目绩效自评得分优秀的有23个，占所有参加绩效自评项目总数的82%。从整体看，我局各部门项目工作开展情况良好。</w:t>
      </w:r>
      <w:r>
        <w:rPr>
          <w:rFonts w:hint="eastAsia" w:ascii="仿宋_GB2312" w:eastAsia="仿宋_GB2312" w:cs="DengXian-Regular"/>
          <w:sz w:val="32"/>
          <w:szCs w:val="32"/>
          <w:lang w:val="en-US" w:eastAsia="zh-CN"/>
        </w:rPr>
        <w:t>主要产出和效果是</w:t>
      </w:r>
      <w:r>
        <w:rPr>
          <w:rFonts w:hint="eastAsia" w:ascii="仿宋" w:hAnsi="仿宋" w:eastAsia="仿宋" w:cs="仿宋"/>
          <w:sz w:val="32"/>
          <w:szCs w:val="32"/>
          <w:lang w:val="en-US" w:eastAsia="zh-CN"/>
        </w:rPr>
        <w:t>在区委区政府的统一领导下，围绕区委区政府工作中心，区公安局一是推进执法规范化建设，二是提高涉枪涉爆等公安部督导案件侦破率；加强矛盾纠纷排查调处化解，通有效化解矛头源头。四是圆满完成了重要敏感时期维稳安保任务；进一步深化平安建设，全面提升人民群众安全感和满意度；突出创新创安，切实提高预测预警预防能力：加强社会治理网格化，推进社会治理信息化，提高平安创建技防能力，坚持社会治理法治化，全面提升社会治理创新的能力水平。</w:t>
      </w:r>
    </w:p>
    <w:tbl>
      <w:tblPr>
        <w:tblStyle w:val="7"/>
        <w:tblW w:w="11232" w:type="dxa"/>
        <w:tblInd w:w="-411" w:type="dxa"/>
        <w:shd w:val="clear" w:color="auto" w:fill="auto"/>
        <w:tblLayout w:type="fixed"/>
        <w:tblCellMar>
          <w:top w:w="0" w:type="dxa"/>
          <w:left w:w="108" w:type="dxa"/>
          <w:bottom w:w="0" w:type="dxa"/>
          <w:right w:w="108" w:type="dxa"/>
        </w:tblCellMar>
      </w:tblPr>
      <w:tblGrid>
        <w:gridCol w:w="435"/>
        <w:gridCol w:w="69"/>
        <w:gridCol w:w="584"/>
        <w:gridCol w:w="478"/>
        <w:gridCol w:w="348"/>
        <w:gridCol w:w="781"/>
        <w:gridCol w:w="171"/>
        <w:gridCol w:w="365"/>
        <w:gridCol w:w="290"/>
        <w:gridCol w:w="202"/>
        <w:gridCol w:w="377"/>
        <w:gridCol w:w="466"/>
        <w:gridCol w:w="379"/>
        <w:gridCol w:w="393"/>
        <w:gridCol w:w="124"/>
        <w:gridCol w:w="497"/>
        <w:gridCol w:w="327"/>
        <w:gridCol w:w="86"/>
        <w:gridCol w:w="614"/>
        <w:gridCol w:w="117"/>
        <w:gridCol w:w="342"/>
        <w:gridCol w:w="763"/>
        <w:gridCol w:w="357"/>
        <w:gridCol w:w="95"/>
        <w:gridCol w:w="576"/>
        <w:gridCol w:w="686"/>
      </w:tblGrid>
      <w:tr w14:paraId="66184FFA">
        <w:tblPrEx>
          <w:tblCellMar>
            <w:top w:w="0" w:type="dxa"/>
            <w:left w:w="108" w:type="dxa"/>
            <w:bottom w:w="0" w:type="dxa"/>
            <w:right w:w="108" w:type="dxa"/>
          </w:tblCellMar>
        </w:tblPrEx>
        <w:trPr>
          <w:gridAfter w:val="2"/>
          <w:wAfter w:w="2572" w:type="dxa"/>
          <w:trHeight w:val="331" w:hRule="atLeast"/>
        </w:trPr>
        <w:tc>
          <w:tcPr>
            <w:tcW w:w="8660" w:type="dxa"/>
            <w:gridSpan w:val="24"/>
            <w:vMerge w:val="restart"/>
            <w:tcBorders>
              <w:top w:val="nil"/>
              <w:left w:val="nil"/>
              <w:bottom w:val="nil"/>
              <w:right w:val="nil"/>
            </w:tcBorders>
            <w:shd w:val="clear" w:color="auto" w:fill="auto"/>
            <w:noWrap/>
            <w:vAlign w:val="center"/>
          </w:tcPr>
          <w:p w14:paraId="472E4DD8">
            <w:pPr>
              <w:keepNext w:val="0"/>
              <w:keepLines w:val="0"/>
              <w:widowControl/>
              <w:suppressLineNumbers w:val="0"/>
              <w:jc w:val="center"/>
              <w:textAlignment w:val="center"/>
              <w:rPr>
                <w:rFonts w:hint="eastAsia" w:ascii="宋体" w:hAnsi="宋体" w:eastAsia="宋体" w:cs="宋体"/>
                <w:b/>
                <w:bCs/>
                <w:i w:val="0"/>
                <w:iCs w:val="0"/>
                <w:color w:val="000000"/>
                <w:kern w:val="0"/>
                <w:sz w:val="36"/>
                <w:szCs w:val="36"/>
                <w:u w:val="none"/>
                <w:lang w:val="en-US" w:eastAsia="zh-CN" w:bidi="ar"/>
              </w:rPr>
            </w:pPr>
          </w:p>
          <w:p w14:paraId="4F2BEDF4">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14:paraId="45616BBB">
        <w:tblPrEx>
          <w:tblCellMar>
            <w:top w:w="0" w:type="dxa"/>
            <w:left w:w="108" w:type="dxa"/>
            <w:bottom w:w="0" w:type="dxa"/>
            <w:right w:w="108" w:type="dxa"/>
          </w:tblCellMar>
        </w:tblPrEx>
        <w:trPr>
          <w:gridAfter w:val="2"/>
          <w:wAfter w:w="2572" w:type="dxa"/>
          <w:trHeight w:val="662" w:hRule="atLeast"/>
        </w:trPr>
        <w:tc>
          <w:tcPr>
            <w:tcW w:w="8660" w:type="dxa"/>
            <w:gridSpan w:val="24"/>
            <w:vMerge w:val="continue"/>
            <w:tcBorders>
              <w:top w:val="nil"/>
              <w:left w:val="nil"/>
              <w:bottom w:val="nil"/>
              <w:right w:val="nil"/>
            </w:tcBorders>
            <w:shd w:val="clear" w:color="auto" w:fill="auto"/>
            <w:noWrap/>
            <w:vAlign w:val="center"/>
          </w:tcPr>
          <w:p w14:paraId="76F1AE77">
            <w:pPr>
              <w:jc w:val="center"/>
              <w:rPr>
                <w:rFonts w:hint="eastAsia" w:ascii="宋体" w:hAnsi="宋体" w:eastAsia="宋体" w:cs="宋体"/>
                <w:b/>
                <w:bCs/>
                <w:i w:val="0"/>
                <w:iCs w:val="0"/>
                <w:color w:val="000000"/>
                <w:sz w:val="36"/>
                <w:szCs w:val="36"/>
                <w:u w:val="none"/>
              </w:rPr>
            </w:pPr>
          </w:p>
        </w:tc>
      </w:tr>
      <w:tr w14:paraId="7B6651E0">
        <w:tblPrEx>
          <w:shd w:val="clear" w:color="auto" w:fill="auto"/>
          <w:tblCellMar>
            <w:top w:w="0" w:type="dxa"/>
            <w:left w:w="108" w:type="dxa"/>
            <w:bottom w:w="0" w:type="dxa"/>
            <w:right w:w="108" w:type="dxa"/>
          </w:tblCellMar>
        </w:tblPrEx>
        <w:trPr>
          <w:gridAfter w:val="2"/>
          <w:wAfter w:w="2572" w:type="dxa"/>
          <w:trHeight w:val="331" w:hRule="atLeast"/>
        </w:trPr>
        <w:tc>
          <w:tcPr>
            <w:tcW w:w="8660" w:type="dxa"/>
            <w:gridSpan w:val="24"/>
            <w:tcBorders>
              <w:top w:val="nil"/>
              <w:left w:val="nil"/>
              <w:bottom w:val="nil"/>
              <w:right w:val="nil"/>
            </w:tcBorders>
            <w:shd w:val="clear" w:color="auto" w:fill="auto"/>
            <w:noWrap/>
            <w:vAlign w:val="center"/>
          </w:tcPr>
          <w:p w14:paraId="2D8FDB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 年度）</w:t>
            </w:r>
          </w:p>
        </w:tc>
      </w:tr>
      <w:tr w14:paraId="4F68C19D">
        <w:tblPrEx>
          <w:shd w:val="clear" w:color="auto" w:fill="auto"/>
          <w:tblCellMar>
            <w:top w:w="0" w:type="dxa"/>
            <w:left w:w="108" w:type="dxa"/>
            <w:bottom w:w="0" w:type="dxa"/>
            <w:right w:w="108" w:type="dxa"/>
          </w:tblCellMar>
        </w:tblPrEx>
        <w:trPr>
          <w:gridAfter w:val="2"/>
          <w:wAfter w:w="2572" w:type="dxa"/>
          <w:trHeight w:val="662" w:hRule="atLeast"/>
        </w:trPr>
        <w:tc>
          <w:tcPr>
            <w:tcW w:w="1088" w:type="dxa"/>
            <w:gridSpan w:val="3"/>
            <w:tcBorders>
              <w:top w:val="nil"/>
              <w:left w:val="nil"/>
              <w:bottom w:val="nil"/>
              <w:right w:val="nil"/>
            </w:tcBorders>
            <w:shd w:val="clear" w:color="auto" w:fill="auto"/>
            <w:noWrap/>
            <w:vAlign w:val="center"/>
          </w:tcPr>
          <w:p w14:paraId="400133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607" w:type="dxa"/>
            <w:gridSpan w:val="3"/>
            <w:tcBorders>
              <w:top w:val="nil"/>
              <w:left w:val="nil"/>
              <w:bottom w:val="nil"/>
              <w:right w:val="nil"/>
            </w:tcBorders>
            <w:shd w:val="clear" w:color="auto" w:fill="auto"/>
            <w:noWrap/>
            <w:vAlign w:val="center"/>
          </w:tcPr>
          <w:p w14:paraId="465C80B8">
            <w:pPr>
              <w:rPr>
                <w:rFonts w:hint="eastAsia" w:ascii="宋体" w:hAnsi="宋体" w:eastAsia="宋体" w:cs="宋体"/>
                <w:i w:val="0"/>
                <w:iCs w:val="0"/>
                <w:color w:val="000000"/>
                <w:sz w:val="22"/>
                <w:szCs w:val="22"/>
                <w:u w:val="none"/>
              </w:rPr>
            </w:pPr>
          </w:p>
        </w:tc>
        <w:tc>
          <w:tcPr>
            <w:tcW w:w="826" w:type="dxa"/>
            <w:gridSpan w:val="3"/>
            <w:tcBorders>
              <w:top w:val="nil"/>
              <w:left w:val="nil"/>
              <w:bottom w:val="nil"/>
              <w:right w:val="nil"/>
            </w:tcBorders>
            <w:shd w:val="clear" w:color="auto" w:fill="auto"/>
            <w:noWrap/>
            <w:vAlign w:val="center"/>
          </w:tcPr>
          <w:p w14:paraId="0E95685D">
            <w:pPr>
              <w:rPr>
                <w:rFonts w:hint="eastAsia" w:ascii="宋体" w:hAnsi="宋体" w:eastAsia="宋体" w:cs="宋体"/>
                <w:i w:val="0"/>
                <w:iCs w:val="0"/>
                <w:color w:val="000000"/>
                <w:sz w:val="22"/>
                <w:szCs w:val="22"/>
                <w:u w:val="none"/>
              </w:rPr>
            </w:pPr>
          </w:p>
        </w:tc>
        <w:tc>
          <w:tcPr>
            <w:tcW w:w="1045" w:type="dxa"/>
            <w:gridSpan w:val="3"/>
            <w:tcBorders>
              <w:top w:val="nil"/>
              <w:left w:val="nil"/>
              <w:bottom w:val="nil"/>
              <w:right w:val="nil"/>
            </w:tcBorders>
            <w:shd w:val="clear" w:color="auto" w:fill="auto"/>
            <w:noWrap/>
            <w:vAlign w:val="center"/>
          </w:tcPr>
          <w:p w14:paraId="42131DE4">
            <w:pPr>
              <w:rPr>
                <w:rFonts w:hint="eastAsia" w:ascii="宋体" w:hAnsi="宋体" w:eastAsia="宋体" w:cs="宋体"/>
                <w:i w:val="0"/>
                <w:iCs w:val="0"/>
                <w:color w:val="000000"/>
                <w:sz w:val="22"/>
                <w:szCs w:val="22"/>
                <w:u w:val="none"/>
              </w:rPr>
            </w:pPr>
          </w:p>
        </w:tc>
        <w:tc>
          <w:tcPr>
            <w:tcW w:w="896" w:type="dxa"/>
            <w:gridSpan w:val="3"/>
            <w:tcBorders>
              <w:top w:val="nil"/>
              <w:left w:val="nil"/>
              <w:bottom w:val="nil"/>
              <w:right w:val="nil"/>
            </w:tcBorders>
            <w:shd w:val="clear" w:color="auto" w:fill="auto"/>
            <w:noWrap/>
            <w:vAlign w:val="center"/>
          </w:tcPr>
          <w:p w14:paraId="5E30977C">
            <w:pPr>
              <w:rPr>
                <w:rFonts w:hint="eastAsia" w:ascii="宋体" w:hAnsi="宋体" w:eastAsia="宋体" w:cs="宋体"/>
                <w:i w:val="0"/>
                <w:iCs w:val="0"/>
                <w:color w:val="000000"/>
                <w:sz w:val="22"/>
                <w:szCs w:val="22"/>
                <w:u w:val="none"/>
              </w:rPr>
            </w:pPr>
          </w:p>
        </w:tc>
        <w:tc>
          <w:tcPr>
            <w:tcW w:w="910" w:type="dxa"/>
            <w:gridSpan w:val="3"/>
            <w:tcBorders>
              <w:top w:val="nil"/>
              <w:left w:val="nil"/>
              <w:bottom w:val="nil"/>
              <w:right w:val="nil"/>
            </w:tcBorders>
            <w:shd w:val="clear" w:color="auto" w:fill="auto"/>
            <w:noWrap/>
            <w:vAlign w:val="center"/>
          </w:tcPr>
          <w:p w14:paraId="75BDB201">
            <w:pPr>
              <w:rPr>
                <w:rFonts w:hint="eastAsia" w:ascii="宋体" w:hAnsi="宋体" w:eastAsia="宋体" w:cs="宋体"/>
                <w:i w:val="0"/>
                <w:iCs w:val="0"/>
                <w:color w:val="000000"/>
                <w:sz w:val="22"/>
                <w:szCs w:val="22"/>
                <w:u w:val="none"/>
              </w:rPr>
            </w:pPr>
          </w:p>
        </w:tc>
        <w:tc>
          <w:tcPr>
            <w:tcW w:w="2288" w:type="dxa"/>
            <w:gridSpan w:val="6"/>
            <w:tcBorders>
              <w:top w:val="nil"/>
              <w:left w:val="nil"/>
              <w:bottom w:val="single" w:color="000000" w:sz="4" w:space="0"/>
              <w:right w:val="nil"/>
            </w:tcBorders>
            <w:shd w:val="clear" w:color="auto" w:fill="auto"/>
            <w:noWrap/>
            <w:vAlign w:val="center"/>
          </w:tcPr>
          <w:p w14:paraId="21EFBD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14:paraId="746880CF">
        <w:tblPrEx>
          <w:shd w:val="clear" w:color="auto" w:fill="auto"/>
          <w:tblCellMar>
            <w:top w:w="0" w:type="dxa"/>
            <w:left w:w="108" w:type="dxa"/>
            <w:bottom w:w="0" w:type="dxa"/>
            <w:right w:w="108" w:type="dxa"/>
          </w:tblCellMar>
        </w:tblPrEx>
        <w:trPr>
          <w:gridAfter w:val="2"/>
          <w:wAfter w:w="2572" w:type="dxa"/>
          <w:trHeight w:val="1241" w:hRule="atLeast"/>
        </w:trPr>
        <w:tc>
          <w:tcPr>
            <w:tcW w:w="108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D8B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790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187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916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办案经费</w:t>
            </w:r>
          </w:p>
        </w:tc>
        <w:tc>
          <w:tcPr>
            <w:tcW w:w="8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680C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19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6CA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藁城区公安局</w:t>
            </w:r>
          </w:p>
        </w:tc>
      </w:tr>
      <w:tr w14:paraId="44060970">
        <w:tblPrEx>
          <w:shd w:val="clear" w:color="auto" w:fill="auto"/>
          <w:tblCellMar>
            <w:top w:w="0" w:type="dxa"/>
            <w:left w:w="108" w:type="dxa"/>
            <w:bottom w:w="0" w:type="dxa"/>
            <w:right w:w="108" w:type="dxa"/>
          </w:tblCellMar>
        </w:tblPrEx>
        <w:trPr>
          <w:gridAfter w:val="2"/>
          <w:wAfter w:w="2572" w:type="dxa"/>
          <w:trHeight w:val="673" w:hRule="atLeast"/>
        </w:trPr>
        <w:tc>
          <w:tcPr>
            <w:tcW w:w="10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BFA4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433"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CE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DB7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1524"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14D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3B9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3033EA82">
        <w:tblPrEx>
          <w:shd w:val="clear" w:color="auto" w:fill="auto"/>
          <w:tblCellMar>
            <w:top w:w="0" w:type="dxa"/>
            <w:left w:w="108" w:type="dxa"/>
            <w:bottom w:w="0" w:type="dxa"/>
            <w:right w:w="108" w:type="dxa"/>
          </w:tblCellMar>
        </w:tblPrEx>
        <w:trPr>
          <w:gridAfter w:val="2"/>
          <w:wAfter w:w="2572" w:type="dxa"/>
          <w:trHeight w:val="673"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974508">
            <w:pPr>
              <w:jc w:val="center"/>
              <w:rPr>
                <w:rFonts w:hint="eastAsia" w:ascii="宋体" w:hAnsi="宋体" w:eastAsia="宋体" w:cs="宋体"/>
                <w:i w:val="0"/>
                <w:iCs w:val="0"/>
                <w:color w:val="000000"/>
                <w:sz w:val="22"/>
                <w:szCs w:val="22"/>
                <w:u w:val="none"/>
              </w:rPr>
            </w:pP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83A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8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57C35">
            <w:pPr>
              <w:rPr>
                <w:rFonts w:hint="eastAsia" w:ascii="宋体" w:hAnsi="宋体" w:eastAsia="宋体" w:cs="宋体"/>
                <w:i w:val="0"/>
                <w:iCs w:val="0"/>
                <w:color w:val="000000"/>
                <w:sz w:val="22"/>
                <w:szCs w:val="22"/>
                <w:u w:val="none"/>
              </w:rPr>
            </w:pPr>
          </w:p>
        </w:tc>
        <w:tc>
          <w:tcPr>
            <w:tcW w:w="104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65D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89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67D23">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EE6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0A43A">
            <w:pPr>
              <w:rPr>
                <w:rFonts w:hint="eastAsia" w:ascii="宋体" w:hAnsi="宋体" w:eastAsia="宋体" w:cs="宋体"/>
                <w:i w:val="0"/>
                <w:iCs w:val="0"/>
                <w:color w:val="000000"/>
                <w:sz w:val="22"/>
                <w:szCs w:val="22"/>
                <w:u w:val="none"/>
              </w:rPr>
            </w:pPr>
          </w:p>
        </w:tc>
        <w:tc>
          <w:tcPr>
            <w:tcW w:w="167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E87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4D42F040">
        <w:tblPrEx>
          <w:tblCellMar>
            <w:top w:w="0" w:type="dxa"/>
            <w:left w:w="108" w:type="dxa"/>
            <w:bottom w:w="0" w:type="dxa"/>
            <w:right w:w="108" w:type="dxa"/>
          </w:tblCellMar>
        </w:tblPrEx>
        <w:trPr>
          <w:gridAfter w:val="2"/>
          <w:wAfter w:w="2572" w:type="dxa"/>
          <w:trHeight w:val="1335"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2C5B4">
            <w:pPr>
              <w:jc w:val="center"/>
              <w:rPr>
                <w:rFonts w:hint="eastAsia" w:ascii="宋体" w:hAnsi="宋体" w:eastAsia="宋体" w:cs="宋体"/>
                <w:i w:val="0"/>
                <w:iCs w:val="0"/>
                <w:color w:val="000000"/>
                <w:sz w:val="22"/>
                <w:szCs w:val="22"/>
                <w:u w:val="none"/>
              </w:rPr>
            </w:pP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8384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DC7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12.08</w:t>
            </w:r>
          </w:p>
        </w:tc>
        <w:tc>
          <w:tcPr>
            <w:tcW w:w="10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0ACF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9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0CF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12.08</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851D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C53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12.08</w:t>
            </w:r>
          </w:p>
        </w:tc>
        <w:tc>
          <w:tcPr>
            <w:tcW w:w="167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AAAFAB">
            <w:pPr>
              <w:jc w:val="center"/>
              <w:rPr>
                <w:rFonts w:hint="eastAsia" w:ascii="宋体" w:hAnsi="宋体" w:eastAsia="宋体" w:cs="宋体"/>
                <w:i w:val="0"/>
                <w:iCs w:val="0"/>
                <w:color w:val="000000"/>
                <w:sz w:val="22"/>
                <w:szCs w:val="22"/>
                <w:u w:val="none"/>
              </w:rPr>
            </w:pPr>
          </w:p>
        </w:tc>
      </w:tr>
      <w:tr w14:paraId="5784F55E">
        <w:tblPrEx>
          <w:tblCellMar>
            <w:top w:w="0" w:type="dxa"/>
            <w:left w:w="108" w:type="dxa"/>
            <w:bottom w:w="0" w:type="dxa"/>
            <w:right w:w="108" w:type="dxa"/>
          </w:tblCellMar>
        </w:tblPrEx>
        <w:trPr>
          <w:gridAfter w:val="2"/>
          <w:wAfter w:w="2572" w:type="dxa"/>
          <w:trHeight w:val="673"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259B9">
            <w:pPr>
              <w:jc w:val="center"/>
              <w:rPr>
                <w:rFonts w:hint="eastAsia" w:ascii="宋体" w:hAnsi="宋体" w:eastAsia="宋体" w:cs="宋体"/>
                <w:i w:val="0"/>
                <w:iCs w:val="0"/>
                <w:color w:val="000000"/>
                <w:sz w:val="22"/>
                <w:szCs w:val="22"/>
                <w:u w:val="none"/>
              </w:rPr>
            </w:pP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5A2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3AB00">
            <w:pPr>
              <w:rPr>
                <w:rFonts w:hint="eastAsia" w:ascii="宋体" w:hAnsi="宋体" w:eastAsia="宋体" w:cs="宋体"/>
                <w:i w:val="0"/>
                <w:iCs w:val="0"/>
                <w:color w:val="000000"/>
                <w:sz w:val="22"/>
                <w:szCs w:val="22"/>
                <w:u w:val="none"/>
              </w:rPr>
            </w:pPr>
          </w:p>
        </w:tc>
        <w:tc>
          <w:tcPr>
            <w:tcW w:w="104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4A9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9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AD45F">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42F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6AE1E">
            <w:pPr>
              <w:rPr>
                <w:rFonts w:hint="eastAsia" w:ascii="宋体" w:hAnsi="宋体" w:eastAsia="宋体" w:cs="宋体"/>
                <w:i w:val="0"/>
                <w:iCs w:val="0"/>
                <w:color w:val="000000"/>
                <w:sz w:val="22"/>
                <w:szCs w:val="22"/>
                <w:u w:val="none"/>
              </w:rPr>
            </w:pPr>
          </w:p>
        </w:tc>
        <w:tc>
          <w:tcPr>
            <w:tcW w:w="167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2A8698">
            <w:pPr>
              <w:jc w:val="center"/>
              <w:rPr>
                <w:rFonts w:hint="eastAsia" w:ascii="宋体" w:hAnsi="宋体" w:eastAsia="宋体" w:cs="宋体"/>
                <w:i w:val="0"/>
                <w:iCs w:val="0"/>
                <w:color w:val="000000"/>
                <w:sz w:val="22"/>
                <w:szCs w:val="22"/>
                <w:u w:val="none"/>
              </w:rPr>
            </w:pPr>
          </w:p>
        </w:tc>
      </w:tr>
      <w:tr w14:paraId="35B50479">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B812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47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1C9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242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A64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726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1800A875">
        <w:tblPrEx>
          <w:shd w:val="clear" w:color="auto" w:fill="auto"/>
          <w:tblCellMar>
            <w:top w:w="0" w:type="dxa"/>
            <w:left w:w="108" w:type="dxa"/>
            <w:bottom w:w="0" w:type="dxa"/>
            <w:right w:w="108" w:type="dxa"/>
          </w:tblCellMar>
        </w:tblPrEx>
        <w:trPr>
          <w:gridAfter w:val="2"/>
          <w:wAfter w:w="2572" w:type="dxa"/>
          <w:trHeight w:val="673"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E0356">
            <w:pPr>
              <w:jc w:val="center"/>
              <w:rPr>
                <w:rFonts w:hint="eastAsia" w:ascii="宋体" w:hAnsi="宋体" w:eastAsia="宋体" w:cs="宋体"/>
                <w:i w:val="0"/>
                <w:iCs w:val="0"/>
                <w:color w:val="000000"/>
                <w:sz w:val="22"/>
                <w:szCs w:val="22"/>
                <w:u w:val="none"/>
              </w:rPr>
            </w:pPr>
          </w:p>
        </w:tc>
        <w:tc>
          <w:tcPr>
            <w:tcW w:w="347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3B12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确保公安各项业务顺利开展，维护社会稳定能力增加</w:t>
            </w:r>
          </w:p>
        </w:tc>
        <w:tc>
          <w:tcPr>
            <w:tcW w:w="242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AB9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有效地维护了社会稳定</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F7A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2FE9ABED">
        <w:tblPrEx>
          <w:tblCellMar>
            <w:top w:w="0" w:type="dxa"/>
            <w:left w:w="108" w:type="dxa"/>
            <w:bottom w:w="0" w:type="dxa"/>
            <w:right w:w="108" w:type="dxa"/>
          </w:tblCellMar>
        </w:tblPrEx>
        <w:trPr>
          <w:gridAfter w:val="2"/>
          <w:wAfter w:w="2572" w:type="dxa"/>
          <w:trHeight w:val="1667" w:hRule="atLeast"/>
        </w:trPr>
        <w:tc>
          <w:tcPr>
            <w:tcW w:w="10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FDE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029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8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EDF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F2B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1D5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E99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FBC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28D742CD">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0E43C">
            <w:pPr>
              <w:jc w:val="center"/>
              <w:rPr>
                <w:rFonts w:hint="eastAsia" w:ascii="宋体" w:hAnsi="宋体" w:eastAsia="宋体" w:cs="宋体"/>
                <w:i w:val="0"/>
                <w:iCs w:val="0"/>
                <w:color w:val="000000"/>
                <w:sz w:val="22"/>
                <w:szCs w:val="22"/>
                <w:u w:val="none"/>
              </w:rPr>
            </w:pPr>
          </w:p>
        </w:tc>
        <w:tc>
          <w:tcPr>
            <w:tcW w:w="16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63D1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（50分）</w:t>
            </w: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B77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0DEF31">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CE0900">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6E9D">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B0374">
            <w:pPr>
              <w:jc w:val="center"/>
              <w:rPr>
                <w:rFonts w:hint="eastAsia" w:ascii="宋体" w:hAnsi="宋体" w:eastAsia="宋体" w:cs="宋体"/>
                <w:i w:val="0"/>
                <w:iCs w:val="0"/>
                <w:color w:val="000000"/>
                <w:sz w:val="22"/>
                <w:szCs w:val="22"/>
                <w:u w:val="none"/>
              </w:rPr>
            </w:pPr>
          </w:p>
        </w:tc>
      </w:tr>
      <w:tr w14:paraId="7736086A">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0F49C3">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AA47F">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6465F">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8851C">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F00A9">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1123C">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C7BEC">
            <w:pPr>
              <w:jc w:val="center"/>
              <w:rPr>
                <w:rFonts w:hint="eastAsia" w:ascii="宋体" w:hAnsi="宋体" w:eastAsia="宋体" w:cs="宋体"/>
                <w:i w:val="0"/>
                <w:iCs w:val="0"/>
                <w:color w:val="000000"/>
                <w:sz w:val="22"/>
                <w:szCs w:val="22"/>
                <w:u w:val="none"/>
              </w:rPr>
            </w:pPr>
          </w:p>
        </w:tc>
      </w:tr>
      <w:tr w14:paraId="74F94193">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65646B">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17CA0">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D551C">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90594">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FCF5B">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B2451">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29684">
            <w:pPr>
              <w:jc w:val="center"/>
              <w:rPr>
                <w:rFonts w:hint="eastAsia" w:ascii="宋体" w:hAnsi="宋体" w:eastAsia="宋体" w:cs="宋体"/>
                <w:i w:val="0"/>
                <w:iCs w:val="0"/>
                <w:color w:val="000000"/>
                <w:sz w:val="22"/>
                <w:szCs w:val="22"/>
                <w:u w:val="none"/>
              </w:rPr>
            </w:pPr>
          </w:p>
        </w:tc>
      </w:tr>
      <w:tr w14:paraId="17C81BDD">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D7772">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AC88C">
            <w:pPr>
              <w:jc w:val="center"/>
              <w:rPr>
                <w:rFonts w:hint="eastAsia" w:ascii="宋体" w:hAnsi="宋体" w:eastAsia="宋体" w:cs="宋体"/>
                <w:i w:val="0"/>
                <w:iCs w:val="0"/>
                <w:color w:val="000000"/>
                <w:sz w:val="22"/>
                <w:szCs w:val="22"/>
                <w:u w:val="none"/>
              </w:rPr>
            </w:pP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010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3AAD9">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59BB7">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3E190">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F0E09">
            <w:pPr>
              <w:jc w:val="center"/>
              <w:rPr>
                <w:rFonts w:hint="eastAsia" w:ascii="宋体" w:hAnsi="宋体" w:eastAsia="宋体" w:cs="宋体"/>
                <w:i w:val="0"/>
                <w:iCs w:val="0"/>
                <w:color w:val="000000"/>
                <w:sz w:val="22"/>
                <w:szCs w:val="22"/>
                <w:u w:val="none"/>
              </w:rPr>
            </w:pPr>
          </w:p>
        </w:tc>
      </w:tr>
      <w:tr w14:paraId="5C97D1B6">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B4653">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ACC30">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EC45A">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003C2">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54A54">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C96E">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D3B66">
            <w:pPr>
              <w:jc w:val="center"/>
              <w:rPr>
                <w:rFonts w:hint="eastAsia" w:ascii="宋体" w:hAnsi="宋体" w:eastAsia="宋体" w:cs="宋体"/>
                <w:i w:val="0"/>
                <w:iCs w:val="0"/>
                <w:color w:val="000000"/>
                <w:sz w:val="22"/>
                <w:szCs w:val="22"/>
                <w:u w:val="none"/>
              </w:rPr>
            </w:pPr>
          </w:p>
        </w:tc>
      </w:tr>
      <w:tr w14:paraId="725BB21A">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263EE">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D295F5">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7121F">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687A8">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CF94C">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85970">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3EE44">
            <w:pPr>
              <w:jc w:val="center"/>
              <w:rPr>
                <w:rFonts w:hint="eastAsia" w:ascii="宋体" w:hAnsi="宋体" w:eastAsia="宋体" w:cs="宋体"/>
                <w:i w:val="0"/>
                <w:iCs w:val="0"/>
                <w:color w:val="000000"/>
                <w:sz w:val="22"/>
                <w:szCs w:val="22"/>
                <w:u w:val="none"/>
              </w:rPr>
            </w:pPr>
          </w:p>
        </w:tc>
      </w:tr>
      <w:tr w14:paraId="4E5FB993">
        <w:tblPrEx>
          <w:shd w:val="clear" w:color="auto" w:fill="auto"/>
          <w:tblCellMar>
            <w:top w:w="0" w:type="dxa"/>
            <w:left w:w="108" w:type="dxa"/>
            <w:bottom w:w="0" w:type="dxa"/>
            <w:right w:w="108" w:type="dxa"/>
          </w:tblCellMar>
        </w:tblPrEx>
        <w:trPr>
          <w:gridAfter w:val="2"/>
          <w:wAfter w:w="2572" w:type="dxa"/>
          <w:trHeight w:val="673"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29F74">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83A61">
            <w:pPr>
              <w:jc w:val="center"/>
              <w:rPr>
                <w:rFonts w:hint="eastAsia" w:ascii="宋体" w:hAnsi="宋体" w:eastAsia="宋体" w:cs="宋体"/>
                <w:i w:val="0"/>
                <w:iCs w:val="0"/>
                <w:color w:val="000000"/>
                <w:sz w:val="22"/>
                <w:szCs w:val="22"/>
                <w:u w:val="none"/>
              </w:rPr>
            </w:pP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21F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31B7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受案率</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B87F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90%以上</w:t>
            </w:r>
          </w:p>
        </w:tc>
        <w:tc>
          <w:tcPr>
            <w:tcW w:w="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BE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945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r>
      <w:tr w14:paraId="798626A0">
        <w:tblPrEx>
          <w:tblCellMar>
            <w:top w:w="0" w:type="dxa"/>
            <w:left w:w="108" w:type="dxa"/>
            <w:bottom w:w="0" w:type="dxa"/>
            <w:right w:w="108" w:type="dxa"/>
          </w:tblCellMar>
        </w:tblPrEx>
        <w:trPr>
          <w:gridAfter w:val="2"/>
          <w:wAfter w:w="2572" w:type="dxa"/>
          <w:trHeight w:val="673"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CE3D2">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66BC13">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3DDA1">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96D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重大安保任务完成率</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58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90%以上</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593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669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r>
      <w:tr w14:paraId="2B019FAC">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21538">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EEF14">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8925B">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95ADE">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35A9C">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FAE2F">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D1486">
            <w:pPr>
              <w:jc w:val="center"/>
              <w:rPr>
                <w:rFonts w:hint="eastAsia" w:ascii="宋体" w:hAnsi="宋体" w:eastAsia="宋体" w:cs="宋体"/>
                <w:i w:val="0"/>
                <w:iCs w:val="0"/>
                <w:color w:val="000000"/>
                <w:sz w:val="22"/>
                <w:szCs w:val="22"/>
                <w:u w:val="none"/>
              </w:rPr>
            </w:pPr>
          </w:p>
        </w:tc>
      </w:tr>
      <w:tr w14:paraId="7D1A928E">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2C4E7">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6993E">
            <w:pPr>
              <w:jc w:val="center"/>
              <w:rPr>
                <w:rFonts w:hint="eastAsia" w:ascii="宋体" w:hAnsi="宋体" w:eastAsia="宋体" w:cs="宋体"/>
                <w:i w:val="0"/>
                <w:iCs w:val="0"/>
                <w:color w:val="000000"/>
                <w:sz w:val="22"/>
                <w:szCs w:val="22"/>
                <w:u w:val="none"/>
              </w:rPr>
            </w:pP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27D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BF25B">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7809B">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4BCFB">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AE050">
            <w:pPr>
              <w:jc w:val="center"/>
              <w:rPr>
                <w:rFonts w:hint="eastAsia" w:ascii="宋体" w:hAnsi="宋体" w:eastAsia="宋体" w:cs="宋体"/>
                <w:i w:val="0"/>
                <w:iCs w:val="0"/>
                <w:color w:val="000000"/>
                <w:sz w:val="22"/>
                <w:szCs w:val="22"/>
                <w:u w:val="none"/>
              </w:rPr>
            </w:pPr>
          </w:p>
        </w:tc>
      </w:tr>
      <w:tr w14:paraId="23F6F70B">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67F626">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4BB9A">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FDDA4">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C6261">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C8A66">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C48AA">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CC19C">
            <w:pPr>
              <w:jc w:val="center"/>
              <w:rPr>
                <w:rFonts w:hint="eastAsia" w:ascii="宋体" w:hAnsi="宋体" w:eastAsia="宋体" w:cs="宋体"/>
                <w:i w:val="0"/>
                <w:iCs w:val="0"/>
                <w:color w:val="000000"/>
                <w:sz w:val="22"/>
                <w:szCs w:val="22"/>
                <w:u w:val="none"/>
              </w:rPr>
            </w:pPr>
          </w:p>
        </w:tc>
      </w:tr>
      <w:tr w14:paraId="7C6D2775">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28915">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0ABEE4">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AEA15">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8BE5F">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D94AF">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78049">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FEAC1">
            <w:pPr>
              <w:jc w:val="center"/>
              <w:rPr>
                <w:rFonts w:hint="eastAsia" w:ascii="宋体" w:hAnsi="宋体" w:eastAsia="宋体" w:cs="宋体"/>
                <w:i w:val="0"/>
                <w:iCs w:val="0"/>
                <w:color w:val="000000"/>
                <w:sz w:val="22"/>
                <w:szCs w:val="22"/>
                <w:u w:val="none"/>
              </w:rPr>
            </w:pPr>
          </w:p>
        </w:tc>
      </w:tr>
      <w:tr w14:paraId="6E580A1B">
        <w:tblPrEx>
          <w:tblCellMar>
            <w:top w:w="0" w:type="dxa"/>
            <w:left w:w="108" w:type="dxa"/>
            <w:bottom w:w="0" w:type="dxa"/>
            <w:right w:w="108" w:type="dxa"/>
          </w:tblCellMar>
        </w:tblPrEx>
        <w:trPr>
          <w:gridAfter w:val="2"/>
          <w:wAfter w:w="2572" w:type="dxa"/>
          <w:trHeight w:val="1004"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11CFA">
            <w:pPr>
              <w:jc w:val="center"/>
              <w:rPr>
                <w:rFonts w:hint="eastAsia" w:ascii="宋体" w:hAnsi="宋体" w:eastAsia="宋体" w:cs="宋体"/>
                <w:i w:val="0"/>
                <w:iCs w:val="0"/>
                <w:color w:val="000000"/>
                <w:sz w:val="22"/>
                <w:szCs w:val="22"/>
                <w:u w:val="none"/>
              </w:rPr>
            </w:pPr>
          </w:p>
        </w:tc>
        <w:tc>
          <w:tcPr>
            <w:tcW w:w="160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B8AA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预算执行率指标（25分）</w:t>
            </w:r>
          </w:p>
        </w:tc>
        <w:tc>
          <w:tcPr>
            <w:tcW w:w="8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4136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F25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C72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821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713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r>
      <w:tr w14:paraId="269888C5">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4262DD">
            <w:pPr>
              <w:jc w:val="center"/>
              <w:rPr>
                <w:rFonts w:hint="eastAsia" w:ascii="宋体" w:hAnsi="宋体" w:eastAsia="宋体" w:cs="宋体"/>
                <w:i w:val="0"/>
                <w:iCs w:val="0"/>
                <w:color w:val="000000"/>
                <w:sz w:val="22"/>
                <w:szCs w:val="22"/>
                <w:u w:val="none"/>
              </w:rPr>
            </w:pPr>
          </w:p>
        </w:tc>
        <w:tc>
          <w:tcPr>
            <w:tcW w:w="16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8E0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（0分）</w:t>
            </w: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FE14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A433A">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09296">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437AC">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7DDD4">
            <w:pPr>
              <w:jc w:val="center"/>
              <w:rPr>
                <w:rFonts w:hint="eastAsia" w:ascii="宋体" w:hAnsi="宋体" w:eastAsia="宋体" w:cs="宋体"/>
                <w:i w:val="0"/>
                <w:iCs w:val="0"/>
                <w:color w:val="000000"/>
                <w:sz w:val="22"/>
                <w:szCs w:val="22"/>
                <w:u w:val="none"/>
              </w:rPr>
            </w:pPr>
          </w:p>
        </w:tc>
      </w:tr>
      <w:tr w14:paraId="51E366E0">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C84D7">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40BB91">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B072F">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94D73">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AA3B1">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F3A6C">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9E4CD">
            <w:pPr>
              <w:jc w:val="center"/>
              <w:rPr>
                <w:rFonts w:hint="eastAsia" w:ascii="宋体" w:hAnsi="宋体" w:eastAsia="宋体" w:cs="宋体"/>
                <w:i w:val="0"/>
                <w:iCs w:val="0"/>
                <w:color w:val="000000"/>
                <w:sz w:val="22"/>
                <w:szCs w:val="22"/>
                <w:u w:val="none"/>
              </w:rPr>
            </w:pPr>
          </w:p>
        </w:tc>
      </w:tr>
      <w:tr w14:paraId="3B15F2A1">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BF67D3">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079A4">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03B05">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77AEA">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926DE">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1B2DC">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6F464">
            <w:pPr>
              <w:jc w:val="center"/>
              <w:rPr>
                <w:rFonts w:hint="eastAsia" w:ascii="宋体" w:hAnsi="宋体" w:eastAsia="宋体" w:cs="宋体"/>
                <w:i w:val="0"/>
                <w:iCs w:val="0"/>
                <w:color w:val="000000"/>
                <w:sz w:val="22"/>
                <w:szCs w:val="22"/>
                <w:u w:val="none"/>
              </w:rPr>
            </w:pPr>
          </w:p>
        </w:tc>
      </w:tr>
      <w:tr w14:paraId="2906F8C6">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AE0D0">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886D19">
            <w:pPr>
              <w:jc w:val="center"/>
              <w:rPr>
                <w:rFonts w:hint="eastAsia" w:ascii="宋体" w:hAnsi="宋体" w:eastAsia="宋体" w:cs="宋体"/>
                <w:i w:val="0"/>
                <w:iCs w:val="0"/>
                <w:color w:val="000000"/>
                <w:sz w:val="22"/>
                <w:szCs w:val="22"/>
                <w:u w:val="none"/>
              </w:rPr>
            </w:pP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B547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8B71A">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E5A6">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CA07E">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019CD">
            <w:pPr>
              <w:jc w:val="center"/>
              <w:rPr>
                <w:rFonts w:hint="eastAsia" w:ascii="宋体" w:hAnsi="宋体" w:eastAsia="宋体" w:cs="宋体"/>
                <w:i w:val="0"/>
                <w:iCs w:val="0"/>
                <w:color w:val="000000"/>
                <w:sz w:val="22"/>
                <w:szCs w:val="22"/>
                <w:u w:val="none"/>
              </w:rPr>
            </w:pPr>
          </w:p>
        </w:tc>
      </w:tr>
      <w:tr w14:paraId="71D44EDF">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0622E">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DD68F">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523689">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DF3F5">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977C6">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CBE77">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0B8A">
            <w:pPr>
              <w:jc w:val="center"/>
              <w:rPr>
                <w:rFonts w:hint="eastAsia" w:ascii="宋体" w:hAnsi="宋体" w:eastAsia="宋体" w:cs="宋体"/>
                <w:i w:val="0"/>
                <w:iCs w:val="0"/>
                <w:color w:val="000000"/>
                <w:sz w:val="22"/>
                <w:szCs w:val="22"/>
                <w:u w:val="none"/>
              </w:rPr>
            </w:pPr>
          </w:p>
        </w:tc>
      </w:tr>
      <w:tr w14:paraId="0AA3D763">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002805">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1C7A5C">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B6C26">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90203">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ECCA2">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F0782">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949B2">
            <w:pPr>
              <w:jc w:val="center"/>
              <w:rPr>
                <w:rFonts w:hint="eastAsia" w:ascii="宋体" w:hAnsi="宋体" w:eastAsia="宋体" w:cs="宋体"/>
                <w:i w:val="0"/>
                <w:iCs w:val="0"/>
                <w:color w:val="000000"/>
                <w:sz w:val="22"/>
                <w:szCs w:val="22"/>
                <w:u w:val="none"/>
              </w:rPr>
            </w:pPr>
          </w:p>
        </w:tc>
      </w:tr>
      <w:tr w14:paraId="75DA4172">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13AFE">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07EB8">
            <w:pPr>
              <w:jc w:val="center"/>
              <w:rPr>
                <w:rFonts w:hint="eastAsia" w:ascii="宋体" w:hAnsi="宋体" w:eastAsia="宋体" w:cs="宋体"/>
                <w:i w:val="0"/>
                <w:iCs w:val="0"/>
                <w:color w:val="000000"/>
                <w:sz w:val="22"/>
                <w:szCs w:val="22"/>
                <w:u w:val="none"/>
              </w:rPr>
            </w:pP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42C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1474">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CDEDD">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3ADB7">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4574F">
            <w:pPr>
              <w:jc w:val="center"/>
              <w:rPr>
                <w:rFonts w:hint="eastAsia" w:ascii="宋体" w:hAnsi="宋体" w:eastAsia="宋体" w:cs="宋体"/>
                <w:i w:val="0"/>
                <w:iCs w:val="0"/>
                <w:color w:val="000000"/>
                <w:sz w:val="22"/>
                <w:szCs w:val="22"/>
                <w:u w:val="none"/>
              </w:rPr>
            </w:pPr>
          </w:p>
        </w:tc>
      </w:tr>
      <w:tr w14:paraId="6131EC6B">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0655F">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5B8C6">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43CB8">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6AE09">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6DEDC">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181FC">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83591">
            <w:pPr>
              <w:jc w:val="center"/>
              <w:rPr>
                <w:rFonts w:hint="eastAsia" w:ascii="宋体" w:hAnsi="宋体" w:eastAsia="宋体" w:cs="宋体"/>
                <w:i w:val="0"/>
                <w:iCs w:val="0"/>
                <w:color w:val="000000"/>
                <w:sz w:val="22"/>
                <w:szCs w:val="22"/>
                <w:u w:val="none"/>
              </w:rPr>
            </w:pPr>
          </w:p>
        </w:tc>
      </w:tr>
      <w:tr w14:paraId="46F50A75">
        <w:tblPrEx>
          <w:tblCellMar>
            <w:top w:w="0" w:type="dxa"/>
            <w:left w:w="108" w:type="dxa"/>
            <w:bottom w:w="0" w:type="dxa"/>
            <w:right w:w="108" w:type="dxa"/>
          </w:tblCellMar>
        </w:tblPrEx>
        <w:trPr>
          <w:gridAfter w:val="2"/>
          <w:wAfter w:w="2572" w:type="dxa"/>
          <w:trHeight w:val="65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7C57F">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D31FC">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D9403">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697B2">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5D2AC">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7E81A">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6D6B4">
            <w:pPr>
              <w:jc w:val="center"/>
              <w:rPr>
                <w:rFonts w:hint="eastAsia" w:ascii="宋体" w:hAnsi="宋体" w:eastAsia="宋体" w:cs="宋体"/>
                <w:i w:val="0"/>
                <w:iCs w:val="0"/>
                <w:color w:val="000000"/>
                <w:sz w:val="22"/>
                <w:szCs w:val="22"/>
                <w:u w:val="none"/>
              </w:rPr>
            </w:pPr>
          </w:p>
        </w:tc>
      </w:tr>
      <w:tr w14:paraId="7D69F40D">
        <w:tblPrEx>
          <w:tblCellMar>
            <w:top w:w="0" w:type="dxa"/>
            <w:left w:w="108" w:type="dxa"/>
            <w:bottom w:w="0" w:type="dxa"/>
            <w:right w:w="108" w:type="dxa"/>
          </w:tblCellMar>
        </w:tblPrEx>
        <w:trPr>
          <w:gridAfter w:val="2"/>
          <w:wAfter w:w="2572" w:type="dxa"/>
          <w:trHeight w:val="517"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8826D">
            <w:pPr>
              <w:jc w:val="center"/>
              <w:rPr>
                <w:rFonts w:hint="eastAsia" w:ascii="宋体" w:hAnsi="宋体" w:eastAsia="宋体" w:cs="宋体"/>
                <w:i w:val="0"/>
                <w:iCs w:val="0"/>
                <w:color w:val="000000"/>
                <w:sz w:val="22"/>
                <w:szCs w:val="22"/>
                <w:u w:val="none"/>
              </w:rPr>
            </w:pPr>
          </w:p>
        </w:tc>
        <w:tc>
          <w:tcPr>
            <w:tcW w:w="160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19B3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（25分）</w:t>
            </w:r>
          </w:p>
        </w:tc>
        <w:tc>
          <w:tcPr>
            <w:tcW w:w="8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7486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A4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公众安全感指数</w:t>
            </w: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1AC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DCB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895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r>
      <w:tr w14:paraId="1C2B809F">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35D4CD">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981D2">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EA6A2">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A5831">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A5CF7">
            <w:pPr>
              <w:jc w:val="cente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86D35">
            <w:pPr>
              <w:jc w:val="cente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9E02A">
            <w:pPr>
              <w:jc w:val="center"/>
              <w:rPr>
                <w:rFonts w:hint="eastAsia" w:ascii="宋体" w:hAnsi="宋体" w:eastAsia="宋体" w:cs="宋体"/>
                <w:i w:val="0"/>
                <w:iCs w:val="0"/>
                <w:color w:val="000000"/>
                <w:sz w:val="22"/>
                <w:szCs w:val="22"/>
                <w:u w:val="none"/>
              </w:rPr>
            </w:pPr>
          </w:p>
        </w:tc>
      </w:tr>
      <w:tr w14:paraId="328B8D54">
        <w:tblPrEx>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78EF3">
            <w:pPr>
              <w:jc w:val="center"/>
              <w:rPr>
                <w:rFonts w:hint="eastAsia" w:ascii="宋体" w:hAnsi="宋体" w:eastAsia="宋体" w:cs="宋体"/>
                <w:i w:val="0"/>
                <w:iCs w:val="0"/>
                <w:color w:val="000000"/>
                <w:sz w:val="22"/>
                <w:szCs w:val="22"/>
                <w:u w:val="none"/>
              </w:rPr>
            </w:pPr>
          </w:p>
        </w:tc>
        <w:tc>
          <w:tcPr>
            <w:tcW w:w="160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FBE1BD">
            <w:pPr>
              <w:jc w:val="center"/>
              <w:rPr>
                <w:rFonts w:hint="eastAsia" w:ascii="宋体" w:hAnsi="宋体" w:eastAsia="宋体" w:cs="宋体"/>
                <w:i w:val="0"/>
                <w:iCs w:val="0"/>
                <w:color w:val="000000"/>
                <w:sz w:val="22"/>
                <w:szCs w:val="22"/>
                <w:u w:val="none"/>
              </w:rPr>
            </w:pPr>
          </w:p>
        </w:tc>
        <w:tc>
          <w:tcPr>
            <w:tcW w:w="8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298A25">
            <w:pPr>
              <w:jc w:val="center"/>
              <w:rPr>
                <w:rFonts w:hint="eastAsia" w:ascii="宋体" w:hAnsi="宋体" w:eastAsia="宋体" w:cs="宋体"/>
                <w:i w:val="0"/>
                <w:iCs w:val="0"/>
                <w:color w:val="000000"/>
                <w:sz w:val="22"/>
                <w:szCs w:val="22"/>
                <w:u w:val="none"/>
              </w:rPr>
            </w:pPr>
          </w:p>
        </w:tc>
        <w:tc>
          <w:tcPr>
            <w:tcW w:w="194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7C504">
            <w:pPr>
              <w:rPr>
                <w:rFonts w:hint="eastAsia" w:ascii="宋体" w:hAnsi="宋体" w:eastAsia="宋体" w:cs="宋体"/>
                <w:i w:val="0"/>
                <w:iCs w:val="0"/>
                <w:color w:val="000000"/>
                <w:sz w:val="22"/>
                <w:szCs w:val="22"/>
                <w:u w:val="none"/>
              </w:rPr>
            </w:pPr>
          </w:p>
        </w:tc>
        <w:tc>
          <w:tcPr>
            <w:tcW w:w="9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9D4B3">
            <w:pPr>
              <w:rPr>
                <w:rFonts w:hint="eastAsia" w:ascii="宋体" w:hAnsi="宋体" w:eastAsia="宋体" w:cs="宋体"/>
                <w:i w:val="0"/>
                <w:iCs w:val="0"/>
                <w:color w:val="000000"/>
                <w:sz w:val="22"/>
                <w:szCs w:val="22"/>
                <w:u w:val="none"/>
              </w:rPr>
            </w:pPr>
          </w:p>
        </w:tc>
        <w:tc>
          <w:tcPr>
            <w:tcW w:w="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9CF26">
            <w:pPr>
              <w:rPr>
                <w:rFonts w:hint="eastAsia" w:ascii="宋体" w:hAnsi="宋体" w:eastAsia="宋体" w:cs="宋体"/>
                <w:i w:val="0"/>
                <w:iCs w:val="0"/>
                <w:color w:val="000000"/>
                <w:sz w:val="22"/>
                <w:szCs w:val="22"/>
                <w:u w:val="none"/>
              </w:rPr>
            </w:pP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C2D2D">
            <w:pPr>
              <w:rPr>
                <w:rFonts w:hint="eastAsia" w:ascii="宋体" w:hAnsi="宋体" w:eastAsia="宋体" w:cs="宋体"/>
                <w:i w:val="0"/>
                <w:iCs w:val="0"/>
                <w:color w:val="000000"/>
                <w:sz w:val="22"/>
                <w:szCs w:val="22"/>
                <w:u w:val="none"/>
              </w:rPr>
            </w:pPr>
          </w:p>
        </w:tc>
      </w:tr>
      <w:tr w14:paraId="34F5CF23">
        <w:tblPrEx>
          <w:shd w:val="clear" w:color="auto" w:fill="auto"/>
          <w:tblCellMar>
            <w:top w:w="0" w:type="dxa"/>
            <w:left w:w="108" w:type="dxa"/>
            <w:bottom w:w="0" w:type="dxa"/>
            <w:right w:w="108" w:type="dxa"/>
          </w:tblCellMar>
        </w:tblPrEx>
        <w:trPr>
          <w:gridAfter w:val="2"/>
          <w:wAfter w:w="2572" w:type="dxa"/>
          <w:trHeight w:val="341" w:hRule="atLeast"/>
        </w:trPr>
        <w:tc>
          <w:tcPr>
            <w:tcW w:w="1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B6585">
            <w:pPr>
              <w:jc w:val="center"/>
              <w:rPr>
                <w:rFonts w:hint="eastAsia" w:ascii="宋体" w:hAnsi="宋体" w:eastAsia="宋体" w:cs="宋体"/>
                <w:i w:val="0"/>
                <w:iCs w:val="0"/>
                <w:color w:val="000000"/>
                <w:sz w:val="22"/>
                <w:szCs w:val="22"/>
                <w:u w:val="none"/>
              </w:rPr>
            </w:pPr>
          </w:p>
        </w:tc>
        <w:tc>
          <w:tcPr>
            <w:tcW w:w="5898" w:type="dxa"/>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EFE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674"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B20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r>
      <w:tr w14:paraId="07E7C770">
        <w:tblPrEx>
          <w:shd w:val="clear" w:color="auto" w:fill="auto"/>
          <w:tblCellMar>
            <w:top w:w="0" w:type="dxa"/>
            <w:left w:w="108" w:type="dxa"/>
            <w:bottom w:w="0" w:type="dxa"/>
            <w:right w:w="108" w:type="dxa"/>
          </w:tblCellMar>
        </w:tblPrEx>
        <w:trPr>
          <w:gridAfter w:val="2"/>
          <w:wAfter w:w="2572" w:type="dxa"/>
          <w:trHeight w:val="1667" w:hRule="atLeast"/>
        </w:trPr>
        <w:tc>
          <w:tcPr>
            <w:tcW w:w="10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CC3C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757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3D8CAD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（主要填写项目绩效存在问题及原因分析，下一步拟采取的纠偏措施及对策建议，项目绩效目标指标设定存在的问题及修改完善措施）</w:t>
            </w:r>
          </w:p>
        </w:tc>
      </w:tr>
      <w:tr w14:paraId="6F7A7EC4">
        <w:tblPrEx>
          <w:shd w:val="clear" w:color="auto" w:fill="auto"/>
          <w:tblCellMar>
            <w:top w:w="0" w:type="dxa"/>
            <w:left w:w="108" w:type="dxa"/>
            <w:bottom w:w="0" w:type="dxa"/>
            <w:right w:w="108" w:type="dxa"/>
          </w:tblCellMar>
        </w:tblPrEx>
        <w:trPr>
          <w:gridAfter w:val="2"/>
          <w:wAfter w:w="2572" w:type="dxa"/>
          <w:trHeight w:val="759" w:hRule="atLeast"/>
        </w:trPr>
        <w:tc>
          <w:tcPr>
            <w:tcW w:w="1088" w:type="dxa"/>
            <w:gridSpan w:val="3"/>
            <w:tcBorders>
              <w:top w:val="nil"/>
              <w:left w:val="nil"/>
              <w:bottom w:val="nil"/>
              <w:right w:val="nil"/>
            </w:tcBorders>
            <w:shd w:val="clear" w:color="auto" w:fill="auto"/>
            <w:noWrap/>
            <w:vAlign w:val="center"/>
          </w:tcPr>
          <w:p w14:paraId="793E2E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填报人：</w:t>
            </w:r>
          </w:p>
        </w:tc>
        <w:tc>
          <w:tcPr>
            <w:tcW w:w="1607" w:type="dxa"/>
            <w:gridSpan w:val="3"/>
            <w:tcBorders>
              <w:top w:val="nil"/>
              <w:left w:val="nil"/>
              <w:bottom w:val="nil"/>
              <w:right w:val="nil"/>
            </w:tcBorders>
            <w:shd w:val="clear" w:color="auto" w:fill="auto"/>
            <w:noWrap/>
            <w:vAlign w:val="center"/>
          </w:tcPr>
          <w:p w14:paraId="0A022D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张晓娜</w:t>
            </w:r>
          </w:p>
        </w:tc>
        <w:tc>
          <w:tcPr>
            <w:tcW w:w="826" w:type="dxa"/>
            <w:gridSpan w:val="3"/>
            <w:tcBorders>
              <w:top w:val="nil"/>
              <w:left w:val="nil"/>
              <w:bottom w:val="nil"/>
              <w:right w:val="nil"/>
            </w:tcBorders>
            <w:shd w:val="clear" w:color="auto" w:fill="auto"/>
            <w:noWrap/>
            <w:vAlign w:val="center"/>
          </w:tcPr>
          <w:p w14:paraId="46BF6DF4">
            <w:pPr>
              <w:rPr>
                <w:rFonts w:hint="eastAsia" w:ascii="宋体" w:hAnsi="宋体" w:eastAsia="宋体" w:cs="宋体"/>
                <w:i w:val="0"/>
                <w:iCs w:val="0"/>
                <w:color w:val="000000"/>
                <w:sz w:val="22"/>
                <w:szCs w:val="22"/>
                <w:u w:val="none"/>
              </w:rPr>
            </w:pPr>
          </w:p>
        </w:tc>
        <w:tc>
          <w:tcPr>
            <w:tcW w:w="1045" w:type="dxa"/>
            <w:gridSpan w:val="3"/>
            <w:tcBorders>
              <w:top w:val="nil"/>
              <w:left w:val="nil"/>
              <w:bottom w:val="nil"/>
              <w:right w:val="nil"/>
            </w:tcBorders>
            <w:shd w:val="clear" w:color="auto" w:fill="auto"/>
            <w:noWrap/>
            <w:vAlign w:val="center"/>
          </w:tcPr>
          <w:p w14:paraId="7FCD1EFA">
            <w:pPr>
              <w:rPr>
                <w:rFonts w:hint="eastAsia" w:ascii="宋体" w:hAnsi="宋体" w:eastAsia="宋体" w:cs="宋体"/>
                <w:i w:val="0"/>
                <w:iCs w:val="0"/>
                <w:color w:val="000000"/>
                <w:sz w:val="22"/>
                <w:szCs w:val="22"/>
                <w:u w:val="none"/>
              </w:rPr>
            </w:pPr>
          </w:p>
        </w:tc>
        <w:tc>
          <w:tcPr>
            <w:tcW w:w="896" w:type="dxa"/>
            <w:gridSpan w:val="3"/>
            <w:tcBorders>
              <w:top w:val="nil"/>
              <w:left w:val="nil"/>
              <w:bottom w:val="nil"/>
              <w:right w:val="nil"/>
            </w:tcBorders>
            <w:shd w:val="clear" w:color="auto" w:fill="auto"/>
            <w:noWrap/>
            <w:vAlign w:val="center"/>
          </w:tcPr>
          <w:p w14:paraId="42FBD1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910" w:type="dxa"/>
            <w:gridSpan w:val="3"/>
            <w:tcBorders>
              <w:top w:val="nil"/>
              <w:left w:val="nil"/>
              <w:bottom w:val="nil"/>
              <w:right w:val="nil"/>
            </w:tcBorders>
            <w:shd w:val="clear" w:color="auto" w:fill="auto"/>
            <w:noWrap/>
            <w:vAlign w:val="center"/>
          </w:tcPr>
          <w:p w14:paraId="0C3E13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88380022</w:t>
            </w:r>
          </w:p>
        </w:tc>
        <w:tc>
          <w:tcPr>
            <w:tcW w:w="614" w:type="dxa"/>
            <w:tcBorders>
              <w:top w:val="nil"/>
              <w:left w:val="nil"/>
              <w:bottom w:val="nil"/>
              <w:right w:val="nil"/>
            </w:tcBorders>
            <w:shd w:val="clear" w:color="auto" w:fill="auto"/>
            <w:noWrap/>
            <w:vAlign w:val="center"/>
          </w:tcPr>
          <w:p w14:paraId="3846F440">
            <w:pPr>
              <w:rPr>
                <w:rFonts w:hint="eastAsia" w:ascii="宋体" w:hAnsi="宋体" w:eastAsia="宋体" w:cs="宋体"/>
                <w:i w:val="0"/>
                <w:iCs w:val="0"/>
                <w:color w:val="000000"/>
                <w:sz w:val="22"/>
                <w:szCs w:val="22"/>
                <w:u w:val="none"/>
              </w:rPr>
            </w:pPr>
          </w:p>
        </w:tc>
        <w:tc>
          <w:tcPr>
            <w:tcW w:w="1674" w:type="dxa"/>
            <w:gridSpan w:val="5"/>
            <w:tcBorders>
              <w:top w:val="nil"/>
              <w:left w:val="nil"/>
              <w:bottom w:val="nil"/>
              <w:right w:val="nil"/>
            </w:tcBorders>
            <w:shd w:val="clear" w:color="auto" w:fill="auto"/>
            <w:noWrap/>
            <w:vAlign w:val="center"/>
          </w:tcPr>
          <w:p w14:paraId="797A4999">
            <w:pPr>
              <w:rPr>
                <w:rFonts w:hint="eastAsia" w:ascii="宋体" w:hAnsi="宋体" w:eastAsia="宋体" w:cs="宋体"/>
                <w:i w:val="0"/>
                <w:iCs w:val="0"/>
                <w:color w:val="000000"/>
                <w:sz w:val="22"/>
                <w:szCs w:val="22"/>
                <w:u w:val="none"/>
              </w:rPr>
            </w:pPr>
          </w:p>
        </w:tc>
      </w:tr>
      <w:tr w14:paraId="1AA4B019">
        <w:tblPrEx>
          <w:shd w:val="clear" w:color="auto" w:fill="auto"/>
          <w:tblCellMar>
            <w:top w:w="0" w:type="dxa"/>
            <w:left w:w="108" w:type="dxa"/>
            <w:bottom w:w="0" w:type="dxa"/>
            <w:right w:w="108" w:type="dxa"/>
          </w:tblCellMar>
        </w:tblPrEx>
        <w:trPr>
          <w:gridBefore w:val="1"/>
          <w:gridAfter w:val="1"/>
          <w:wBefore w:w="435" w:type="dxa"/>
          <w:trHeight w:val="331" w:hRule="atLeast"/>
        </w:trPr>
        <w:tc>
          <w:tcPr>
            <w:tcW w:w="1131" w:type="dxa"/>
            <w:gridSpan w:val="3"/>
            <w:tcBorders>
              <w:top w:val="nil"/>
              <w:left w:val="nil"/>
              <w:bottom w:val="nil"/>
              <w:right w:val="nil"/>
            </w:tcBorders>
            <w:shd w:val="clear" w:color="auto" w:fill="auto"/>
            <w:vAlign w:val="center"/>
          </w:tcPr>
          <w:p w14:paraId="4F1CC4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附件1</w:t>
            </w:r>
          </w:p>
        </w:tc>
        <w:tc>
          <w:tcPr>
            <w:tcW w:w="1300" w:type="dxa"/>
            <w:gridSpan w:val="3"/>
            <w:tcBorders>
              <w:top w:val="nil"/>
              <w:left w:val="nil"/>
              <w:bottom w:val="nil"/>
              <w:right w:val="nil"/>
            </w:tcBorders>
            <w:shd w:val="clear" w:color="auto" w:fill="auto"/>
            <w:vAlign w:val="center"/>
          </w:tcPr>
          <w:p w14:paraId="6D46A214">
            <w:pPr>
              <w:rPr>
                <w:rFonts w:hint="eastAsia" w:ascii="宋体" w:hAnsi="宋体" w:eastAsia="宋体" w:cs="宋体"/>
                <w:i w:val="0"/>
                <w:iCs w:val="0"/>
                <w:color w:val="000000"/>
                <w:sz w:val="22"/>
                <w:szCs w:val="22"/>
                <w:u w:val="none"/>
              </w:rPr>
            </w:pPr>
          </w:p>
        </w:tc>
        <w:tc>
          <w:tcPr>
            <w:tcW w:w="857" w:type="dxa"/>
            <w:gridSpan w:val="3"/>
            <w:tcBorders>
              <w:top w:val="nil"/>
              <w:left w:val="nil"/>
              <w:bottom w:val="nil"/>
              <w:right w:val="nil"/>
            </w:tcBorders>
            <w:shd w:val="clear" w:color="auto" w:fill="auto"/>
            <w:vAlign w:val="center"/>
          </w:tcPr>
          <w:p w14:paraId="388ED4F4">
            <w:pPr>
              <w:rPr>
                <w:rFonts w:hint="eastAsia" w:ascii="宋体" w:hAnsi="宋体" w:eastAsia="宋体" w:cs="宋体"/>
                <w:i w:val="0"/>
                <w:iCs w:val="0"/>
                <w:color w:val="000000"/>
                <w:sz w:val="22"/>
                <w:szCs w:val="22"/>
                <w:u w:val="none"/>
              </w:rPr>
            </w:pPr>
          </w:p>
        </w:tc>
        <w:tc>
          <w:tcPr>
            <w:tcW w:w="1222" w:type="dxa"/>
            <w:gridSpan w:val="3"/>
            <w:tcBorders>
              <w:top w:val="nil"/>
              <w:left w:val="nil"/>
              <w:bottom w:val="nil"/>
              <w:right w:val="nil"/>
            </w:tcBorders>
            <w:shd w:val="clear" w:color="auto" w:fill="auto"/>
            <w:vAlign w:val="center"/>
          </w:tcPr>
          <w:p w14:paraId="6E11DE24">
            <w:pPr>
              <w:rPr>
                <w:rFonts w:hint="eastAsia" w:ascii="宋体" w:hAnsi="宋体" w:eastAsia="宋体" w:cs="宋体"/>
                <w:i w:val="0"/>
                <w:iCs w:val="0"/>
                <w:color w:val="000000"/>
                <w:sz w:val="22"/>
                <w:szCs w:val="22"/>
                <w:u w:val="none"/>
              </w:rPr>
            </w:pPr>
          </w:p>
        </w:tc>
        <w:tc>
          <w:tcPr>
            <w:tcW w:w="1014" w:type="dxa"/>
            <w:gridSpan w:val="3"/>
            <w:tcBorders>
              <w:top w:val="nil"/>
              <w:left w:val="nil"/>
              <w:bottom w:val="nil"/>
              <w:right w:val="nil"/>
            </w:tcBorders>
            <w:shd w:val="clear" w:color="auto" w:fill="auto"/>
            <w:vAlign w:val="center"/>
          </w:tcPr>
          <w:p w14:paraId="55C4459B">
            <w:pPr>
              <w:rPr>
                <w:rFonts w:hint="eastAsia" w:ascii="宋体" w:hAnsi="宋体" w:eastAsia="宋体" w:cs="宋体"/>
                <w:i w:val="0"/>
                <w:iCs w:val="0"/>
                <w:color w:val="000000"/>
                <w:sz w:val="22"/>
                <w:szCs w:val="22"/>
                <w:u w:val="none"/>
              </w:rPr>
            </w:pPr>
          </w:p>
        </w:tc>
        <w:tc>
          <w:tcPr>
            <w:tcW w:w="1144" w:type="dxa"/>
            <w:gridSpan w:val="4"/>
            <w:tcBorders>
              <w:top w:val="nil"/>
              <w:left w:val="nil"/>
              <w:bottom w:val="nil"/>
              <w:right w:val="nil"/>
            </w:tcBorders>
            <w:shd w:val="clear" w:color="auto" w:fill="auto"/>
            <w:vAlign w:val="center"/>
          </w:tcPr>
          <w:p w14:paraId="35206224">
            <w:pPr>
              <w:rPr>
                <w:rFonts w:hint="eastAsia" w:ascii="宋体" w:hAnsi="宋体" w:eastAsia="宋体" w:cs="宋体"/>
                <w:i w:val="0"/>
                <w:iCs w:val="0"/>
                <w:color w:val="000000"/>
                <w:sz w:val="22"/>
                <w:szCs w:val="22"/>
                <w:u w:val="none"/>
              </w:rPr>
            </w:pPr>
          </w:p>
        </w:tc>
        <w:tc>
          <w:tcPr>
            <w:tcW w:w="1105" w:type="dxa"/>
            <w:gridSpan w:val="2"/>
            <w:tcBorders>
              <w:top w:val="nil"/>
              <w:left w:val="nil"/>
              <w:bottom w:val="nil"/>
              <w:right w:val="nil"/>
            </w:tcBorders>
            <w:shd w:val="clear" w:color="auto" w:fill="auto"/>
            <w:vAlign w:val="center"/>
          </w:tcPr>
          <w:p w14:paraId="25EB0154">
            <w:pPr>
              <w:rPr>
                <w:rFonts w:hint="eastAsia" w:ascii="宋体" w:hAnsi="宋体" w:eastAsia="宋体" w:cs="宋体"/>
                <w:i w:val="0"/>
                <w:iCs w:val="0"/>
                <w:color w:val="000000"/>
                <w:sz w:val="22"/>
                <w:szCs w:val="22"/>
                <w:u w:val="none"/>
              </w:rPr>
            </w:pPr>
          </w:p>
        </w:tc>
        <w:tc>
          <w:tcPr>
            <w:tcW w:w="1028" w:type="dxa"/>
            <w:gridSpan w:val="3"/>
            <w:tcBorders>
              <w:top w:val="nil"/>
              <w:left w:val="nil"/>
              <w:bottom w:val="nil"/>
              <w:right w:val="nil"/>
            </w:tcBorders>
            <w:shd w:val="clear" w:color="auto" w:fill="auto"/>
            <w:vAlign w:val="center"/>
          </w:tcPr>
          <w:p w14:paraId="609ED44D">
            <w:pPr>
              <w:rPr>
                <w:rFonts w:hint="eastAsia" w:ascii="宋体" w:hAnsi="宋体" w:eastAsia="宋体" w:cs="宋体"/>
                <w:i w:val="0"/>
                <w:iCs w:val="0"/>
                <w:color w:val="000000"/>
                <w:sz w:val="22"/>
                <w:szCs w:val="22"/>
                <w:u w:val="none"/>
              </w:rPr>
            </w:pPr>
          </w:p>
        </w:tc>
      </w:tr>
      <w:tr w14:paraId="5BE95FBC">
        <w:tblPrEx>
          <w:shd w:val="clear" w:color="auto" w:fill="auto"/>
          <w:tblCellMar>
            <w:top w:w="0" w:type="dxa"/>
            <w:left w:w="108" w:type="dxa"/>
            <w:bottom w:w="0" w:type="dxa"/>
            <w:right w:w="108" w:type="dxa"/>
          </w:tblCellMar>
        </w:tblPrEx>
        <w:trPr>
          <w:gridBefore w:val="1"/>
          <w:gridAfter w:val="1"/>
          <w:wBefore w:w="435" w:type="dxa"/>
          <w:trHeight w:val="331" w:hRule="atLeast"/>
        </w:trPr>
        <w:tc>
          <w:tcPr>
            <w:tcW w:w="8801" w:type="dxa"/>
            <w:gridSpan w:val="24"/>
            <w:vMerge w:val="restart"/>
            <w:tcBorders>
              <w:top w:val="nil"/>
              <w:left w:val="nil"/>
              <w:bottom w:val="nil"/>
              <w:right w:val="nil"/>
            </w:tcBorders>
            <w:shd w:val="clear" w:color="auto" w:fill="auto"/>
            <w:vAlign w:val="center"/>
          </w:tcPr>
          <w:p w14:paraId="586B2113">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14:paraId="402A0379">
        <w:tblPrEx>
          <w:shd w:val="clear" w:color="auto" w:fill="auto"/>
          <w:tblCellMar>
            <w:top w:w="0" w:type="dxa"/>
            <w:left w:w="108" w:type="dxa"/>
            <w:bottom w:w="0" w:type="dxa"/>
            <w:right w:w="108" w:type="dxa"/>
          </w:tblCellMar>
        </w:tblPrEx>
        <w:trPr>
          <w:gridBefore w:val="1"/>
          <w:gridAfter w:val="1"/>
          <w:wBefore w:w="435" w:type="dxa"/>
          <w:trHeight w:val="331" w:hRule="atLeast"/>
        </w:trPr>
        <w:tc>
          <w:tcPr>
            <w:tcW w:w="8801" w:type="dxa"/>
            <w:gridSpan w:val="24"/>
            <w:vMerge w:val="continue"/>
            <w:tcBorders>
              <w:top w:val="nil"/>
              <w:left w:val="nil"/>
              <w:bottom w:val="nil"/>
              <w:right w:val="nil"/>
            </w:tcBorders>
            <w:shd w:val="clear" w:color="auto" w:fill="auto"/>
            <w:vAlign w:val="center"/>
          </w:tcPr>
          <w:p w14:paraId="2E652FC1">
            <w:pPr>
              <w:jc w:val="center"/>
              <w:rPr>
                <w:rFonts w:hint="eastAsia" w:ascii="宋体" w:hAnsi="宋体" w:eastAsia="宋体" w:cs="宋体"/>
                <w:b/>
                <w:bCs/>
                <w:i w:val="0"/>
                <w:iCs w:val="0"/>
                <w:color w:val="000000"/>
                <w:sz w:val="36"/>
                <w:szCs w:val="36"/>
                <w:u w:val="none"/>
              </w:rPr>
            </w:pPr>
          </w:p>
        </w:tc>
      </w:tr>
      <w:tr w14:paraId="2C69636F">
        <w:tblPrEx>
          <w:shd w:val="clear" w:color="auto" w:fill="auto"/>
          <w:tblCellMar>
            <w:top w:w="0" w:type="dxa"/>
            <w:left w:w="108" w:type="dxa"/>
            <w:bottom w:w="0" w:type="dxa"/>
            <w:right w:w="108" w:type="dxa"/>
          </w:tblCellMar>
        </w:tblPrEx>
        <w:trPr>
          <w:gridBefore w:val="1"/>
          <w:gridAfter w:val="1"/>
          <w:wBefore w:w="435" w:type="dxa"/>
          <w:trHeight w:val="331" w:hRule="atLeast"/>
        </w:trPr>
        <w:tc>
          <w:tcPr>
            <w:tcW w:w="8801" w:type="dxa"/>
            <w:gridSpan w:val="24"/>
            <w:tcBorders>
              <w:top w:val="nil"/>
              <w:left w:val="nil"/>
              <w:bottom w:val="nil"/>
              <w:right w:val="nil"/>
            </w:tcBorders>
            <w:shd w:val="clear" w:color="auto" w:fill="auto"/>
            <w:vAlign w:val="center"/>
          </w:tcPr>
          <w:p w14:paraId="00F3AA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2019年度）</w:t>
            </w:r>
          </w:p>
        </w:tc>
      </w:tr>
      <w:tr w14:paraId="748F44D2">
        <w:tblPrEx>
          <w:tblCellMar>
            <w:top w:w="0" w:type="dxa"/>
            <w:left w:w="108" w:type="dxa"/>
            <w:bottom w:w="0" w:type="dxa"/>
            <w:right w:w="108" w:type="dxa"/>
          </w:tblCellMar>
        </w:tblPrEx>
        <w:trPr>
          <w:gridBefore w:val="1"/>
          <w:gridAfter w:val="1"/>
          <w:wBefore w:w="435" w:type="dxa"/>
          <w:trHeight w:val="662" w:hRule="atLeast"/>
        </w:trPr>
        <w:tc>
          <w:tcPr>
            <w:tcW w:w="1131" w:type="dxa"/>
            <w:gridSpan w:val="3"/>
            <w:tcBorders>
              <w:top w:val="nil"/>
              <w:left w:val="nil"/>
              <w:bottom w:val="nil"/>
              <w:right w:val="nil"/>
            </w:tcBorders>
            <w:shd w:val="clear" w:color="auto" w:fill="auto"/>
            <w:vAlign w:val="center"/>
          </w:tcPr>
          <w:p w14:paraId="070157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300" w:type="dxa"/>
            <w:gridSpan w:val="3"/>
            <w:tcBorders>
              <w:top w:val="nil"/>
              <w:left w:val="nil"/>
              <w:bottom w:val="nil"/>
              <w:right w:val="nil"/>
            </w:tcBorders>
            <w:shd w:val="clear" w:color="auto" w:fill="auto"/>
            <w:vAlign w:val="center"/>
          </w:tcPr>
          <w:p w14:paraId="155769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藁城区公安局</w:t>
            </w:r>
          </w:p>
        </w:tc>
        <w:tc>
          <w:tcPr>
            <w:tcW w:w="857" w:type="dxa"/>
            <w:gridSpan w:val="3"/>
            <w:tcBorders>
              <w:top w:val="nil"/>
              <w:left w:val="nil"/>
              <w:bottom w:val="nil"/>
              <w:right w:val="nil"/>
            </w:tcBorders>
            <w:shd w:val="clear" w:color="auto" w:fill="auto"/>
            <w:vAlign w:val="center"/>
          </w:tcPr>
          <w:p w14:paraId="7F86DA6B">
            <w:pPr>
              <w:rPr>
                <w:rFonts w:hint="eastAsia" w:ascii="宋体" w:hAnsi="宋体" w:eastAsia="宋体" w:cs="宋体"/>
                <w:i w:val="0"/>
                <w:iCs w:val="0"/>
                <w:color w:val="000000"/>
                <w:sz w:val="22"/>
                <w:szCs w:val="22"/>
                <w:u w:val="none"/>
              </w:rPr>
            </w:pPr>
          </w:p>
        </w:tc>
        <w:tc>
          <w:tcPr>
            <w:tcW w:w="1222" w:type="dxa"/>
            <w:gridSpan w:val="3"/>
            <w:tcBorders>
              <w:top w:val="nil"/>
              <w:left w:val="nil"/>
              <w:bottom w:val="nil"/>
              <w:right w:val="nil"/>
            </w:tcBorders>
            <w:shd w:val="clear" w:color="auto" w:fill="auto"/>
            <w:vAlign w:val="center"/>
          </w:tcPr>
          <w:p w14:paraId="62CAB8F8">
            <w:pPr>
              <w:rPr>
                <w:rFonts w:hint="eastAsia" w:ascii="宋体" w:hAnsi="宋体" w:eastAsia="宋体" w:cs="宋体"/>
                <w:i w:val="0"/>
                <w:iCs w:val="0"/>
                <w:color w:val="000000"/>
                <w:sz w:val="22"/>
                <w:szCs w:val="22"/>
                <w:u w:val="none"/>
              </w:rPr>
            </w:pPr>
          </w:p>
        </w:tc>
        <w:tc>
          <w:tcPr>
            <w:tcW w:w="1014" w:type="dxa"/>
            <w:gridSpan w:val="3"/>
            <w:tcBorders>
              <w:top w:val="nil"/>
              <w:left w:val="nil"/>
              <w:bottom w:val="nil"/>
              <w:right w:val="nil"/>
            </w:tcBorders>
            <w:shd w:val="clear" w:color="auto" w:fill="auto"/>
            <w:vAlign w:val="center"/>
          </w:tcPr>
          <w:p w14:paraId="6A0146C5">
            <w:pPr>
              <w:rPr>
                <w:rFonts w:hint="eastAsia" w:ascii="宋体" w:hAnsi="宋体" w:eastAsia="宋体" w:cs="宋体"/>
                <w:i w:val="0"/>
                <w:iCs w:val="0"/>
                <w:color w:val="000000"/>
                <w:sz w:val="22"/>
                <w:szCs w:val="22"/>
                <w:u w:val="none"/>
              </w:rPr>
            </w:pPr>
          </w:p>
        </w:tc>
        <w:tc>
          <w:tcPr>
            <w:tcW w:w="1144" w:type="dxa"/>
            <w:gridSpan w:val="4"/>
            <w:tcBorders>
              <w:top w:val="nil"/>
              <w:left w:val="nil"/>
              <w:bottom w:val="nil"/>
              <w:right w:val="nil"/>
            </w:tcBorders>
            <w:shd w:val="clear" w:color="auto" w:fill="auto"/>
            <w:vAlign w:val="center"/>
          </w:tcPr>
          <w:p w14:paraId="1C167523">
            <w:pPr>
              <w:rPr>
                <w:rFonts w:hint="eastAsia" w:ascii="宋体" w:hAnsi="宋体" w:eastAsia="宋体" w:cs="宋体"/>
                <w:i w:val="0"/>
                <w:iCs w:val="0"/>
                <w:color w:val="000000"/>
                <w:sz w:val="22"/>
                <w:szCs w:val="22"/>
                <w:u w:val="none"/>
              </w:rPr>
            </w:pPr>
          </w:p>
        </w:tc>
        <w:tc>
          <w:tcPr>
            <w:tcW w:w="2133" w:type="dxa"/>
            <w:gridSpan w:val="5"/>
            <w:tcBorders>
              <w:top w:val="nil"/>
              <w:left w:val="nil"/>
              <w:bottom w:val="single" w:color="000000" w:sz="4" w:space="0"/>
              <w:right w:val="nil"/>
            </w:tcBorders>
            <w:shd w:val="clear" w:color="auto" w:fill="auto"/>
            <w:vAlign w:val="center"/>
          </w:tcPr>
          <w:p w14:paraId="1CB073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14:paraId="02399D05">
        <w:tblPrEx>
          <w:shd w:val="clear" w:color="auto" w:fill="auto"/>
          <w:tblCellMar>
            <w:top w:w="0" w:type="dxa"/>
            <w:left w:w="108" w:type="dxa"/>
            <w:bottom w:w="0" w:type="dxa"/>
            <w:right w:w="108" w:type="dxa"/>
          </w:tblCellMar>
        </w:tblPrEx>
        <w:trPr>
          <w:gridBefore w:val="1"/>
          <w:gridAfter w:val="1"/>
          <w:wBefore w:w="435" w:type="dxa"/>
          <w:trHeight w:val="935" w:hRule="atLeast"/>
        </w:trPr>
        <w:tc>
          <w:tcPr>
            <w:tcW w:w="11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EF53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3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00E0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07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81C5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禁毒专项经费</w:t>
            </w:r>
          </w:p>
        </w:tc>
        <w:tc>
          <w:tcPr>
            <w:tcW w:w="10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C2C1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27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4B89A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藁城区公安局禁毒中队</w:t>
            </w:r>
          </w:p>
        </w:tc>
      </w:tr>
      <w:tr w14:paraId="34EEF60D">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1CEC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二、预算执行情况</w:t>
            </w:r>
          </w:p>
        </w:tc>
        <w:tc>
          <w:tcPr>
            <w:tcW w:w="215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A5A5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8B81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2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7D0A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3154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417D0E2E">
        <w:tblPrEx>
          <w:shd w:val="clear" w:color="auto" w:fill="auto"/>
          <w:tblCellMar>
            <w:top w:w="0" w:type="dxa"/>
            <w:left w:w="108" w:type="dxa"/>
            <w:bottom w:w="0" w:type="dxa"/>
            <w:right w:w="108" w:type="dxa"/>
          </w:tblCellMar>
        </w:tblPrEx>
        <w:trPr>
          <w:gridBefore w:val="1"/>
          <w:gridAfter w:val="1"/>
          <w:wBefore w:w="435" w:type="dxa"/>
          <w:trHeight w:val="341"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2ECBD">
            <w:pPr>
              <w:jc w:val="center"/>
              <w:rPr>
                <w:rFonts w:hint="eastAsia" w:ascii="宋体" w:hAnsi="宋体" w:eastAsia="宋体" w:cs="宋体"/>
                <w:i w:val="0"/>
                <w:iCs w:val="0"/>
                <w:color w:val="000000"/>
                <w:sz w:val="22"/>
                <w:szCs w:val="22"/>
                <w:u w:val="none"/>
              </w:rPr>
            </w:pPr>
          </w:p>
        </w:tc>
        <w:tc>
          <w:tcPr>
            <w:tcW w:w="13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BE1F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8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728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E811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10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511B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3522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FD2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2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9404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（=执行数/预算数*100%）</w:t>
            </w:r>
          </w:p>
        </w:tc>
      </w:tr>
      <w:tr w14:paraId="656063AD">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FE9D0">
            <w:pPr>
              <w:jc w:val="center"/>
              <w:rPr>
                <w:rFonts w:hint="eastAsia" w:ascii="宋体" w:hAnsi="宋体" w:eastAsia="宋体" w:cs="宋体"/>
                <w:i w:val="0"/>
                <w:iCs w:val="0"/>
                <w:color w:val="000000"/>
                <w:sz w:val="22"/>
                <w:szCs w:val="22"/>
                <w:u w:val="none"/>
              </w:rPr>
            </w:pPr>
          </w:p>
        </w:tc>
        <w:tc>
          <w:tcPr>
            <w:tcW w:w="13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C78F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5CE0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4BB7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10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6D2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1218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429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9F665D">
            <w:pPr>
              <w:jc w:val="center"/>
              <w:rPr>
                <w:rFonts w:hint="eastAsia" w:ascii="宋体" w:hAnsi="宋体" w:eastAsia="宋体" w:cs="宋体"/>
                <w:i w:val="0"/>
                <w:iCs w:val="0"/>
                <w:color w:val="000000"/>
                <w:sz w:val="22"/>
                <w:szCs w:val="22"/>
                <w:u w:val="none"/>
              </w:rPr>
            </w:pPr>
          </w:p>
        </w:tc>
      </w:tr>
      <w:tr w14:paraId="0A90956B">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B223C0">
            <w:pPr>
              <w:jc w:val="center"/>
              <w:rPr>
                <w:rFonts w:hint="eastAsia" w:ascii="宋体" w:hAnsi="宋体" w:eastAsia="宋体" w:cs="宋体"/>
                <w:i w:val="0"/>
                <w:iCs w:val="0"/>
                <w:color w:val="000000"/>
                <w:sz w:val="22"/>
                <w:szCs w:val="22"/>
                <w:u w:val="none"/>
              </w:rPr>
            </w:pPr>
          </w:p>
        </w:tc>
        <w:tc>
          <w:tcPr>
            <w:tcW w:w="13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6E28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E2DCB3">
            <w:pPr>
              <w:rPr>
                <w:rFonts w:hint="eastAsia" w:ascii="宋体" w:hAnsi="宋体" w:eastAsia="宋体" w:cs="宋体"/>
                <w:i w:val="0"/>
                <w:iCs w:val="0"/>
                <w:color w:val="000000"/>
                <w:sz w:val="22"/>
                <w:szCs w:val="22"/>
                <w:u w:val="none"/>
              </w:rPr>
            </w:pPr>
          </w:p>
        </w:tc>
        <w:tc>
          <w:tcPr>
            <w:tcW w:w="12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440C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01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A562FD">
            <w:pPr>
              <w:rPr>
                <w:rFonts w:hint="eastAsia" w:ascii="宋体" w:hAnsi="宋体" w:eastAsia="宋体" w:cs="宋体"/>
                <w:i w:val="0"/>
                <w:iCs w:val="0"/>
                <w:color w:val="000000"/>
                <w:sz w:val="22"/>
                <w:szCs w:val="22"/>
                <w:u w:val="none"/>
              </w:rPr>
            </w:pP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EC37D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BF2223">
            <w:pPr>
              <w:rPr>
                <w:rFonts w:hint="eastAsia" w:ascii="宋体" w:hAnsi="宋体" w:eastAsia="宋体" w:cs="宋体"/>
                <w:i w:val="0"/>
                <w:iCs w:val="0"/>
                <w:color w:val="000000"/>
                <w:sz w:val="22"/>
                <w:szCs w:val="22"/>
                <w:u w:val="none"/>
              </w:rPr>
            </w:pPr>
          </w:p>
        </w:tc>
        <w:tc>
          <w:tcPr>
            <w:tcW w:w="10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37BA25">
            <w:pPr>
              <w:jc w:val="center"/>
              <w:rPr>
                <w:rFonts w:hint="eastAsia" w:ascii="宋体" w:hAnsi="宋体" w:eastAsia="宋体" w:cs="宋体"/>
                <w:i w:val="0"/>
                <w:iCs w:val="0"/>
                <w:color w:val="000000"/>
                <w:sz w:val="22"/>
                <w:szCs w:val="22"/>
                <w:u w:val="none"/>
              </w:rPr>
            </w:pPr>
          </w:p>
        </w:tc>
      </w:tr>
      <w:tr w14:paraId="51E24D93">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CD3C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三、目标完成情况</w:t>
            </w:r>
          </w:p>
        </w:tc>
        <w:tc>
          <w:tcPr>
            <w:tcW w:w="337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3D286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326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9B5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F7C5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4D4C7DEC">
        <w:tblPrEx>
          <w:shd w:val="clear" w:color="auto" w:fill="auto"/>
          <w:tblCellMar>
            <w:top w:w="0" w:type="dxa"/>
            <w:left w:w="108" w:type="dxa"/>
            <w:bottom w:w="0" w:type="dxa"/>
            <w:right w:w="108" w:type="dxa"/>
          </w:tblCellMar>
        </w:tblPrEx>
        <w:trPr>
          <w:gridBefore w:val="1"/>
          <w:gridAfter w:val="1"/>
          <w:wBefore w:w="435" w:type="dxa"/>
          <w:trHeight w:val="1335"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E7FC13">
            <w:pPr>
              <w:jc w:val="center"/>
              <w:rPr>
                <w:rFonts w:hint="eastAsia" w:ascii="宋体" w:hAnsi="宋体" w:eastAsia="宋体" w:cs="宋体"/>
                <w:i w:val="0"/>
                <w:iCs w:val="0"/>
                <w:color w:val="000000"/>
                <w:sz w:val="22"/>
                <w:szCs w:val="22"/>
                <w:u w:val="none"/>
              </w:rPr>
            </w:pPr>
          </w:p>
        </w:tc>
        <w:tc>
          <w:tcPr>
            <w:tcW w:w="337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C4EF0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对社区戒毒人员有效戒毒、康复、治疗、就业帮扶控制降低大要案发案率，严厉打击涉毒刑事犯罪，维护社会长治久安。</w:t>
            </w:r>
          </w:p>
        </w:tc>
        <w:tc>
          <w:tcPr>
            <w:tcW w:w="326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291B3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已完成</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849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5343DF67">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FA90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300" w:type="dxa"/>
            <w:gridSpan w:val="3"/>
            <w:tcBorders>
              <w:top w:val="single" w:color="000000" w:sz="4" w:space="0"/>
              <w:left w:val="single" w:color="000000" w:sz="4" w:space="0"/>
              <w:bottom w:val="nil"/>
              <w:right w:val="single" w:color="000000" w:sz="4" w:space="0"/>
            </w:tcBorders>
            <w:shd w:val="clear" w:color="auto" w:fill="auto"/>
            <w:vAlign w:val="center"/>
          </w:tcPr>
          <w:p w14:paraId="434E1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857" w:type="dxa"/>
            <w:gridSpan w:val="3"/>
            <w:tcBorders>
              <w:top w:val="single" w:color="000000" w:sz="4" w:space="0"/>
              <w:left w:val="single" w:color="000000" w:sz="4" w:space="0"/>
              <w:bottom w:val="nil"/>
              <w:right w:val="single" w:color="000000" w:sz="4" w:space="0"/>
            </w:tcBorders>
            <w:shd w:val="clear" w:color="auto" w:fill="auto"/>
            <w:vAlign w:val="center"/>
          </w:tcPr>
          <w:p w14:paraId="13E5C1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236" w:type="dxa"/>
            <w:gridSpan w:val="6"/>
            <w:tcBorders>
              <w:top w:val="single" w:color="000000" w:sz="4" w:space="0"/>
              <w:left w:val="single" w:color="000000" w:sz="4" w:space="0"/>
              <w:bottom w:val="nil"/>
              <w:right w:val="single" w:color="000000" w:sz="4" w:space="0"/>
            </w:tcBorders>
            <w:shd w:val="clear" w:color="auto" w:fill="auto"/>
            <w:vAlign w:val="center"/>
          </w:tcPr>
          <w:p w14:paraId="175489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3A86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8B4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F533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52998C49">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566F9">
            <w:pPr>
              <w:jc w:val="center"/>
              <w:rPr>
                <w:rFonts w:hint="eastAsia" w:ascii="宋体" w:hAnsi="宋体" w:eastAsia="宋体" w:cs="宋体"/>
                <w:i w:val="0"/>
                <w:iCs w:val="0"/>
                <w:color w:val="000000"/>
                <w:sz w:val="22"/>
                <w:szCs w:val="22"/>
                <w:u w:val="none"/>
              </w:rPr>
            </w:pPr>
          </w:p>
        </w:tc>
        <w:tc>
          <w:tcPr>
            <w:tcW w:w="13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F071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8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00CA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10072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建设社区戒毒社区康复中心（个）</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2D232D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C53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64C9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250F863B">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AF1F8">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5A7AA0">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98922D">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8B79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乡镇社区戒毒社区康复工作站（个）</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0865D5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CF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1119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492E9EFE">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6276B">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B21F9">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818699">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3E8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宣传“禁钟铲毒”工作</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123722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895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58D1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5736E656">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70715">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3547C">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099D6">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5ACD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制作各类“禁毒”宣传展牌、标语</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1129E3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FC09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82DF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57FB72D5">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0B3B05">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31AE6">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2C728">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4FCE7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完成省、市下达的查处吸毒人员</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1EF016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433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738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25099C6B">
        <w:tblPrEx>
          <w:tblCellMar>
            <w:top w:w="0" w:type="dxa"/>
            <w:left w:w="108" w:type="dxa"/>
            <w:bottom w:w="0" w:type="dxa"/>
            <w:right w:w="108" w:type="dxa"/>
          </w:tblCellMar>
        </w:tblPrEx>
        <w:trPr>
          <w:gridBefore w:val="1"/>
          <w:gridAfter w:val="1"/>
          <w:wBefore w:w="435" w:type="dxa"/>
          <w:trHeight w:val="361"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B1E2D">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E4556">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ECB62">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306A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新发现吸毒人员</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0D8A4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14B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38ED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14:paraId="435230D6">
        <w:tblPrEx>
          <w:shd w:val="clear" w:color="auto" w:fill="auto"/>
          <w:tblCellMar>
            <w:top w:w="0" w:type="dxa"/>
            <w:left w:w="108" w:type="dxa"/>
            <w:bottom w:w="0" w:type="dxa"/>
            <w:right w:w="108" w:type="dxa"/>
          </w:tblCellMar>
        </w:tblPrEx>
        <w:trPr>
          <w:gridBefore w:val="1"/>
          <w:gridAfter w:val="1"/>
          <w:wBefore w:w="435" w:type="dxa"/>
          <w:trHeight w:val="361"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F09E2D">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79C19F">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7B9BAA">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418E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强制隔离吸毒人员</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08DAF0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52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F76D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14:paraId="323AD8D5">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9BF78">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57F32C">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91E776">
            <w:pP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79E4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社区戒毒人员任务目标</w:t>
            </w:r>
          </w:p>
        </w:tc>
        <w:tc>
          <w:tcPr>
            <w:tcW w:w="1144" w:type="dxa"/>
            <w:gridSpan w:val="4"/>
            <w:tcBorders>
              <w:top w:val="single" w:color="000000" w:sz="4" w:space="0"/>
              <w:left w:val="nil"/>
              <w:bottom w:val="single" w:color="000000" w:sz="4" w:space="0"/>
              <w:right w:val="single" w:color="000000" w:sz="4" w:space="0"/>
            </w:tcBorders>
            <w:shd w:val="clear" w:color="auto" w:fill="auto"/>
            <w:vAlign w:val="center"/>
          </w:tcPr>
          <w:p w14:paraId="2B1330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C8B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3B5F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340FC042">
        <w:tblPrEx>
          <w:shd w:val="clear" w:color="auto" w:fill="auto"/>
          <w:tblCellMar>
            <w:top w:w="0" w:type="dxa"/>
            <w:left w:w="108" w:type="dxa"/>
            <w:bottom w:w="0" w:type="dxa"/>
            <w:right w:w="108" w:type="dxa"/>
          </w:tblCellMar>
        </w:tblPrEx>
        <w:trPr>
          <w:gridBefore w:val="1"/>
          <w:gridAfter w:val="1"/>
          <w:wBefore w:w="435" w:type="dxa"/>
          <w:trHeight w:val="1004"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EE0FAA">
            <w:pPr>
              <w:jc w:val="center"/>
              <w:rPr>
                <w:rFonts w:hint="eastAsia" w:ascii="宋体" w:hAnsi="宋体" w:eastAsia="宋体" w:cs="宋体"/>
                <w:i w:val="0"/>
                <w:iCs w:val="0"/>
                <w:color w:val="000000"/>
                <w:sz w:val="22"/>
                <w:szCs w:val="22"/>
                <w:u w:val="none"/>
              </w:rPr>
            </w:pPr>
          </w:p>
        </w:tc>
        <w:tc>
          <w:tcPr>
            <w:tcW w:w="1300" w:type="dxa"/>
            <w:gridSpan w:val="3"/>
            <w:tcBorders>
              <w:top w:val="nil"/>
              <w:left w:val="single" w:color="000000" w:sz="4" w:space="0"/>
              <w:bottom w:val="single" w:color="000000" w:sz="4" w:space="0"/>
              <w:right w:val="single" w:color="000000" w:sz="4" w:space="0"/>
            </w:tcBorders>
            <w:shd w:val="clear" w:color="auto" w:fill="auto"/>
            <w:vAlign w:val="center"/>
          </w:tcPr>
          <w:p w14:paraId="00E71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预算执行率指标（40分）</w:t>
            </w:r>
          </w:p>
        </w:tc>
        <w:tc>
          <w:tcPr>
            <w:tcW w:w="857" w:type="dxa"/>
            <w:gridSpan w:val="3"/>
            <w:tcBorders>
              <w:top w:val="nil"/>
              <w:left w:val="single" w:color="000000" w:sz="4" w:space="0"/>
              <w:bottom w:val="single" w:color="000000" w:sz="4" w:space="0"/>
              <w:right w:val="single" w:color="000000" w:sz="4" w:space="0"/>
            </w:tcBorders>
            <w:shd w:val="clear" w:color="auto" w:fill="auto"/>
            <w:vAlign w:val="center"/>
          </w:tcPr>
          <w:p w14:paraId="5802C6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2236" w:type="dxa"/>
            <w:gridSpan w:val="6"/>
            <w:tcBorders>
              <w:top w:val="nil"/>
              <w:left w:val="single" w:color="000000" w:sz="4" w:space="0"/>
              <w:bottom w:val="single" w:color="000000" w:sz="4" w:space="0"/>
              <w:right w:val="single" w:color="000000" w:sz="4" w:space="0"/>
            </w:tcBorders>
            <w:shd w:val="clear" w:color="auto" w:fill="auto"/>
            <w:vAlign w:val="center"/>
          </w:tcPr>
          <w:p w14:paraId="4C24D6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7610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A1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8C5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14:paraId="154C1C21">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829A50">
            <w:pPr>
              <w:jc w:val="center"/>
              <w:rPr>
                <w:rFonts w:hint="eastAsia" w:ascii="宋体" w:hAnsi="宋体" w:eastAsia="宋体" w:cs="宋体"/>
                <w:i w:val="0"/>
                <w:iCs w:val="0"/>
                <w:color w:val="000000"/>
                <w:sz w:val="22"/>
                <w:szCs w:val="22"/>
                <w:u w:val="none"/>
              </w:rPr>
            </w:pPr>
          </w:p>
        </w:tc>
        <w:tc>
          <w:tcPr>
            <w:tcW w:w="13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6D8F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效益指标（20分）</w:t>
            </w:r>
          </w:p>
        </w:tc>
        <w:tc>
          <w:tcPr>
            <w:tcW w:w="8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4F8F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71D4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查获吸毒人员19人，破获案件13起</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BB2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19人/13起</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940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48DC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6DAED10B">
        <w:tblPrEx>
          <w:shd w:val="clear" w:color="auto" w:fill="auto"/>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FB3C0">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3AB64">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8A9505">
            <w:pPr>
              <w:jc w:val="cente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CCA87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查获新发现吸毒人员8人</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9B50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8人</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A28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B923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4473DEBD">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58AF0F">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DD9A2">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A59AE">
            <w:pPr>
              <w:jc w:val="cente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9657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查获强制隔离吸毒人员3人</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867E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3人</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741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CCE2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18F7F591">
        <w:tblPrEx>
          <w:tblCellMar>
            <w:top w:w="0" w:type="dxa"/>
            <w:left w:w="108" w:type="dxa"/>
            <w:bottom w:w="0" w:type="dxa"/>
            <w:right w:w="108" w:type="dxa"/>
          </w:tblCellMar>
        </w:tblPrEx>
        <w:trPr>
          <w:gridBefore w:val="1"/>
          <w:gridAfter w:val="1"/>
          <w:wBefore w:w="435" w:type="dxa"/>
          <w:trHeight w:val="673"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A5CE3">
            <w:pPr>
              <w:jc w:val="center"/>
              <w:rPr>
                <w:rFonts w:hint="eastAsia" w:ascii="宋体" w:hAnsi="宋体" w:eastAsia="宋体" w:cs="宋体"/>
                <w:i w:val="0"/>
                <w:iCs w:val="0"/>
                <w:color w:val="000000"/>
                <w:sz w:val="22"/>
                <w:szCs w:val="22"/>
                <w:u w:val="none"/>
              </w:rPr>
            </w:pPr>
          </w:p>
        </w:tc>
        <w:tc>
          <w:tcPr>
            <w:tcW w:w="13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C078C">
            <w:pPr>
              <w:jc w:val="center"/>
              <w:rPr>
                <w:rFonts w:hint="eastAsia" w:ascii="宋体" w:hAnsi="宋体" w:eastAsia="宋体" w:cs="宋体"/>
                <w:i w:val="0"/>
                <w:iCs w:val="0"/>
                <w:color w:val="000000"/>
                <w:sz w:val="22"/>
                <w:szCs w:val="22"/>
                <w:u w:val="none"/>
              </w:rPr>
            </w:pPr>
          </w:p>
        </w:tc>
        <w:tc>
          <w:tcPr>
            <w:tcW w:w="8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A8D17">
            <w:pPr>
              <w:jc w:val="center"/>
              <w:rPr>
                <w:rFonts w:hint="eastAsia" w:ascii="宋体" w:hAnsi="宋体" w:eastAsia="宋体" w:cs="宋体"/>
                <w:i w:val="0"/>
                <w:iCs w:val="0"/>
                <w:color w:val="000000"/>
                <w:sz w:val="22"/>
                <w:szCs w:val="22"/>
                <w:u w:val="none"/>
              </w:rPr>
            </w:pPr>
          </w:p>
        </w:tc>
        <w:tc>
          <w:tcPr>
            <w:tcW w:w="22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5FAF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查获社区戒毒人员10人</w:t>
            </w:r>
          </w:p>
        </w:tc>
        <w:tc>
          <w:tcPr>
            <w:tcW w:w="11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55E1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10人</w:t>
            </w:r>
          </w:p>
        </w:tc>
        <w:tc>
          <w:tcPr>
            <w:tcW w:w="11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42E5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771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1DEE421F">
        <w:tblPrEx>
          <w:tblCellMar>
            <w:top w:w="0" w:type="dxa"/>
            <w:left w:w="108" w:type="dxa"/>
            <w:bottom w:w="0" w:type="dxa"/>
            <w:right w:w="108" w:type="dxa"/>
          </w:tblCellMar>
        </w:tblPrEx>
        <w:trPr>
          <w:gridBefore w:val="1"/>
          <w:gridAfter w:val="1"/>
          <w:wBefore w:w="435" w:type="dxa"/>
          <w:trHeight w:val="361" w:hRule="atLeast"/>
        </w:trPr>
        <w:tc>
          <w:tcPr>
            <w:tcW w:w="11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89BE8">
            <w:pPr>
              <w:jc w:val="center"/>
              <w:rPr>
                <w:rFonts w:hint="eastAsia" w:ascii="宋体" w:hAnsi="宋体" w:eastAsia="宋体" w:cs="宋体"/>
                <w:i w:val="0"/>
                <w:iCs w:val="0"/>
                <w:color w:val="000000"/>
                <w:sz w:val="22"/>
                <w:szCs w:val="22"/>
                <w:u w:val="none"/>
              </w:rPr>
            </w:pPr>
          </w:p>
        </w:tc>
        <w:tc>
          <w:tcPr>
            <w:tcW w:w="6642"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6C95C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ACE7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r>
      <w:tr w14:paraId="55754BC8">
        <w:tblPrEx>
          <w:tblCellMar>
            <w:top w:w="0" w:type="dxa"/>
            <w:left w:w="108" w:type="dxa"/>
            <w:bottom w:w="0" w:type="dxa"/>
            <w:right w:w="108" w:type="dxa"/>
          </w:tblCellMar>
        </w:tblPrEx>
        <w:trPr>
          <w:gridBefore w:val="1"/>
          <w:gridAfter w:val="1"/>
          <w:wBefore w:w="435" w:type="dxa"/>
          <w:trHeight w:val="1340" w:hRule="atLeast"/>
        </w:trPr>
        <w:tc>
          <w:tcPr>
            <w:tcW w:w="11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0E01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7670"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136E80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警力不足，人员配备不够。</w:t>
            </w:r>
          </w:p>
        </w:tc>
      </w:tr>
      <w:tr w14:paraId="2072C99F">
        <w:tblPrEx>
          <w:shd w:val="clear" w:color="auto" w:fill="auto"/>
          <w:tblCellMar>
            <w:top w:w="0" w:type="dxa"/>
            <w:left w:w="108" w:type="dxa"/>
            <w:bottom w:w="0" w:type="dxa"/>
            <w:right w:w="108" w:type="dxa"/>
          </w:tblCellMar>
        </w:tblPrEx>
        <w:trPr>
          <w:gridBefore w:val="2"/>
          <w:trHeight w:val="262" w:hRule="atLeast"/>
        </w:trPr>
        <w:tc>
          <w:tcPr>
            <w:tcW w:w="1410" w:type="dxa"/>
            <w:gridSpan w:val="3"/>
            <w:tcBorders>
              <w:top w:val="nil"/>
              <w:left w:val="nil"/>
              <w:bottom w:val="nil"/>
              <w:right w:val="nil"/>
            </w:tcBorders>
            <w:shd w:val="clear" w:color="auto" w:fill="auto"/>
            <w:noWrap/>
            <w:vAlign w:val="center"/>
          </w:tcPr>
          <w:p w14:paraId="73622B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附件1</w:t>
            </w:r>
          </w:p>
        </w:tc>
        <w:tc>
          <w:tcPr>
            <w:tcW w:w="1317" w:type="dxa"/>
            <w:gridSpan w:val="3"/>
            <w:tcBorders>
              <w:top w:val="nil"/>
              <w:left w:val="nil"/>
              <w:bottom w:val="nil"/>
              <w:right w:val="nil"/>
            </w:tcBorders>
            <w:shd w:val="clear" w:color="auto" w:fill="auto"/>
            <w:noWrap/>
            <w:vAlign w:val="center"/>
          </w:tcPr>
          <w:p w14:paraId="391DBDB8">
            <w:pPr>
              <w:rPr>
                <w:rFonts w:hint="eastAsia" w:ascii="宋体" w:hAnsi="宋体" w:eastAsia="宋体" w:cs="宋体"/>
                <w:i w:val="0"/>
                <w:iCs w:val="0"/>
                <w:color w:val="000000"/>
                <w:sz w:val="22"/>
                <w:szCs w:val="22"/>
                <w:u w:val="none"/>
              </w:rPr>
            </w:pPr>
          </w:p>
        </w:tc>
        <w:tc>
          <w:tcPr>
            <w:tcW w:w="869" w:type="dxa"/>
            <w:gridSpan w:val="3"/>
            <w:tcBorders>
              <w:top w:val="nil"/>
              <w:left w:val="nil"/>
              <w:bottom w:val="nil"/>
              <w:right w:val="nil"/>
            </w:tcBorders>
            <w:shd w:val="clear" w:color="auto" w:fill="auto"/>
            <w:noWrap/>
            <w:vAlign w:val="center"/>
          </w:tcPr>
          <w:p w14:paraId="2679C39C">
            <w:pPr>
              <w:rPr>
                <w:rFonts w:hint="eastAsia" w:ascii="宋体" w:hAnsi="宋体" w:eastAsia="宋体" w:cs="宋体"/>
                <w:i w:val="0"/>
                <w:iCs w:val="0"/>
                <w:color w:val="000000"/>
                <w:sz w:val="22"/>
                <w:szCs w:val="22"/>
                <w:u w:val="none"/>
              </w:rPr>
            </w:pPr>
          </w:p>
        </w:tc>
        <w:tc>
          <w:tcPr>
            <w:tcW w:w="1238" w:type="dxa"/>
            <w:gridSpan w:val="3"/>
            <w:tcBorders>
              <w:top w:val="nil"/>
              <w:left w:val="nil"/>
              <w:bottom w:val="nil"/>
              <w:right w:val="nil"/>
            </w:tcBorders>
            <w:shd w:val="clear" w:color="auto" w:fill="auto"/>
            <w:noWrap/>
            <w:vAlign w:val="center"/>
          </w:tcPr>
          <w:p w14:paraId="654AF023">
            <w:pPr>
              <w:rPr>
                <w:rFonts w:hint="eastAsia" w:ascii="宋体" w:hAnsi="宋体" w:eastAsia="宋体" w:cs="宋体"/>
                <w:i w:val="0"/>
                <w:iCs w:val="0"/>
                <w:color w:val="000000"/>
                <w:sz w:val="22"/>
                <w:szCs w:val="22"/>
                <w:u w:val="none"/>
              </w:rPr>
            </w:pPr>
          </w:p>
        </w:tc>
        <w:tc>
          <w:tcPr>
            <w:tcW w:w="948" w:type="dxa"/>
            <w:gridSpan w:val="3"/>
            <w:tcBorders>
              <w:top w:val="nil"/>
              <w:left w:val="nil"/>
              <w:bottom w:val="nil"/>
              <w:right w:val="nil"/>
            </w:tcBorders>
            <w:shd w:val="clear" w:color="auto" w:fill="auto"/>
            <w:noWrap/>
            <w:vAlign w:val="center"/>
          </w:tcPr>
          <w:p w14:paraId="6DF90F18">
            <w:pPr>
              <w:rPr>
                <w:rFonts w:hint="eastAsia" w:ascii="宋体" w:hAnsi="宋体" w:eastAsia="宋体" w:cs="宋体"/>
                <w:i w:val="0"/>
                <w:iCs w:val="0"/>
                <w:color w:val="000000"/>
                <w:sz w:val="22"/>
                <w:szCs w:val="22"/>
                <w:u w:val="none"/>
              </w:rPr>
            </w:pPr>
          </w:p>
        </w:tc>
        <w:tc>
          <w:tcPr>
            <w:tcW w:w="1159" w:type="dxa"/>
            <w:gridSpan w:val="4"/>
            <w:tcBorders>
              <w:top w:val="nil"/>
              <w:left w:val="nil"/>
              <w:bottom w:val="nil"/>
              <w:right w:val="nil"/>
            </w:tcBorders>
            <w:shd w:val="clear" w:color="auto" w:fill="auto"/>
            <w:noWrap/>
            <w:vAlign w:val="center"/>
          </w:tcPr>
          <w:p w14:paraId="3EAEFE26">
            <w:pPr>
              <w:rPr>
                <w:rFonts w:hint="eastAsia" w:ascii="宋体" w:hAnsi="宋体" w:eastAsia="宋体" w:cs="宋体"/>
                <w:i w:val="0"/>
                <w:iCs w:val="0"/>
                <w:color w:val="000000"/>
                <w:sz w:val="22"/>
                <w:szCs w:val="22"/>
                <w:u w:val="none"/>
              </w:rPr>
            </w:pPr>
          </w:p>
        </w:tc>
        <w:tc>
          <w:tcPr>
            <w:tcW w:w="1120" w:type="dxa"/>
            <w:gridSpan w:val="2"/>
            <w:tcBorders>
              <w:top w:val="nil"/>
              <w:left w:val="nil"/>
              <w:bottom w:val="nil"/>
              <w:right w:val="nil"/>
            </w:tcBorders>
            <w:shd w:val="clear" w:color="auto" w:fill="auto"/>
            <w:noWrap/>
            <w:vAlign w:val="center"/>
          </w:tcPr>
          <w:p w14:paraId="27DD89EC">
            <w:pPr>
              <w:rPr>
                <w:rFonts w:hint="eastAsia" w:ascii="宋体" w:hAnsi="宋体" w:eastAsia="宋体" w:cs="宋体"/>
                <w:i w:val="0"/>
                <w:iCs w:val="0"/>
                <w:color w:val="000000"/>
                <w:sz w:val="22"/>
                <w:szCs w:val="22"/>
                <w:u w:val="none"/>
              </w:rPr>
            </w:pPr>
          </w:p>
        </w:tc>
        <w:tc>
          <w:tcPr>
            <w:tcW w:w="1357" w:type="dxa"/>
            <w:gridSpan w:val="3"/>
            <w:tcBorders>
              <w:top w:val="nil"/>
              <w:left w:val="nil"/>
              <w:bottom w:val="nil"/>
              <w:right w:val="nil"/>
            </w:tcBorders>
            <w:shd w:val="clear" w:color="auto" w:fill="auto"/>
            <w:noWrap/>
            <w:vAlign w:val="center"/>
          </w:tcPr>
          <w:p w14:paraId="5C2897B5">
            <w:pPr>
              <w:rPr>
                <w:rFonts w:hint="eastAsia" w:ascii="宋体" w:hAnsi="宋体" w:eastAsia="宋体" w:cs="宋体"/>
                <w:i w:val="0"/>
                <w:iCs w:val="0"/>
                <w:color w:val="000000"/>
                <w:sz w:val="22"/>
                <w:szCs w:val="22"/>
                <w:u w:val="none"/>
              </w:rPr>
            </w:pPr>
          </w:p>
        </w:tc>
      </w:tr>
      <w:tr w14:paraId="0B216877">
        <w:tblPrEx>
          <w:shd w:val="clear" w:color="auto" w:fill="auto"/>
          <w:tblCellMar>
            <w:top w:w="0" w:type="dxa"/>
            <w:left w:w="108" w:type="dxa"/>
            <w:bottom w:w="0" w:type="dxa"/>
            <w:right w:w="108" w:type="dxa"/>
          </w:tblCellMar>
        </w:tblPrEx>
        <w:trPr>
          <w:gridBefore w:val="2"/>
          <w:trHeight w:val="312" w:hRule="atLeast"/>
        </w:trPr>
        <w:tc>
          <w:tcPr>
            <w:tcW w:w="9418" w:type="dxa"/>
            <w:gridSpan w:val="24"/>
            <w:vMerge w:val="restart"/>
            <w:tcBorders>
              <w:top w:val="nil"/>
              <w:left w:val="nil"/>
              <w:bottom w:val="nil"/>
              <w:right w:val="nil"/>
            </w:tcBorders>
            <w:shd w:val="clear" w:color="auto" w:fill="auto"/>
            <w:noWrap/>
            <w:vAlign w:val="center"/>
          </w:tcPr>
          <w:p w14:paraId="5B9463BE">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区级部门预算项目绩效自评表</w:t>
            </w:r>
          </w:p>
        </w:tc>
      </w:tr>
      <w:tr w14:paraId="01C8CBF3">
        <w:tblPrEx>
          <w:shd w:val="clear" w:color="auto" w:fill="auto"/>
          <w:tblCellMar>
            <w:top w:w="0" w:type="dxa"/>
            <w:left w:w="108" w:type="dxa"/>
            <w:bottom w:w="0" w:type="dxa"/>
            <w:right w:w="108" w:type="dxa"/>
          </w:tblCellMar>
        </w:tblPrEx>
        <w:trPr>
          <w:gridBefore w:val="2"/>
          <w:trHeight w:val="312" w:hRule="atLeast"/>
        </w:trPr>
        <w:tc>
          <w:tcPr>
            <w:tcW w:w="9418" w:type="dxa"/>
            <w:gridSpan w:val="24"/>
            <w:vMerge w:val="continue"/>
            <w:tcBorders>
              <w:top w:val="nil"/>
              <w:left w:val="nil"/>
              <w:bottom w:val="nil"/>
              <w:right w:val="nil"/>
            </w:tcBorders>
            <w:shd w:val="clear" w:color="auto" w:fill="auto"/>
            <w:noWrap/>
            <w:vAlign w:val="center"/>
          </w:tcPr>
          <w:p w14:paraId="01DFB9D4">
            <w:pPr>
              <w:jc w:val="center"/>
              <w:rPr>
                <w:rFonts w:hint="eastAsia" w:ascii="宋体" w:hAnsi="宋体" w:eastAsia="宋体" w:cs="宋体"/>
                <w:b/>
                <w:bCs/>
                <w:i w:val="0"/>
                <w:iCs w:val="0"/>
                <w:color w:val="000000"/>
                <w:sz w:val="36"/>
                <w:szCs w:val="36"/>
                <w:u w:val="none"/>
              </w:rPr>
            </w:pPr>
          </w:p>
        </w:tc>
      </w:tr>
      <w:tr w14:paraId="27D6FB79">
        <w:tblPrEx>
          <w:tblCellMar>
            <w:top w:w="0" w:type="dxa"/>
            <w:left w:w="108" w:type="dxa"/>
            <w:bottom w:w="0" w:type="dxa"/>
            <w:right w:w="108" w:type="dxa"/>
          </w:tblCellMar>
        </w:tblPrEx>
        <w:trPr>
          <w:gridBefore w:val="2"/>
          <w:trHeight w:val="262" w:hRule="atLeast"/>
        </w:trPr>
        <w:tc>
          <w:tcPr>
            <w:tcW w:w="9418" w:type="dxa"/>
            <w:gridSpan w:val="24"/>
            <w:tcBorders>
              <w:top w:val="nil"/>
              <w:left w:val="nil"/>
              <w:bottom w:val="nil"/>
              <w:right w:val="nil"/>
            </w:tcBorders>
            <w:shd w:val="clear" w:color="auto" w:fill="auto"/>
            <w:noWrap/>
            <w:vAlign w:val="center"/>
          </w:tcPr>
          <w:p w14:paraId="580903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（2019年度）</w:t>
            </w:r>
          </w:p>
        </w:tc>
      </w:tr>
      <w:tr w14:paraId="10E94677">
        <w:tblPrEx>
          <w:shd w:val="clear" w:color="auto" w:fill="auto"/>
          <w:tblCellMar>
            <w:top w:w="0" w:type="dxa"/>
            <w:left w:w="108" w:type="dxa"/>
            <w:bottom w:w="0" w:type="dxa"/>
            <w:right w:w="108" w:type="dxa"/>
          </w:tblCellMar>
        </w:tblPrEx>
        <w:trPr>
          <w:gridBefore w:val="2"/>
          <w:trHeight w:val="523" w:hRule="atLeast"/>
        </w:trPr>
        <w:tc>
          <w:tcPr>
            <w:tcW w:w="1410" w:type="dxa"/>
            <w:gridSpan w:val="3"/>
            <w:tcBorders>
              <w:top w:val="nil"/>
              <w:left w:val="nil"/>
              <w:bottom w:val="nil"/>
              <w:right w:val="nil"/>
            </w:tcBorders>
            <w:shd w:val="clear" w:color="auto" w:fill="auto"/>
            <w:noWrap/>
            <w:vAlign w:val="center"/>
          </w:tcPr>
          <w:p w14:paraId="24183F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填报单位：</w:t>
            </w:r>
          </w:p>
        </w:tc>
        <w:tc>
          <w:tcPr>
            <w:tcW w:w="1317" w:type="dxa"/>
            <w:gridSpan w:val="3"/>
            <w:tcBorders>
              <w:top w:val="nil"/>
              <w:left w:val="nil"/>
              <w:bottom w:val="nil"/>
              <w:right w:val="nil"/>
            </w:tcBorders>
            <w:shd w:val="clear" w:color="auto" w:fill="auto"/>
            <w:noWrap/>
            <w:vAlign w:val="center"/>
          </w:tcPr>
          <w:p w14:paraId="722E09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藁城区公安局</w:t>
            </w:r>
          </w:p>
        </w:tc>
        <w:tc>
          <w:tcPr>
            <w:tcW w:w="869" w:type="dxa"/>
            <w:gridSpan w:val="3"/>
            <w:tcBorders>
              <w:top w:val="nil"/>
              <w:left w:val="nil"/>
              <w:bottom w:val="nil"/>
              <w:right w:val="nil"/>
            </w:tcBorders>
            <w:shd w:val="clear" w:color="auto" w:fill="auto"/>
            <w:noWrap/>
            <w:vAlign w:val="center"/>
          </w:tcPr>
          <w:p w14:paraId="66F23EC6">
            <w:pPr>
              <w:rPr>
                <w:rFonts w:hint="eastAsia" w:ascii="宋体" w:hAnsi="宋体" w:eastAsia="宋体" w:cs="宋体"/>
                <w:i w:val="0"/>
                <w:iCs w:val="0"/>
                <w:color w:val="000000"/>
                <w:sz w:val="22"/>
                <w:szCs w:val="22"/>
                <w:u w:val="none"/>
              </w:rPr>
            </w:pPr>
          </w:p>
        </w:tc>
        <w:tc>
          <w:tcPr>
            <w:tcW w:w="1238" w:type="dxa"/>
            <w:gridSpan w:val="3"/>
            <w:tcBorders>
              <w:top w:val="nil"/>
              <w:left w:val="nil"/>
              <w:bottom w:val="nil"/>
              <w:right w:val="nil"/>
            </w:tcBorders>
            <w:shd w:val="clear" w:color="auto" w:fill="auto"/>
            <w:noWrap/>
            <w:vAlign w:val="center"/>
          </w:tcPr>
          <w:p w14:paraId="46FD66A1">
            <w:pPr>
              <w:rPr>
                <w:rFonts w:hint="eastAsia" w:ascii="宋体" w:hAnsi="宋体" w:eastAsia="宋体" w:cs="宋体"/>
                <w:i w:val="0"/>
                <w:iCs w:val="0"/>
                <w:color w:val="000000"/>
                <w:sz w:val="22"/>
                <w:szCs w:val="22"/>
                <w:u w:val="none"/>
              </w:rPr>
            </w:pPr>
          </w:p>
        </w:tc>
        <w:tc>
          <w:tcPr>
            <w:tcW w:w="948" w:type="dxa"/>
            <w:gridSpan w:val="3"/>
            <w:tcBorders>
              <w:top w:val="nil"/>
              <w:left w:val="nil"/>
              <w:bottom w:val="nil"/>
              <w:right w:val="nil"/>
            </w:tcBorders>
            <w:shd w:val="clear" w:color="auto" w:fill="auto"/>
            <w:noWrap/>
            <w:vAlign w:val="center"/>
          </w:tcPr>
          <w:p w14:paraId="3FC2A521">
            <w:pPr>
              <w:rPr>
                <w:rFonts w:hint="eastAsia" w:ascii="宋体" w:hAnsi="宋体" w:eastAsia="宋体" w:cs="宋体"/>
                <w:i w:val="0"/>
                <w:iCs w:val="0"/>
                <w:color w:val="000000"/>
                <w:sz w:val="22"/>
                <w:szCs w:val="22"/>
                <w:u w:val="none"/>
              </w:rPr>
            </w:pPr>
          </w:p>
        </w:tc>
        <w:tc>
          <w:tcPr>
            <w:tcW w:w="1159" w:type="dxa"/>
            <w:gridSpan w:val="4"/>
            <w:tcBorders>
              <w:top w:val="nil"/>
              <w:left w:val="nil"/>
              <w:bottom w:val="nil"/>
              <w:right w:val="nil"/>
            </w:tcBorders>
            <w:shd w:val="clear" w:color="auto" w:fill="auto"/>
            <w:noWrap/>
            <w:vAlign w:val="center"/>
          </w:tcPr>
          <w:p w14:paraId="0A8FFDF2">
            <w:pPr>
              <w:rPr>
                <w:rFonts w:hint="eastAsia" w:ascii="宋体" w:hAnsi="宋体" w:eastAsia="宋体" w:cs="宋体"/>
                <w:i w:val="0"/>
                <w:iCs w:val="0"/>
                <w:color w:val="000000"/>
                <w:sz w:val="22"/>
                <w:szCs w:val="22"/>
                <w:u w:val="none"/>
              </w:rPr>
            </w:pPr>
          </w:p>
        </w:tc>
        <w:tc>
          <w:tcPr>
            <w:tcW w:w="2477" w:type="dxa"/>
            <w:gridSpan w:val="5"/>
            <w:tcBorders>
              <w:top w:val="nil"/>
              <w:left w:val="nil"/>
              <w:bottom w:val="single" w:color="000000" w:sz="4" w:space="0"/>
              <w:right w:val="nil"/>
            </w:tcBorders>
            <w:shd w:val="clear" w:color="auto" w:fill="auto"/>
            <w:noWrap/>
            <w:vAlign w:val="center"/>
          </w:tcPr>
          <w:p w14:paraId="20B190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单位金额：万元</w:t>
            </w:r>
          </w:p>
        </w:tc>
      </w:tr>
      <w:tr w14:paraId="349CCFB7">
        <w:tblPrEx>
          <w:tblCellMar>
            <w:top w:w="0" w:type="dxa"/>
            <w:left w:w="108" w:type="dxa"/>
            <w:bottom w:w="0" w:type="dxa"/>
            <w:right w:w="108" w:type="dxa"/>
          </w:tblCellMar>
        </w:tblPrEx>
        <w:trPr>
          <w:gridBefore w:val="2"/>
          <w:trHeight w:val="531" w:hRule="atLeast"/>
        </w:trPr>
        <w:tc>
          <w:tcPr>
            <w:tcW w:w="141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719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一、基本情况</w:t>
            </w: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E9F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10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D25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执法场所升级改造</w:t>
            </w:r>
          </w:p>
        </w:tc>
        <w:tc>
          <w:tcPr>
            <w:tcW w:w="9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CCDD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实施（主管单位）</w:t>
            </w:r>
          </w:p>
        </w:tc>
        <w:tc>
          <w:tcPr>
            <w:tcW w:w="3636"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31B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法制大队</w:t>
            </w:r>
          </w:p>
        </w:tc>
      </w:tr>
      <w:tr w14:paraId="4D73CB06">
        <w:tblPrEx>
          <w:tblCellMar>
            <w:top w:w="0" w:type="dxa"/>
            <w:left w:w="108" w:type="dxa"/>
            <w:bottom w:w="0" w:type="dxa"/>
            <w:right w:w="108" w:type="dxa"/>
          </w:tblCellMar>
        </w:tblPrEx>
        <w:trPr>
          <w:gridBefore w:val="2"/>
          <w:trHeight w:val="270" w:hRule="atLeast"/>
        </w:trPr>
        <w:tc>
          <w:tcPr>
            <w:tcW w:w="14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7D81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二、预算执行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92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预算安排情况（调整后）</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6B4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资金到位情况</w:t>
            </w:r>
          </w:p>
        </w:tc>
        <w:tc>
          <w:tcPr>
            <w:tcW w:w="2279"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0B8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资金执行情况</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90F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预算执行进度</w:t>
            </w:r>
          </w:p>
        </w:tc>
      </w:tr>
      <w:tr w14:paraId="2FD6363C">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F1143">
            <w:pPr>
              <w:jc w:val="center"/>
              <w:rPr>
                <w:rFonts w:hint="eastAsia" w:ascii="宋体" w:hAnsi="宋体" w:eastAsia="宋体" w:cs="宋体"/>
                <w:i w:val="0"/>
                <w:iCs w:val="0"/>
                <w:color w:val="000000"/>
                <w:sz w:val="22"/>
                <w:szCs w:val="22"/>
                <w:u w:val="none"/>
              </w:rPr>
            </w:pP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907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8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2A6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91万</w:t>
            </w:r>
          </w:p>
        </w:tc>
        <w:tc>
          <w:tcPr>
            <w:tcW w:w="12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F08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到位数：</w:t>
            </w:r>
          </w:p>
        </w:tc>
        <w:tc>
          <w:tcPr>
            <w:tcW w:w="94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99D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758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执行数：</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4771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91万</w:t>
            </w:r>
          </w:p>
        </w:tc>
        <w:tc>
          <w:tcPr>
            <w:tcW w:w="13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F97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7AFA9002">
        <w:tblPrEx>
          <w:shd w:val="clear" w:color="auto" w:fill="auto"/>
          <w:tblCellMar>
            <w:top w:w="0" w:type="dxa"/>
            <w:left w:w="108" w:type="dxa"/>
            <w:bottom w:w="0" w:type="dxa"/>
            <w:right w:w="108" w:type="dxa"/>
          </w:tblCellMar>
        </w:tblPrEx>
        <w:trPr>
          <w:gridBefore w:val="2"/>
          <w:trHeight w:val="531"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BE03C">
            <w:pPr>
              <w:jc w:val="center"/>
              <w:rPr>
                <w:rFonts w:hint="eastAsia" w:ascii="宋体" w:hAnsi="宋体" w:eastAsia="宋体" w:cs="宋体"/>
                <w:i w:val="0"/>
                <w:iCs w:val="0"/>
                <w:color w:val="000000"/>
                <w:sz w:val="22"/>
                <w:szCs w:val="22"/>
                <w:u w:val="none"/>
              </w:rPr>
            </w:pP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EFD5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8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56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w:t>
            </w:r>
          </w:p>
        </w:tc>
        <w:tc>
          <w:tcPr>
            <w:tcW w:w="12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32D5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资金</w:t>
            </w:r>
          </w:p>
        </w:tc>
        <w:tc>
          <w:tcPr>
            <w:tcW w:w="94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E0D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68942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其中：财政资金</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F3A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全部</w:t>
            </w:r>
          </w:p>
        </w:tc>
        <w:tc>
          <w:tcPr>
            <w:tcW w:w="13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5DC21">
            <w:pPr>
              <w:jc w:val="center"/>
              <w:rPr>
                <w:rFonts w:hint="eastAsia" w:ascii="宋体" w:hAnsi="宋体" w:eastAsia="宋体" w:cs="宋体"/>
                <w:i w:val="0"/>
                <w:iCs w:val="0"/>
                <w:color w:val="000000"/>
                <w:sz w:val="22"/>
                <w:szCs w:val="22"/>
                <w:u w:val="none"/>
              </w:rPr>
            </w:pPr>
          </w:p>
        </w:tc>
      </w:tr>
      <w:tr w14:paraId="3FB5F6F3">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41A16">
            <w:pPr>
              <w:jc w:val="center"/>
              <w:rPr>
                <w:rFonts w:hint="eastAsia" w:ascii="宋体" w:hAnsi="宋体" w:eastAsia="宋体" w:cs="宋体"/>
                <w:i w:val="0"/>
                <w:iCs w:val="0"/>
                <w:color w:val="000000"/>
                <w:sz w:val="22"/>
                <w:szCs w:val="22"/>
                <w:u w:val="none"/>
              </w:rPr>
            </w:pP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F66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8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0DDED">
            <w:pPr>
              <w:rPr>
                <w:rFonts w:hint="eastAsia" w:ascii="宋体" w:hAnsi="宋体" w:eastAsia="宋体" w:cs="宋体"/>
                <w:i w:val="0"/>
                <w:iCs w:val="0"/>
                <w:color w:val="000000"/>
                <w:sz w:val="22"/>
                <w:szCs w:val="22"/>
                <w:u w:val="none"/>
              </w:rPr>
            </w:pPr>
          </w:p>
        </w:tc>
        <w:tc>
          <w:tcPr>
            <w:tcW w:w="12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B93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94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64DF7">
            <w:pPr>
              <w:rPr>
                <w:rFonts w:hint="eastAsia" w:ascii="宋体" w:hAnsi="宋体" w:eastAsia="宋体" w:cs="宋体"/>
                <w:i w:val="0"/>
                <w:iCs w:val="0"/>
                <w:color w:val="000000"/>
                <w:sz w:val="22"/>
                <w:szCs w:val="22"/>
                <w:u w:val="none"/>
              </w:rPr>
            </w:pP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FE5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CF9ED">
            <w:pPr>
              <w:rPr>
                <w:rFonts w:hint="eastAsia" w:ascii="宋体" w:hAnsi="宋体" w:eastAsia="宋体" w:cs="宋体"/>
                <w:i w:val="0"/>
                <w:iCs w:val="0"/>
                <w:color w:val="000000"/>
                <w:sz w:val="22"/>
                <w:szCs w:val="22"/>
                <w:u w:val="none"/>
              </w:rPr>
            </w:pPr>
          </w:p>
        </w:tc>
        <w:tc>
          <w:tcPr>
            <w:tcW w:w="13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297971">
            <w:pPr>
              <w:jc w:val="center"/>
              <w:rPr>
                <w:rFonts w:hint="eastAsia" w:ascii="宋体" w:hAnsi="宋体" w:eastAsia="宋体" w:cs="宋体"/>
                <w:i w:val="0"/>
                <w:iCs w:val="0"/>
                <w:color w:val="000000"/>
                <w:sz w:val="22"/>
                <w:szCs w:val="22"/>
                <w:u w:val="none"/>
              </w:rPr>
            </w:pPr>
          </w:p>
        </w:tc>
      </w:tr>
      <w:tr w14:paraId="6DD42BFD">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88CB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三、目标完成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情况</w:t>
            </w:r>
          </w:p>
        </w:tc>
        <w:tc>
          <w:tcPr>
            <w:tcW w:w="3424"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44D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年度预算目标</w:t>
            </w:r>
          </w:p>
        </w:tc>
        <w:tc>
          <w:tcPr>
            <w:tcW w:w="3227"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42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具体完成情况</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5E5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总体完成率</w:t>
            </w:r>
          </w:p>
        </w:tc>
      </w:tr>
      <w:tr w14:paraId="241C8C4F">
        <w:tblPrEx>
          <w:shd w:val="clear" w:color="auto" w:fill="auto"/>
          <w:tblCellMar>
            <w:top w:w="0" w:type="dxa"/>
            <w:left w:w="108" w:type="dxa"/>
            <w:bottom w:w="0" w:type="dxa"/>
            <w:right w:w="108" w:type="dxa"/>
          </w:tblCellMar>
        </w:tblPrEx>
        <w:trPr>
          <w:gridBefore w:val="2"/>
          <w:trHeight w:val="792"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6AFBAC">
            <w:pPr>
              <w:jc w:val="center"/>
              <w:rPr>
                <w:rFonts w:hint="eastAsia" w:ascii="宋体" w:hAnsi="宋体" w:eastAsia="宋体" w:cs="宋体"/>
                <w:i w:val="0"/>
                <w:iCs w:val="0"/>
                <w:color w:val="000000"/>
                <w:sz w:val="22"/>
                <w:szCs w:val="22"/>
                <w:u w:val="none"/>
              </w:rPr>
            </w:pPr>
          </w:p>
        </w:tc>
        <w:tc>
          <w:tcPr>
            <w:tcW w:w="3424"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08D8E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完成执法办案场所升级改造，建成南营所办案区，建设完成执法办案区执法轨迹追踪系统</w:t>
            </w:r>
          </w:p>
        </w:tc>
        <w:tc>
          <w:tcPr>
            <w:tcW w:w="3227"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CA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已完成</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267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14:paraId="2DBF608E">
        <w:tblPrEx>
          <w:shd w:val="clear" w:color="auto" w:fill="auto"/>
          <w:tblCellMar>
            <w:top w:w="0" w:type="dxa"/>
            <w:left w:w="108" w:type="dxa"/>
            <w:bottom w:w="0" w:type="dxa"/>
            <w:right w:w="108" w:type="dxa"/>
          </w:tblCellMar>
        </w:tblPrEx>
        <w:trPr>
          <w:gridBefore w:val="2"/>
          <w:trHeight w:val="531" w:hRule="atLeast"/>
        </w:trPr>
        <w:tc>
          <w:tcPr>
            <w:tcW w:w="14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47BB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四、年度绩效指标完成情况</w:t>
            </w: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01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一级指标</w:t>
            </w:r>
          </w:p>
        </w:tc>
        <w:tc>
          <w:tcPr>
            <w:tcW w:w="86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931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61A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三级指标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D78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预期指标值</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807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实际完成值</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A0D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r>
      <w:tr w14:paraId="4D21C4B8">
        <w:tblPrEx>
          <w:shd w:val="clear" w:color="auto" w:fill="auto"/>
          <w:tblCellMar>
            <w:top w:w="0" w:type="dxa"/>
            <w:left w:w="108" w:type="dxa"/>
            <w:bottom w:w="0" w:type="dxa"/>
            <w:right w:w="108" w:type="dxa"/>
          </w:tblCellMar>
        </w:tblPrEx>
        <w:trPr>
          <w:gridBefore w:val="2"/>
          <w:trHeight w:val="36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BD0790">
            <w:pPr>
              <w:jc w:val="center"/>
              <w:rPr>
                <w:rFonts w:hint="eastAsia" w:ascii="宋体" w:hAnsi="宋体" w:eastAsia="宋体" w:cs="宋体"/>
                <w:i w:val="0"/>
                <w:iCs w:val="0"/>
                <w:color w:val="000000"/>
                <w:sz w:val="22"/>
                <w:szCs w:val="22"/>
                <w:u w:val="none"/>
              </w:rPr>
            </w:pPr>
          </w:p>
        </w:tc>
        <w:tc>
          <w:tcPr>
            <w:tcW w:w="13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8CB4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产出指标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（40分）</w:t>
            </w: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63D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14A0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项目建成率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E019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80%以上</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400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F8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r>
      <w:tr w14:paraId="79B7E188">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AA7C35">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F99A7C">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C7ED0">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C81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ABE09">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2B1B8">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CE820">
            <w:pPr>
              <w:jc w:val="center"/>
              <w:rPr>
                <w:rFonts w:hint="eastAsia" w:ascii="宋体" w:hAnsi="宋体" w:eastAsia="宋体" w:cs="宋体"/>
                <w:i w:val="0"/>
                <w:iCs w:val="0"/>
                <w:color w:val="000000"/>
                <w:sz w:val="22"/>
                <w:szCs w:val="22"/>
                <w:u w:val="none"/>
              </w:rPr>
            </w:pPr>
          </w:p>
        </w:tc>
      </w:tr>
      <w:tr w14:paraId="2695EAD3">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E10590">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7A050">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69E97">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221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31E4F">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C791E">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8C3AB">
            <w:pPr>
              <w:jc w:val="center"/>
              <w:rPr>
                <w:rFonts w:hint="eastAsia" w:ascii="宋体" w:hAnsi="宋体" w:eastAsia="宋体" w:cs="宋体"/>
                <w:i w:val="0"/>
                <w:iCs w:val="0"/>
                <w:color w:val="000000"/>
                <w:sz w:val="22"/>
                <w:szCs w:val="22"/>
                <w:u w:val="none"/>
              </w:rPr>
            </w:pPr>
          </w:p>
        </w:tc>
      </w:tr>
      <w:tr w14:paraId="21130583">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0E299">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12518">
            <w:pPr>
              <w:jc w:val="center"/>
              <w:rPr>
                <w:rFonts w:hint="eastAsia" w:ascii="宋体" w:hAnsi="宋体" w:eastAsia="宋体" w:cs="宋体"/>
                <w:i w:val="0"/>
                <w:iCs w:val="0"/>
                <w:color w:val="000000"/>
                <w:sz w:val="22"/>
                <w:szCs w:val="22"/>
                <w:u w:val="none"/>
              </w:rPr>
            </w:pP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520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DD8E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项目达标率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7D5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90%以上</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C58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0FE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r>
      <w:tr w14:paraId="78058A7B">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5C9F66">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8722ED">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BAD4C">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8B936">
            <w:pPr>
              <w:rPr>
                <w:rFonts w:hint="eastAsia" w:ascii="宋体" w:hAnsi="宋体" w:eastAsia="宋体" w:cs="宋体"/>
                <w:i w:val="0"/>
                <w:iCs w:val="0"/>
                <w:color w:val="000000"/>
                <w:sz w:val="22"/>
                <w:szCs w:val="22"/>
                <w:u w:val="none"/>
              </w:rPr>
            </w:pP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D07A1">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C6AA0">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8755E">
            <w:pPr>
              <w:jc w:val="center"/>
              <w:rPr>
                <w:rFonts w:hint="eastAsia" w:ascii="宋体" w:hAnsi="宋体" w:eastAsia="宋体" w:cs="宋体"/>
                <w:i w:val="0"/>
                <w:iCs w:val="0"/>
                <w:color w:val="000000"/>
                <w:sz w:val="22"/>
                <w:szCs w:val="22"/>
                <w:u w:val="none"/>
              </w:rPr>
            </w:pPr>
          </w:p>
        </w:tc>
      </w:tr>
      <w:tr w14:paraId="64759069">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A91AA">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F33EC">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A161C">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00C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BCC7E">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EC91E">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4360E">
            <w:pPr>
              <w:jc w:val="center"/>
              <w:rPr>
                <w:rFonts w:hint="eastAsia" w:ascii="宋体" w:hAnsi="宋体" w:eastAsia="宋体" w:cs="宋体"/>
                <w:i w:val="0"/>
                <w:iCs w:val="0"/>
                <w:color w:val="000000"/>
                <w:sz w:val="22"/>
                <w:szCs w:val="22"/>
                <w:u w:val="none"/>
              </w:rPr>
            </w:pPr>
          </w:p>
        </w:tc>
      </w:tr>
      <w:tr w14:paraId="744CC890">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B8A60">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A4F0B">
            <w:pPr>
              <w:jc w:val="center"/>
              <w:rPr>
                <w:rFonts w:hint="eastAsia" w:ascii="宋体" w:hAnsi="宋体" w:eastAsia="宋体" w:cs="宋体"/>
                <w:i w:val="0"/>
                <w:iCs w:val="0"/>
                <w:color w:val="000000"/>
                <w:sz w:val="22"/>
                <w:szCs w:val="22"/>
                <w:u w:val="none"/>
              </w:rPr>
            </w:pP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D0A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09E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指标1</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74A47">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645DC">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2FA9B">
            <w:pPr>
              <w:jc w:val="center"/>
              <w:rPr>
                <w:rFonts w:hint="eastAsia" w:ascii="宋体" w:hAnsi="宋体" w:eastAsia="宋体" w:cs="宋体"/>
                <w:i w:val="0"/>
                <w:iCs w:val="0"/>
                <w:color w:val="000000"/>
                <w:sz w:val="22"/>
                <w:szCs w:val="22"/>
                <w:u w:val="none"/>
              </w:rPr>
            </w:pPr>
          </w:p>
        </w:tc>
      </w:tr>
      <w:tr w14:paraId="55048AA2">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8FB2CC">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D16EC">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01BF2">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5D1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72E36">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862B0">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B4706">
            <w:pPr>
              <w:jc w:val="center"/>
              <w:rPr>
                <w:rFonts w:hint="eastAsia" w:ascii="宋体" w:hAnsi="宋体" w:eastAsia="宋体" w:cs="宋体"/>
                <w:i w:val="0"/>
                <w:iCs w:val="0"/>
                <w:color w:val="000000"/>
                <w:sz w:val="22"/>
                <w:szCs w:val="22"/>
                <w:u w:val="none"/>
              </w:rPr>
            </w:pPr>
          </w:p>
        </w:tc>
      </w:tr>
      <w:tr w14:paraId="3693BCDD">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B927D">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BC7A4">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AF28">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424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B1339">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557EF">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A7B79">
            <w:pPr>
              <w:jc w:val="center"/>
              <w:rPr>
                <w:rFonts w:hint="eastAsia" w:ascii="宋体" w:hAnsi="宋体" w:eastAsia="宋体" w:cs="宋体"/>
                <w:i w:val="0"/>
                <w:iCs w:val="0"/>
                <w:color w:val="000000"/>
                <w:sz w:val="22"/>
                <w:szCs w:val="22"/>
                <w:u w:val="none"/>
              </w:rPr>
            </w:pPr>
          </w:p>
        </w:tc>
      </w:tr>
      <w:tr w14:paraId="401F8FD9">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791D4">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84D11">
            <w:pPr>
              <w:jc w:val="center"/>
              <w:rPr>
                <w:rFonts w:hint="eastAsia" w:ascii="宋体" w:hAnsi="宋体" w:eastAsia="宋体" w:cs="宋体"/>
                <w:i w:val="0"/>
                <w:iCs w:val="0"/>
                <w:color w:val="000000"/>
                <w:sz w:val="22"/>
                <w:szCs w:val="22"/>
                <w:u w:val="none"/>
              </w:rPr>
            </w:pP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8D3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1D8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指标1</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411AE">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9F981">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A7EBF">
            <w:pPr>
              <w:jc w:val="center"/>
              <w:rPr>
                <w:rFonts w:hint="eastAsia" w:ascii="宋体" w:hAnsi="宋体" w:eastAsia="宋体" w:cs="宋体"/>
                <w:i w:val="0"/>
                <w:iCs w:val="0"/>
                <w:color w:val="000000"/>
                <w:sz w:val="22"/>
                <w:szCs w:val="22"/>
                <w:u w:val="none"/>
              </w:rPr>
            </w:pPr>
          </w:p>
        </w:tc>
      </w:tr>
      <w:tr w14:paraId="4FF0AFAB">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4C3038">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CF2DF">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5F914">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260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BF1B0">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D289E">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4BCB8">
            <w:pPr>
              <w:jc w:val="center"/>
              <w:rPr>
                <w:rFonts w:hint="eastAsia" w:ascii="宋体" w:hAnsi="宋体" w:eastAsia="宋体" w:cs="宋体"/>
                <w:i w:val="0"/>
                <w:iCs w:val="0"/>
                <w:color w:val="000000"/>
                <w:sz w:val="22"/>
                <w:szCs w:val="22"/>
                <w:u w:val="none"/>
              </w:rPr>
            </w:pPr>
          </w:p>
        </w:tc>
      </w:tr>
      <w:tr w14:paraId="35817746">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1FB73">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55F3A">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595D4">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F10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76701">
            <w:pPr>
              <w:jc w:val="cente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D641F">
            <w:pPr>
              <w:jc w:val="cente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CD43">
            <w:pPr>
              <w:jc w:val="center"/>
              <w:rPr>
                <w:rFonts w:hint="eastAsia" w:ascii="宋体" w:hAnsi="宋体" w:eastAsia="宋体" w:cs="宋体"/>
                <w:i w:val="0"/>
                <w:iCs w:val="0"/>
                <w:color w:val="000000"/>
                <w:sz w:val="22"/>
                <w:szCs w:val="22"/>
                <w:u w:val="none"/>
              </w:rPr>
            </w:pPr>
          </w:p>
        </w:tc>
      </w:tr>
      <w:tr w14:paraId="07B67260">
        <w:tblPrEx>
          <w:shd w:val="clear" w:color="auto" w:fill="auto"/>
          <w:tblCellMar>
            <w:top w:w="0" w:type="dxa"/>
            <w:left w:w="108" w:type="dxa"/>
            <w:bottom w:w="0" w:type="dxa"/>
            <w:right w:w="108" w:type="dxa"/>
          </w:tblCellMar>
        </w:tblPrEx>
        <w:trPr>
          <w:gridBefore w:val="2"/>
          <w:trHeight w:val="531"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A7046">
            <w:pPr>
              <w:jc w:val="center"/>
              <w:rPr>
                <w:rFonts w:hint="eastAsia" w:ascii="宋体" w:hAnsi="宋体" w:eastAsia="宋体" w:cs="宋体"/>
                <w:i w:val="0"/>
                <w:iCs w:val="0"/>
                <w:color w:val="000000"/>
                <w:sz w:val="22"/>
                <w:szCs w:val="22"/>
                <w:u w:val="none"/>
              </w:rPr>
            </w:pPr>
          </w:p>
        </w:tc>
        <w:tc>
          <w:tcPr>
            <w:tcW w:w="131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7AD3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预算执行率指标（10分）</w:t>
            </w:r>
          </w:p>
        </w:tc>
        <w:tc>
          <w:tcPr>
            <w:tcW w:w="8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A83A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执行率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7D6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预算项目完成率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AE1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90%以上</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850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7D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r>
      <w:tr w14:paraId="051D8E06">
        <w:tblPrEx>
          <w:shd w:val="clear" w:color="auto" w:fill="auto"/>
          <w:tblCellMar>
            <w:top w:w="0" w:type="dxa"/>
            <w:left w:w="108" w:type="dxa"/>
            <w:bottom w:w="0" w:type="dxa"/>
            <w:right w:w="108" w:type="dxa"/>
          </w:tblCellMar>
        </w:tblPrEx>
        <w:trPr>
          <w:gridBefore w:val="2"/>
          <w:trHeight w:val="461"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A8439">
            <w:pPr>
              <w:jc w:val="center"/>
              <w:rPr>
                <w:rFonts w:hint="eastAsia" w:ascii="宋体" w:hAnsi="宋体" w:eastAsia="宋体" w:cs="宋体"/>
                <w:i w:val="0"/>
                <w:iCs w:val="0"/>
                <w:color w:val="000000"/>
                <w:sz w:val="22"/>
                <w:szCs w:val="22"/>
                <w:u w:val="none"/>
              </w:rPr>
            </w:pPr>
          </w:p>
        </w:tc>
        <w:tc>
          <w:tcPr>
            <w:tcW w:w="13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5921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效益指标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BC0F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429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使用规范率</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AC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90%以上</w:t>
            </w: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506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86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r>
      <w:tr w14:paraId="6A2ECD22">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BDF52E">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F54880">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1B4EC">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5B9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3513A">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A0C2E">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2C6E1">
            <w:pPr>
              <w:jc w:val="center"/>
              <w:rPr>
                <w:rFonts w:hint="eastAsia" w:ascii="宋体" w:hAnsi="宋体" w:eastAsia="宋体" w:cs="宋体"/>
                <w:i w:val="0"/>
                <w:iCs w:val="0"/>
                <w:color w:val="000000"/>
                <w:sz w:val="22"/>
                <w:szCs w:val="22"/>
                <w:u w:val="none"/>
              </w:rPr>
            </w:pPr>
          </w:p>
        </w:tc>
      </w:tr>
      <w:tr w14:paraId="03A98452">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6BAE4">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F650A">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63ED6">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1EE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B6367">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8F0AC">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80F7A">
            <w:pPr>
              <w:jc w:val="center"/>
              <w:rPr>
                <w:rFonts w:hint="eastAsia" w:ascii="宋体" w:hAnsi="宋体" w:eastAsia="宋体" w:cs="宋体"/>
                <w:i w:val="0"/>
                <w:iCs w:val="0"/>
                <w:color w:val="000000"/>
                <w:sz w:val="22"/>
                <w:szCs w:val="22"/>
                <w:u w:val="none"/>
              </w:rPr>
            </w:pPr>
          </w:p>
        </w:tc>
      </w:tr>
      <w:tr w14:paraId="180A4F83">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9D3E5F">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BA22F">
            <w:pPr>
              <w:jc w:val="center"/>
              <w:rPr>
                <w:rFonts w:hint="eastAsia" w:ascii="宋体" w:hAnsi="宋体" w:eastAsia="宋体" w:cs="宋体"/>
                <w:i w:val="0"/>
                <w:iCs w:val="0"/>
                <w:color w:val="000000"/>
                <w:sz w:val="22"/>
                <w:szCs w:val="22"/>
                <w:u w:val="none"/>
              </w:rPr>
            </w:pP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557B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28F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指标1</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11F27">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8E70">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2CF6D">
            <w:pPr>
              <w:jc w:val="center"/>
              <w:rPr>
                <w:rFonts w:hint="eastAsia" w:ascii="宋体" w:hAnsi="宋体" w:eastAsia="宋体" w:cs="宋体"/>
                <w:i w:val="0"/>
                <w:iCs w:val="0"/>
                <w:color w:val="000000"/>
                <w:sz w:val="22"/>
                <w:szCs w:val="22"/>
                <w:u w:val="none"/>
              </w:rPr>
            </w:pPr>
          </w:p>
        </w:tc>
      </w:tr>
      <w:tr w14:paraId="28A88184">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697FAA">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92988">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21E71">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D8F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E0E4A">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D40AB">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F260F">
            <w:pPr>
              <w:jc w:val="center"/>
              <w:rPr>
                <w:rFonts w:hint="eastAsia" w:ascii="宋体" w:hAnsi="宋体" w:eastAsia="宋体" w:cs="宋体"/>
                <w:i w:val="0"/>
                <w:iCs w:val="0"/>
                <w:color w:val="000000"/>
                <w:sz w:val="22"/>
                <w:szCs w:val="22"/>
                <w:u w:val="none"/>
              </w:rPr>
            </w:pPr>
          </w:p>
        </w:tc>
      </w:tr>
      <w:tr w14:paraId="7FCDA5AA">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CE6A3">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AA432">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DA063">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BDF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24ACC">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8B8B1">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6C017">
            <w:pPr>
              <w:jc w:val="center"/>
              <w:rPr>
                <w:rFonts w:hint="eastAsia" w:ascii="宋体" w:hAnsi="宋体" w:eastAsia="宋体" w:cs="宋体"/>
                <w:i w:val="0"/>
                <w:iCs w:val="0"/>
                <w:color w:val="000000"/>
                <w:sz w:val="22"/>
                <w:szCs w:val="22"/>
                <w:u w:val="none"/>
              </w:rPr>
            </w:pPr>
          </w:p>
        </w:tc>
      </w:tr>
      <w:tr w14:paraId="59E133D0">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4323A6">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17C354">
            <w:pPr>
              <w:jc w:val="center"/>
              <w:rPr>
                <w:rFonts w:hint="eastAsia" w:ascii="宋体" w:hAnsi="宋体" w:eastAsia="宋体" w:cs="宋体"/>
                <w:i w:val="0"/>
                <w:iCs w:val="0"/>
                <w:color w:val="000000"/>
                <w:sz w:val="22"/>
                <w:szCs w:val="22"/>
                <w:u w:val="none"/>
              </w:rPr>
            </w:pP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DD5B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916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指标1</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4F73F">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25CE4">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3F377">
            <w:pPr>
              <w:jc w:val="center"/>
              <w:rPr>
                <w:rFonts w:hint="eastAsia" w:ascii="宋体" w:hAnsi="宋体" w:eastAsia="宋体" w:cs="宋体"/>
                <w:i w:val="0"/>
                <w:iCs w:val="0"/>
                <w:color w:val="000000"/>
                <w:sz w:val="22"/>
                <w:szCs w:val="22"/>
                <w:u w:val="none"/>
              </w:rPr>
            </w:pPr>
          </w:p>
        </w:tc>
      </w:tr>
      <w:tr w14:paraId="50DE757E">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85DD28">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BC26E">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3E46B">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C24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669C9">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CEE5A">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1C5D">
            <w:pPr>
              <w:jc w:val="center"/>
              <w:rPr>
                <w:rFonts w:hint="eastAsia" w:ascii="宋体" w:hAnsi="宋体" w:eastAsia="宋体" w:cs="宋体"/>
                <w:i w:val="0"/>
                <w:iCs w:val="0"/>
                <w:color w:val="000000"/>
                <w:sz w:val="22"/>
                <w:szCs w:val="22"/>
                <w:u w:val="none"/>
              </w:rPr>
            </w:pPr>
          </w:p>
        </w:tc>
      </w:tr>
      <w:tr w14:paraId="3544ABEA">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1E574">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75044">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67E38">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1B5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D616D">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CC50B">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E8A77">
            <w:pPr>
              <w:jc w:val="center"/>
              <w:rPr>
                <w:rFonts w:hint="eastAsia" w:ascii="宋体" w:hAnsi="宋体" w:eastAsia="宋体" w:cs="宋体"/>
                <w:i w:val="0"/>
                <w:iCs w:val="0"/>
                <w:color w:val="000000"/>
                <w:sz w:val="22"/>
                <w:szCs w:val="22"/>
                <w:u w:val="none"/>
              </w:rPr>
            </w:pPr>
          </w:p>
        </w:tc>
      </w:tr>
      <w:tr w14:paraId="21C12F76">
        <w:tblPrEx>
          <w:shd w:val="clear" w:color="auto" w:fill="auto"/>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238F3">
            <w:pPr>
              <w:jc w:val="center"/>
              <w:rPr>
                <w:rFonts w:hint="eastAsia" w:ascii="宋体" w:hAnsi="宋体" w:eastAsia="宋体" w:cs="宋体"/>
                <w:i w:val="0"/>
                <w:iCs w:val="0"/>
                <w:color w:val="000000"/>
                <w:sz w:val="22"/>
                <w:szCs w:val="22"/>
                <w:u w:val="none"/>
              </w:rPr>
            </w:pPr>
          </w:p>
        </w:tc>
        <w:tc>
          <w:tcPr>
            <w:tcW w:w="131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2936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满意度指标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（10分）</w:t>
            </w:r>
          </w:p>
        </w:tc>
        <w:tc>
          <w:tcPr>
            <w:tcW w:w="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2AC3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满意度</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指标</w:t>
            </w: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E637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指标1</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A3DB0">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91890">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A2408">
            <w:pPr>
              <w:jc w:val="center"/>
              <w:rPr>
                <w:rFonts w:hint="eastAsia" w:ascii="宋体" w:hAnsi="宋体" w:eastAsia="宋体" w:cs="宋体"/>
                <w:i w:val="0"/>
                <w:iCs w:val="0"/>
                <w:color w:val="000000"/>
                <w:sz w:val="22"/>
                <w:szCs w:val="22"/>
                <w:u w:val="none"/>
              </w:rPr>
            </w:pPr>
          </w:p>
        </w:tc>
      </w:tr>
      <w:tr w14:paraId="468A2174">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F066C">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FB8C4">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8C9343">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1A1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指标2</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F01F1">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17CFA">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6EE58">
            <w:pPr>
              <w:jc w:val="center"/>
              <w:rPr>
                <w:rFonts w:hint="eastAsia" w:ascii="宋体" w:hAnsi="宋体" w:eastAsia="宋体" w:cs="宋体"/>
                <w:i w:val="0"/>
                <w:iCs w:val="0"/>
                <w:color w:val="000000"/>
                <w:sz w:val="22"/>
                <w:szCs w:val="22"/>
                <w:u w:val="none"/>
              </w:rPr>
            </w:pPr>
          </w:p>
        </w:tc>
      </w:tr>
      <w:tr w14:paraId="5554F848">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A46140">
            <w:pPr>
              <w:jc w:val="center"/>
              <w:rPr>
                <w:rFonts w:hint="eastAsia" w:ascii="宋体" w:hAnsi="宋体" w:eastAsia="宋体" w:cs="宋体"/>
                <w:i w:val="0"/>
                <w:iCs w:val="0"/>
                <w:color w:val="000000"/>
                <w:sz w:val="22"/>
                <w:szCs w:val="22"/>
                <w:u w:val="none"/>
              </w:rPr>
            </w:pPr>
          </w:p>
        </w:tc>
        <w:tc>
          <w:tcPr>
            <w:tcW w:w="131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1D640">
            <w:pPr>
              <w:jc w:val="center"/>
              <w:rPr>
                <w:rFonts w:hint="eastAsia" w:ascii="宋体" w:hAnsi="宋体" w:eastAsia="宋体" w:cs="宋体"/>
                <w:i w:val="0"/>
                <w:iCs w:val="0"/>
                <w:color w:val="000000"/>
                <w:sz w:val="22"/>
                <w:szCs w:val="22"/>
                <w:u w:val="none"/>
              </w:rPr>
            </w:pPr>
          </w:p>
        </w:tc>
        <w:tc>
          <w:tcPr>
            <w:tcW w:w="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F5942">
            <w:pPr>
              <w:jc w:val="center"/>
              <w:rPr>
                <w:rFonts w:hint="eastAsia" w:ascii="宋体" w:hAnsi="宋体" w:eastAsia="宋体" w:cs="宋体"/>
                <w:i w:val="0"/>
                <w:iCs w:val="0"/>
                <w:color w:val="000000"/>
                <w:sz w:val="22"/>
                <w:szCs w:val="22"/>
                <w:u w:val="none"/>
              </w:rPr>
            </w:pPr>
          </w:p>
        </w:tc>
        <w:tc>
          <w:tcPr>
            <w:tcW w:w="218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D2F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115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40C3B">
            <w:pPr>
              <w:rPr>
                <w:rFonts w:hint="eastAsia" w:ascii="宋体" w:hAnsi="宋体" w:eastAsia="宋体" w:cs="宋体"/>
                <w:i w:val="0"/>
                <w:iCs w:val="0"/>
                <w:color w:val="000000"/>
                <w:sz w:val="22"/>
                <w:szCs w:val="22"/>
                <w:u w:val="none"/>
              </w:rPr>
            </w:pPr>
          </w:p>
        </w:tc>
        <w:tc>
          <w:tcPr>
            <w:tcW w:w="11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A5571">
            <w:pPr>
              <w:rPr>
                <w:rFonts w:hint="eastAsia" w:ascii="宋体" w:hAnsi="宋体" w:eastAsia="宋体" w:cs="宋体"/>
                <w:i w:val="0"/>
                <w:iCs w:val="0"/>
                <w:color w:val="000000"/>
                <w:sz w:val="22"/>
                <w:szCs w:val="22"/>
                <w:u w:val="none"/>
              </w:rPr>
            </w:pP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70F80">
            <w:pPr>
              <w:jc w:val="center"/>
              <w:rPr>
                <w:rFonts w:hint="eastAsia" w:ascii="宋体" w:hAnsi="宋体" w:eastAsia="宋体" w:cs="宋体"/>
                <w:i w:val="0"/>
                <w:iCs w:val="0"/>
                <w:color w:val="000000"/>
                <w:sz w:val="22"/>
                <w:szCs w:val="22"/>
                <w:u w:val="none"/>
              </w:rPr>
            </w:pPr>
          </w:p>
        </w:tc>
      </w:tr>
      <w:tr w14:paraId="5312952F">
        <w:tblPrEx>
          <w:tblCellMar>
            <w:top w:w="0" w:type="dxa"/>
            <w:left w:w="108" w:type="dxa"/>
            <w:bottom w:w="0" w:type="dxa"/>
            <w:right w:w="108" w:type="dxa"/>
          </w:tblCellMar>
        </w:tblPrEx>
        <w:trPr>
          <w:gridBefore w:val="2"/>
          <w:trHeight w:val="270" w:hRule="atLeast"/>
        </w:trPr>
        <w:tc>
          <w:tcPr>
            <w:tcW w:w="14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AB7CEC">
            <w:pPr>
              <w:jc w:val="center"/>
              <w:rPr>
                <w:rFonts w:hint="eastAsia" w:ascii="宋体" w:hAnsi="宋体" w:eastAsia="宋体" w:cs="宋体"/>
                <w:i w:val="0"/>
                <w:iCs w:val="0"/>
                <w:color w:val="000000"/>
                <w:sz w:val="22"/>
                <w:szCs w:val="22"/>
                <w:u w:val="none"/>
              </w:rPr>
            </w:pPr>
          </w:p>
        </w:tc>
        <w:tc>
          <w:tcPr>
            <w:tcW w:w="6651" w:type="dxa"/>
            <w:gridSpan w:val="18"/>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AEF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总分</w:t>
            </w:r>
          </w:p>
        </w:tc>
        <w:tc>
          <w:tcPr>
            <w:tcW w:w="135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A90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r>
      <w:tr w14:paraId="6B8F6A57">
        <w:tblPrEx>
          <w:tblCellMar>
            <w:top w:w="0" w:type="dxa"/>
            <w:left w:w="108" w:type="dxa"/>
            <w:bottom w:w="0" w:type="dxa"/>
            <w:right w:w="108" w:type="dxa"/>
          </w:tblCellMar>
        </w:tblPrEx>
        <w:trPr>
          <w:gridBefore w:val="2"/>
          <w:trHeight w:val="850" w:hRule="atLeast"/>
        </w:trPr>
        <w:tc>
          <w:tcPr>
            <w:tcW w:w="14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283C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五、存在问题、原因及下一步整改措施</w:t>
            </w:r>
          </w:p>
        </w:tc>
        <w:tc>
          <w:tcPr>
            <w:tcW w:w="8008"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7FB5EF45">
            <w:pPr>
              <w:rPr>
                <w:rFonts w:hint="eastAsia" w:ascii="宋体" w:hAnsi="宋体" w:eastAsia="宋体" w:cs="宋体"/>
                <w:i w:val="0"/>
                <w:iCs w:val="0"/>
                <w:color w:val="000000"/>
                <w:sz w:val="22"/>
                <w:szCs w:val="22"/>
                <w:u w:val="none"/>
              </w:rPr>
            </w:pPr>
          </w:p>
        </w:tc>
      </w:tr>
    </w:tbl>
    <w:p w14:paraId="1AADD6CC">
      <w:pPr>
        <w:keepNext/>
        <w:keepLines/>
        <w:numPr>
          <w:ilvl w:val="0"/>
          <w:numId w:val="0"/>
        </w:numPr>
        <w:snapToGrid w:val="0"/>
        <w:spacing w:line="580" w:lineRule="exact"/>
        <w:ind w:firstLine="321" w:firstLineChars="100"/>
        <w:outlineLvl w:val="1"/>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w:t>
      </w:r>
    </w:p>
    <w:p w14:paraId="77CB52B0">
      <w:pPr>
        <w:keepNext/>
        <w:keepLines/>
        <w:numPr>
          <w:ilvl w:val="0"/>
          <w:numId w:val="0"/>
        </w:numPr>
        <w:snapToGrid w:val="0"/>
        <w:spacing w:line="580" w:lineRule="exact"/>
        <w:outlineLvl w:val="1"/>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本部门无财政评价项目。</w:t>
      </w:r>
    </w:p>
    <w:p w14:paraId="5E27B0B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2B4FA624">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48A18C5C">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 w:hAnsi="仿宋" w:eastAsia="仿宋" w:cs="仿宋"/>
          <w:sz w:val="32"/>
          <w:szCs w:val="32"/>
        </w:rPr>
        <w:t>本部门2019年度机关运行经费支出</w:t>
      </w:r>
      <w:r>
        <w:rPr>
          <w:rFonts w:hint="eastAsia" w:ascii="仿宋" w:hAnsi="仿宋" w:eastAsia="仿宋" w:cs="仿宋"/>
          <w:sz w:val="32"/>
          <w:szCs w:val="32"/>
          <w:lang w:val="en-US" w:eastAsia="zh-CN"/>
        </w:rPr>
        <w:t>580.24</w:t>
      </w:r>
      <w:r>
        <w:rPr>
          <w:rFonts w:hint="eastAsia" w:ascii="仿宋" w:hAnsi="仿宋" w:eastAsia="仿宋" w:cs="仿宋"/>
          <w:sz w:val="32"/>
          <w:szCs w:val="32"/>
        </w:rPr>
        <w:t>万元，比2018年度增加</w:t>
      </w:r>
      <w:r>
        <w:rPr>
          <w:rFonts w:hint="eastAsia" w:ascii="仿宋" w:hAnsi="仿宋" w:eastAsia="仿宋" w:cs="仿宋"/>
          <w:sz w:val="32"/>
          <w:szCs w:val="32"/>
          <w:lang w:val="en-US" w:eastAsia="zh-CN"/>
        </w:rPr>
        <w:t>284.62</w:t>
      </w:r>
      <w:r>
        <w:rPr>
          <w:rFonts w:hint="eastAsia" w:ascii="仿宋" w:hAnsi="仿宋" w:eastAsia="仿宋" w:cs="仿宋"/>
          <w:sz w:val="32"/>
          <w:szCs w:val="32"/>
        </w:rPr>
        <w:t>万元，增长</w:t>
      </w:r>
      <w:r>
        <w:rPr>
          <w:rFonts w:hint="eastAsia" w:ascii="仿宋" w:hAnsi="仿宋" w:eastAsia="仿宋" w:cs="仿宋"/>
          <w:sz w:val="32"/>
          <w:szCs w:val="32"/>
          <w:lang w:val="en-US" w:eastAsia="zh-CN"/>
        </w:rPr>
        <w:t>96</w:t>
      </w:r>
      <w:r>
        <w:rPr>
          <w:rFonts w:hint="eastAsia" w:ascii="仿宋" w:hAnsi="仿宋" w:eastAsia="仿宋" w:cs="仿宋"/>
          <w:sz w:val="32"/>
          <w:szCs w:val="32"/>
        </w:rPr>
        <w:t>%。</w:t>
      </w:r>
      <w:r>
        <w:rPr>
          <w:rFonts w:hint="eastAsia" w:ascii="仿宋_GB2312" w:hAnsi="Times New Roman" w:eastAsia="仿宋_GB2312" w:cs="DengXian-Regular"/>
          <w:sz w:val="32"/>
          <w:szCs w:val="32"/>
        </w:rPr>
        <w:t>主要原因</w:t>
      </w:r>
      <w:r>
        <w:rPr>
          <w:rFonts w:hint="eastAsia" w:ascii="仿宋_GB2312" w:eastAsia="仿宋_GB2312" w:cs="DengXian-Regular"/>
          <w:sz w:val="32"/>
          <w:szCs w:val="32"/>
        </w:rPr>
        <w:t>是</w:t>
      </w:r>
      <w:r>
        <w:rPr>
          <w:rFonts w:hint="eastAsia" w:ascii="仿宋_GB2312" w:eastAsia="仿宋_GB2312" w:cs="DengXian-Regular"/>
          <w:sz w:val="32"/>
          <w:szCs w:val="32"/>
          <w:lang w:val="en-US" w:eastAsia="zh-CN"/>
        </w:rPr>
        <w:t>在预算中将通讯补贴列入了邮电费</w:t>
      </w:r>
      <w:r>
        <w:rPr>
          <w:rFonts w:hint="eastAsia" w:ascii="仿宋_GB2312" w:eastAsia="仿宋_GB2312" w:cs="DengXian-Regular"/>
          <w:sz w:val="32"/>
          <w:szCs w:val="32"/>
        </w:rPr>
        <w:t>。</w:t>
      </w:r>
    </w:p>
    <w:p w14:paraId="6D11E9DC">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3AF7DB67">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 w:hAnsi="仿宋" w:eastAsia="仿宋" w:cs="仿宋"/>
          <w:sz w:val="32"/>
          <w:szCs w:val="32"/>
        </w:rPr>
        <w:t>本部门2019年度政府采购支出总额</w:t>
      </w:r>
      <w:r>
        <w:rPr>
          <w:rFonts w:hint="eastAsia" w:ascii="仿宋" w:hAnsi="仿宋" w:eastAsia="仿宋" w:cs="仿宋"/>
          <w:sz w:val="32"/>
          <w:szCs w:val="32"/>
          <w:lang w:val="en-US" w:eastAsia="zh-CN"/>
        </w:rPr>
        <w:t>931.15</w:t>
      </w:r>
      <w:r>
        <w:rPr>
          <w:rFonts w:hint="eastAsia" w:ascii="仿宋" w:hAnsi="仿宋" w:eastAsia="仿宋" w:cs="仿宋"/>
          <w:sz w:val="32"/>
          <w:szCs w:val="32"/>
        </w:rPr>
        <w:t>万元，从采购类型来看，</w:t>
      </w:r>
      <w:r>
        <w:rPr>
          <w:rFonts w:hint="eastAsia" w:ascii="仿宋" w:hAnsi="仿宋" w:eastAsia="仿宋" w:cs="仿宋"/>
          <w:color w:val="000000"/>
          <w:kern w:val="0"/>
          <w:sz w:val="32"/>
          <w:szCs w:val="32"/>
          <w:lang w:bidi="ar"/>
        </w:rPr>
        <w:t>政府采购货物支出</w:t>
      </w:r>
      <w:r>
        <w:rPr>
          <w:rFonts w:hint="eastAsia" w:ascii="仿宋" w:hAnsi="仿宋" w:eastAsia="仿宋" w:cs="仿宋"/>
          <w:color w:val="000000"/>
          <w:kern w:val="0"/>
          <w:sz w:val="32"/>
          <w:szCs w:val="32"/>
          <w:lang w:val="en-US" w:eastAsia="zh-CN" w:bidi="ar"/>
        </w:rPr>
        <w:t>611.01</w:t>
      </w:r>
      <w:r>
        <w:rPr>
          <w:rFonts w:hint="eastAsia" w:ascii="仿宋" w:hAnsi="仿宋" w:eastAsia="仿宋" w:cs="仿宋"/>
          <w:color w:val="000000"/>
          <w:kern w:val="0"/>
          <w:sz w:val="32"/>
          <w:szCs w:val="32"/>
          <w:lang w:bidi="ar"/>
        </w:rPr>
        <w:t xml:space="preserve"> 万元、政府采购工程支出</w:t>
      </w:r>
      <w:r>
        <w:rPr>
          <w:rFonts w:hint="eastAsia" w:ascii="仿宋" w:hAnsi="仿宋" w:eastAsia="仿宋" w:cs="仿宋"/>
          <w:color w:val="000000"/>
          <w:kern w:val="0"/>
          <w:sz w:val="32"/>
          <w:szCs w:val="32"/>
          <w:lang w:val="en-US" w:eastAsia="zh-CN" w:bidi="ar"/>
        </w:rPr>
        <w:t>51.64</w:t>
      </w:r>
      <w:r>
        <w:rPr>
          <w:rFonts w:hint="eastAsia" w:ascii="仿宋" w:hAnsi="仿宋" w:eastAsia="仿宋" w:cs="仿宋"/>
          <w:color w:val="000000"/>
          <w:kern w:val="0"/>
          <w:sz w:val="32"/>
          <w:szCs w:val="32"/>
          <w:lang w:bidi="ar"/>
        </w:rPr>
        <w:t>万元、政府采购服务支出</w:t>
      </w:r>
      <w:r>
        <w:rPr>
          <w:rFonts w:hint="eastAsia" w:ascii="仿宋" w:hAnsi="仿宋" w:eastAsia="仿宋" w:cs="仿宋"/>
          <w:color w:val="000000"/>
          <w:kern w:val="0"/>
          <w:sz w:val="32"/>
          <w:szCs w:val="32"/>
          <w:lang w:val="en-US" w:eastAsia="zh-CN" w:bidi="ar"/>
        </w:rPr>
        <w:t>268.50</w:t>
      </w:r>
      <w:r>
        <w:rPr>
          <w:rFonts w:hint="eastAsia" w:ascii="仿宋" w:hAnsi="仿宋" w:eastAsia="仿宋" w:cs="仿宋"/>
          <w:color w:val="000000"/>
          <w:kern w:val="0"/>
          <w:sz w:val="32"/>
          <w:szCs w:val="32"/>
          <w:lang w:bidi="ar"/>
        </w:rPr>
        <w:t>万元。授予</w:t>
      </w:r>
      <w:r>
        <w:rPr>
          <w:rFonts w:hint="eastAsia" w:ascii="仿宋" w:hAnsi="仿宋" w:eastAsia="仿宋" w:cs="仿宋"/>
          <w:color w:val="000000"/>
          <w:kern w:val="0"/>
          <w:sz w:val="32"/>
          <w:szCs w:val="32"/>
          <w:lang w:val="en-US" w:eastAsia="zh-CN" w:bidi="ar"/>
        </w:rPr>
        <w:t>中小</w:t>
      </w:r>
      <w:r>
        <w:rPr>
          <w:rFonts w:hint="eastAsia" w:ascii="仿宋" w:hAnsi="仿宋" w:eastAsia="仿宋" w:cs="仿宋"/>
          <w:color w:val="000000"/>
          <w:kern w:val="0"/>
          <w:sz w:val="32"/>
          <w:szCs w:val="32"/>
          <w:lang w:bidi="ar"/>
        </w:rPr>
        <w:t>企业合同金</w:t>
      </w:r>
      <w:r>
        <w:rPr>
          <w:rFonts w:hint="eastAsia" w:ascii="仿宋" w:hAnsi="仿宋" w:eastAsia="仿宋" w:cs="仿宋"/>
          <w:color w:val="000000"/>
          <w:kern w:val="0"/>
          <w:sz w:val="32"/>
          <w:szCs w:val="32"/>
          <w:lang w:val="en-US" w:eastAsia="zh-CN" w:bidi="ar"/>
        </w:rPr>
        <w:t>额373.17</w:t>
      </w:r>
      <w:r>
        <w:rPr>
          <w:rFonts w:hint="eastAsia" w:ascii="仿宋" w:hAnsi="仿宋" w:eastAsia="仿宋" w:cs="仿宋"/>
          <w:color w:val="000000"/>
          <w:kern w:val="0"/>
          <w:sz w:val="32"/>
          <w:szCs w:val="32"/>
          <w:lang w:bidi="ar"/>
        </w:rPr>
        <w:t>万元，占政府采购支出总额的</w:t>
      </w:r>
      <w:r>
        <w:rPr>
          <w:rFonts w:hint="eastAsia" w:ascii="仿宋" w:hAnsi="仿宋" w:eastAsia="仿宋" w:cs="仿宋"/>
          <w:color w:val="000000"/>
          <w:kern w:val="0"/>
          <w:sz w:val="32"/>
          <w:szCs w:val="32"/>
          <w:lang w:val="en-US" w:eastAsia="zh-CN" w:bidi="ar"/>
        </w:rPr>
        <w:t>40</w:t>
      </w:r>
      <w:r>
        <w:rPr>
          <w:rFonts w:hint="eastAsia" w:ascii="仿宋" w:hAnsi="仿宋" w:eastAsia="仿宋" w:cs="仿宋"/>
          <w:color w:val="000000"/>
          <w:kern w:val="0"/>
          <w:sz w:val="32"/>
          <w:szCs w:val="32"/>
          <w:lang w:bidi="ar"/>
        </w:rPr>
        <w:t>%，其中授予小微企业合同金额</w:t>
      </w:r>
      <w:r>
        <w:rPr>
          <w:rFonts w:hint="eastAsia" w:ascii="仿宋" w:hAnsi="仿宋" w:eastAsia="仿宋" w:cs="仿宋"/>
          <w:color w:val="000000"/>
          <w:kern w:val="0"/>
          <w:sz w:val="32"/>
          <w:szCs w:val="32"/>
          <w:lang w:val="en-US" w:eastAsia="zh-CN" w:bidi="ar"/>
        </w:rPr>
        <w:t>557.98</w:t>
      </w:r>
      <w:r>
        <w:rPr>
          <w:rFonts w:hint="eastAsia" w:ascii="仿宋" w:hAnsi="仿宋" w:eastAsia="仿宋" w:cs="仿宋"/>
          <w:color w:val="000000"/>
          <w:kern w:val="0"/>
          <w:sz w:val="32"/>
          <w:szCs w:val="32"/>
          <w:lang w:bidi="ar"/>
        </w:rPr>
        <w:t xml:space="preserve">万元，占政府采购支出总额的 </w:t>
      </w:r>
      <w:r>
        <w:rPr>
          <w:rFonts w:hint="eastAsia" w:ascii="仿宋" w:hAnsi="仿宋" w:eastAsia="仿宋" w:cs="仿宋"/>
          <w:color w:val="000000"/>
          <w:kern w:val="0"/>
          <w:sz w:val="32"/>
          <w:szCs w:val="32"/>
          <w:lang w:val="en-US" w:eastAsia="zh-CN" w:bidi="ar"/>
        </w:rPr>
        <w:t>60</w:t>
      </w:r>
      <w:r>
        <w:rPr>
          <w:rFonts w:hint="eastAsia" w:ascii="仿宋" w:hAnsi="仿宋" w:eastAsia="仿宋" w:cs="仿宋"/>
          <w:color w:val="000000"/>
          <w:kern w:val="0"/>
          <w:sz w:val="32"/>
          <w:szCs w:val="32"/>
          <w:lang w:bidi="ar"/>
        </w:rPr>
        <w:t>%。</w:t>
      </w:r>
    </w:p>
    <w:p w14:paraId="5278BDE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0F5E1EDC">
      <w:pPr>
        <w:adjustRightInd w:val="0"/>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截至2019年12月31日，本部门共有车辆</w:t>
      </w:r>
      <w:r>
        <w:rPr>
          <w:rFonts w:hint="eastAsia" w:ascii="仿宋" w:hAnsi="仿宋" w:eastAsia="仿宋" w:cs="仿宋"/>
          <w:sz w:val="32"/>
          <w:szCs w:val="32"/>
          <w:lang w:val="en-US" w:eastAsia="zh-CN"/>
        </w:rPr>
        <w:t>94</w:t>
      </w:r>
      <w:r>
        <w:rPr>
          <w:rFonts w:hint="eastAsia" w:ascii="仿宋" w:hAnsi="仿宋" w:eastAsia="仿宋" w:cs="仿宋"/>
          <w:sz w:val="32"/>
          <w:szCs w:val="32"/>
        </w:rPr>
        <w:t>辆，比上年增</w:t>
      </w:r>
      <w:r>
        <w:rPr>
          <w:rFonts w:hint="eastAsia" w:ascii="仿宋" w:hAnsi="仿宋" w:eastAsia="仿宋" w:cs="仿宋"/>
          <w:sz w:val="32"/>
          <w:szCs w:val="32"/>
          <w:lang w:val="en-US" w:eastAsia="zh-CN"/>
        </w:rPr>
        <w:t>持平</w:t>
      </w:r>
      <w:r>
        <w:rPr>
          <w:rFonts w:hint="eastAsia" w:ascii="仿宋" w:hAnsi="仿宋" w:eastAsia="仿宋" w:cs="仿宋"/>
          <w:sz w:val="32"/>
          <w:szCs w:val="32"/>
        </w:rPr>
        <w:t>。其中，副部（省）级及以上领导用车</w:t>
      </w:r>
      <w:r>
        <w:rPr>
          <w:rFonts w:hint="eastAsia" w:ascii="仿宋" w:hAnsi="仿宋" w:eastAsia="仿宋" w:cs="仿宋"/>
          <w:sz w:val="32"/>
          <w:szCs w:val="32"/>
          <w:lang w:val="en-US" w:eastAsia="zh-CN"/>
        </w:rPr>
        <w:t>0</w:t>
      </w:r>
      <w:r>
        <w:rPr>
          <w:rFonts w:hint="eastAsia" w:ascii="仿宋" w:hAnsi="仿宋" w:eastAsia="仿宋" w:cs="仿宋"/>
          <w:sz w:val="32"/>
          <w:szCs w:val="32"/>
        </w:rPr>
        <w:t>辆，主要领导干部用车</w:t>
      </w:r>
      <w:r>
        <w:rPr>
          <w:rFonts w:hint="eastAsia" w:ascii="仿宋" w:hAnsi="仿宋" w:eastAsia="仿宋" w:cs="仿宋"/>
          <w:sz w:val="32"/>
          <w:szCs w:val="32"/>
          <w:lang w:val="en-US" w:eastAsia="zh-CN"/>
        </w:rPr>
        <w:t>0</w:t>
      </w:r>
      <w:r>
        <w:rPr>
          <w:rFonts w:hint="eastAsia" w:ascii="仿宋" w:hAnsi="仿宋" w:eastAsia="仿宋" w:cs="仿宋"/>
          <w:sz w:val="32"/>
          <w:szCs w:val="32"/>
        </w:rPr>
        <w:t>辆，机要通信用车</w:t>
      </w:r>
      <w:r>
        <w:rPr>
          <w:rFonts w:hint="eastAsia" w:ascii="仿宋" w:hAnsi="仿宋" w:eastAsia="仿宋" w:cs="仿宋"/>
          <w:sz w:val="32"/>
          <w:szCs w:val="32"/>
          <w:lang w:val="en-US" w:eastAsia="zh-CN"/>
        </w:rPr>
        <w:t>1</w:t>
      </w:r>
      <w:r>
        <w:rPr>
          <w:rFonts w:hint="eastAsia" w:ascii="仿宋" w:hAnsi="仿宋" w:eastAsia="仿宋" w:cs="仿宋"/>
          <w:sz w:val="32"/>
          <w:szCs w:val="32"/>
        </w:rPr>
        <w:t>辆，应急保障用车</w:t>
      </w:r>
      <w:r>
        <w:rPr>
          <w:rFonts w:hint="eastAsia" w:ascii="仿宋" w:hAnsi="仿宋" w:eastAsia="仿宋" w:cs="仿宋"/>
          <w:sz w:val="32"/>
          <w:szCs w:val="32"/>
          <w:lang w:val="en-US" w:eastAsia="zh-CN"/>
        </w:rPr>
        <w:t>0</w:t>
      </w:r>
      <w:r>
        <w:rPr>
          <w:rFonts w:hint="eastAsia" w:ascii="仿宋" w:hAnsi="仿宋" w:eastAsia="仿宋" w:cs="仿宋"/>
          <w:sz w:val="32"/>
          <w:szCs w:val="32"/>
        </w:rPr>
        <w:t>辆，执法执勤用车</w:t>
      </w:r>
      <w:r>
        <w:rPr>
          <w:rFonts w:hint="eastAsia" w:ascii="仿宋" w:hAnsi="仿宋" w:eastAsia="仿宋" w:cs="仿宋"/>
          <w:sz w:val="32"/>
          <w:szCs w:val="32"/>
          <w:lang w:val="en-US" w:eastAsia="zh-CN"/>
        </w:rPr>
        <w:t>79</w:t>
      </w:r>
      <w:r>
        <w:rPr>
          <w:rFonts w:hint="eastAsia" w:ascii="仿宋" w:hAnsi="仿宋" w:eastAsia="仿宋" w:cs="仿宋"/>
          <w:sz w:val="32"/>
          <w:szCs w:val="32"/>
        </w:rPr>
        <w:t>辆，特种专业技术用车</w:t>
      </w:r>
      <w:r>
        <w:rPr>
          <w:rFonts w:hint="eastAsia" w:ascii="仿宋" w:hAnsi="仿宋" w:eastAsia="仿宋" w:cs="仿宋"/>
          <w:sz w:val="32"/>
          <w:szCs w:val="32"/>
          <w:lang w:val="en-US" w:eastAsia="zh-CN"/>
        </w:rPr>
        <w:t>14</w:t>
      </w:r>
      <w:r>
        <w:rPr>
          <w:rFonts w:hint="eastAsia" w:ascii="仿宋" w:hAnsi="仿宋" w:eastAsia="仿宋" w:cs="仿宋"/>
          <w:sz w:val="32"/>
          <w:szCs w:val="32"/>
        </w:rPr>
        <w:t>辆，离退休干部用车</w:t>
      </w:r>
      <w:r>
        <w:rPr>
          <w:rFonts w:hint="eastAsia" w:ascii="仿宋" w:hAnsi="仿宋" w:eastAsia="仿宋" w:cs="仿宋"/>
          <w:sz w:val="32"/>
          <w:szCs w:val="32"/>
          <w:lang w:val="en-US" w:eastAsia="zh-CN"/>
        </w:rPr>
        <w:t>0</w:t>
      </w:r>
      <w:r>
        <w:rPr>
          <w:rFonts w:hint="eastAsia" w:ascii="仿宋" w:hAnsi="仿宋" w:eastAsia="仿宋" w:cs="仿宋"/>
          <w:sz w:val="32"/>
          <w:szCs w:val="32"/>
        </w:rPr>
        <w:t>辆，其他用车</w:t>
      </w:r>
      <w:r>
        <w:rPr>
          <w:rFonts w:hint="eastAsia" w:ascii="仿宋" w:hAnsi="仿宋" w:eastAsia="仿宋" w:cs="仿宋"/>
          <w:sz w:val="32"/>
          <w:szCs w:val="32"/>
          <w:lang w:val="en-US" w:eastAsia="zh-CN"/>
        </w:rPr>
        <w:t>0</w:t>
      </w:r>
      <w:r>
        <w:rPr>
          <w:rFonts w:hint="eastAsia" w:ascii="仿宋" w:hAnsi="仿宋" w:eastAsia="仿宋" w:cs="仿宋"/>
          <w:sz w:val="32"/>
          <w:szCs w:val="32"/>
        </w:rPr>
        <w:t>辆</w:t>
      </w:r>
      <w:r>
        <w:rPr>
          <w:rFonts w:hint="eastAsia" w:ascii="仿宋" w:hAnsi="仿宋" w:eastAsia="仿宋" w:cs="仿宋"/>
          <w:sz w:val="32"/>
          <w:szCs w:val="32"/>
          <w:lang w:eastAsia="zh-CN"/>
        </w:rPr>
        <w:t>。</w:t>
      </w:r>
    </w:p>
    <w:p w14:paraId="47464218">
      <w:pPr>
        <w:adjustRightInd w:val="0"/>
        <w:snapToGrid w:val="0"/>
        <w:spacing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p>
    <w:p w14:paraId="0C7861A0">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09C6691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w:t>
      </w:r>
      <w:r>
        <w:rPr>
          <w:rFonts w:hint="eastAsia" w:ascii="仿宋" w:hAnsi="仿宋" w:eastAsia="仿宋" w:cs="仿宋"/>
          <w:sz w:val="32"/>
          <w:szCs w:val="32"/>
        </w:rPr>
        <w:t>本部门201</w:t>
      </w:r>
      <w:r>
        <w:rPr>
          <w:rFonts w:hint="eastAsia" w:ascii="仿宋" w:hAnsi="仿宋" w:eastAsia="仿宋" w:cs="仿宋"/>
          <w:sz w:val="32"/>
          <w:szCs w:val="32"/>
          <w:lang w:val="en-US" w:eastAsia="zh-CN"/>
        </w:rPr>
        <w:t>9</w:t>
      </w:r>
      <w:r>
        <w:rPr>
          <w:rFonts w:hint="eastAsia" w:ascii="仿宋" w:hAnsi="仿宋" w:eastAsia="仿宋" w:cs="仿宋"/>
          <w:sz w:val="32"/>
          <w:szCs w:val="32"/>
        </w:rPr>
        <w:t>年度</w:t>
      </w:r>
      <w:r>
        <w:rPr>
          <w:rFonts w:hint="eastAsia" w:ascii="仿宋" w:hAnsi="仿宋" w:eastAsia="仿宋" w:cs="仿宋"/>
          <w:sz w:val="32"/>
          <w:szCs w:val="32"/>
          <w:lang w:eastAsia="zh-CN"/>
        </w:rPr>
        <w:t>国有资本经营</w:t>
      </w:r>
      <w:r>
        <w:rPr>
          <w:rFonts w:hint="eastAsia" w:ascii="仿宋" w:hAnsi="仿宋" w:eastAsia="仿宋" w:cs="仿宋"/>
          <w:sz w:val="32"/>
          <w:szCs w:val="32"/>
        </w:rPr>
        <w:t>无收支及结转结余情况，故</w:t>
      </w:r>
      <w:r>
        <w:rPr>
          <w:rFonts w:hint="eastAsia" w:ascii="仿宋" w:hAnsi="仿宋" w:eastAsia="仿宋" w:cs="仿宋"/>
          <w:sz w:val="32"/>
          <w:szCs w:val="32"/>
          <w:lang w:eastAsia="zh-CN"/>
        </w:rPr>
        <w:t>国有资本经营预算财政拨款支出决算</w:t>
      </w:r>
      <w:r>
        <w:rPr>
          <w:rFonts w:hint="eastAsia" w:ascii="仿宋_GB2312" w:eastAsia="仿宋_GB2312" w:cs="DengXian-Regular"/>
          <w:sz w:val="32"/>
          <w:szCs w:val="32"/>
          <w:lang w:eastAsia="zh-CN"/>
        </w:rPr>
        <w:t>表</w:t>
      </w:r>
      <w:r>
        <w:rPr>
          <w:rFonts w:hint="eastAsia" w:ascii="仿宋_GB2312" w:eastAsia="仿宋_GB2312" w:cs="DengXian-Regular"/>
          <w:sz w:val="32"/>
          <w:szCs w:val="32"/>
        </w:rPr>
        <w:t>表以空表列示。</w:t>
      </w:r>
    </w:p>
    <w:p w14:paraId="25480A8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9408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72DB8DD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E8AF5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z6r2NH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W8ekE9kAAAAJAQAADwAAAAAAAAABACAAAAAiAAAAZHJzL2Rvd25yZXYueG1sUEsBAhQA&#10;FAAAAAgAh07iQPz6r2NHAwAAZgkAAA4AAAAAAAAAAQAgAAAAKAEAAGRycy9lMm9Eb2MueG1sUEsF&#10;BgAAAAAGAAYAWQEAAOEGAAAAAA==&#10;">
                <o:lock v:ext="edit" aspectratio="f"/>
                <v:rect id="矩形 13" o:spid="_x0000_s1026"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72DB8DD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E8AF56">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1D0A5E07">
      <w:pPr>
        <w:jc w:val="center"/>
        <w:rPr>
          <w:rFonts w:ascii="黑体" w:hAnsi="黑体" w:eastAsia="黑体" w:cs="黑体"/>
          <w:sz w:val="56"/>
          <w:szCs w:val="72"/>
        </w:rPr>
      </w:pPr>
    </w:p>
    <w:p w14:paraId="6CD816E7">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1626F47D">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64111B38">
      <w:pPr>
        <w:rPr>
          <w:rFonts w:ascii="黑体" w:hAnsi="黑体" w:eastAsia="黑体" w:cs="黑体"/>
          <w:sz w:val="56"/>
          <w:szCs w:val="72"/>
        </w:rPr>
      </w:pPr>
    </w:p>
    <w:p w14:paraId="02F32051">
      <w:pPr>
        <w:jc w:val="center"/>
        <w:rPr>
          <w:rFonts w:ascii="黑体" w:hAnsi="黑体" w:eastAsia="黑体" w:cs="黑体"/>
          <w:sz w:val="56"/>
          <w:szCs w:val="72"/>
        </w:rPr>
      </w:pPr>
    </w:p>
    <w:p w14:paraId="2958F84E">
      <w:pPr>
        <w:jc w:val="center"/>
        <w:rPr>
          <w:rFonts w:ascii="黑体" w:hAnsi="黑体" w:eastAsia="黑体" w:cs="黑体"/>
          <w:sz w:val="56"/>
          <w:szCs w:val="72"/>
        </w:rPr>
      </w:pPr>
    </w:p>
    <w:p w14:paraId="27FCC0CA">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FCB894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5FCB8947">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6ABEC629"/>
    <w:p w14:paraId="00E90644"/>
    <w:p w14:paraId="749E8AB5"/>
    <w:p w14:paraId="1C89A988"/>
    <w:p w14:paraId="6F8D4449"/>
    <w:p w14:paraId="39C7C2C2"/>
    <w:p w14:paraId="51063F19"/>
    <w:p w14:paraId="55A2FE12"/>
    <w:p w14:paraId="0F703972"/>
    <w:p w14:paraId="60163ABC"/>
    <w:p w14:paraId="158BEB76"/>
    <w:p w14:paraId="46A07EE4">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6F62B8B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5722C8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1056937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C0EDE2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7913E2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A19083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6E35677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760F0B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934677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806FC7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B852D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A732F7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1EB6E8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E92975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43072FA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19DA524">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D438601">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09378C19"/>
    <w:p w14:paraId="4972CA37"/>
    <w:p w14:paraId="76495694"/>
    <w:p w14:paraId="611B2045"/>
    <w:p w14:paraId="675A4642">
      <w:pPr>
        <w:tabs>
          <w:tab w:val="left" w:pos="235"/>
        </w:tabs>
        <w:jc w:val="left"/>
      </w:pPr>
    </w:p>
    <w:p w14:paraId="752D87B1">
      <w:pPr>
        <w:tabs>
          <w:tab w:val="left" w:pos="235"/>
        </w:tabs>
        <w:jc w:val="left"/>
      </w:pPr>
    </w:p>
    <w:p w14:paraId="16EC8CBF">
      <w:pPr>
        <w:tabs>
          <w:tab w:val="left" w:pos="235"/>
        </w:tabs>
        <w:jc w:val="left"/>
      </w:pPr>
    </w:p>
    <w:p w14:paraId="5CF64579">
      <w:pPr>
        <w:tabs>
          <w:tab w:val="left" w:pos="235"/>
        </w:tabs>
        <w:jc w:val="left"/>
      </w:pPr>
    </w:p>
    <w:p w14:paraId="072F8846">
      <w:pPr>
        <w:tabs>
          <w:tab w:val="left" w:pos="235"/>
        </w:tabs>
        <w:jc w:val="left"/>
      </w:pPr>
    </w:p>
    <w:p w14:paraId="37388F7F">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40C87B0A"/>
    <w:p w14:paraId="539B9AD8">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01C5F17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581D0A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01C5F17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581D0A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6E45E7FB">
      <w:pPr>
        <w:tabs>
          <w:tab w:val="left" w:pos="886"/>
        </w:tabs>
        <w:jc w:val="left"/>
      </w:pPr>
    </w:p>
    <w:p w14:paraId="51DBDB46">
      <w:pPr>
        <w:jc w:val="left"/>
      </w:pPr>
    </w:p>
    <w:tbl>
      <w:tblPr>
        <w:tblStyle w:val="7"/>
        <w:tblpPr w:leftFromText="180" w:rightFromText="180" w:vertAnchor="text" w:horzAnchor="page" w:tblpXSpec="center" w:tblpY="31"/>
        <w:tblOverlap w:val="never"/>
        <w:tblW w:w="9679" w:type="dxa"/>
        <w:jc w:val="center"/>
        <w:tblLayout w:type="fixed"/>
        <w:tblCellMar>
          <w:top w:w="0" w:type="dxa"/>
          <w:left w:w="0" w:type="dxa"/>
          <w:bottom w:w="0" w:type="dxa"/>
          <w:right w:w="0" w:type="dxa"/>
        </w:tblCellMar>
      </w:tblPr>
      <w:tblGrid>
        <w:gridCol w:w="3236"/>
        <w:gridCol w:w="731"/>
        <w:gridCol w:w="933"/>
        <w:gridCol w:w="3232"/>
        <w:gridCol w:w="541"/>
        <w:gridCol w:w="1006"/>
      </w:tblGrid>
      <w:tr w14:paraId="03C8B30B">
        <w:tblPrEx>
          <w:tblCellMar>
            <w:top w:w="0" w:type="dxa"/>
            <w:left w:w="0" w:type="dxa"/>
            <w:bottom w:w="0" w:type="dxa"/>
            <w:right w:w="0" w:type="dxa"/>
          </w:tblCellMar>
        </w:tblPrEx>
        <w:trPr>
          <w:trHeight w:val="489" w:hRule="atLeast"/>
          <w:jc w:val="center"/>
        </w:trPr>
        <w:tc>
          <w:tcPr>
            <w:tcW w:w="9679" w:type="dxa"/>
            <w:gridSpan w:val="6"/>
            <w:tcBorders>
              <w:top w:val="nil"/>
              <w:left w:val="nil"/>
              <w:bottom w:val="nil"/>
              <w:right w:val="nil"/>
            </w:tcBorders>
            <w:shd w:val="clear" w:color="auto" w:fill="auto"/>
            <w:noWrap/>
            <w:tcMar>
              <w:top w:w="15" w:type="dxa"/>
              <w:left w:w="15" w:type="dxa"/>
              <w:right w:w="15" w:type="dxa"/>
            </w:tcMar>
            <w:vAlign w:val="bottom"/>
          </w:tcPr>
          <w:p w14:paraId="210FA26B">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1808075B">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679C1DF0">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66EFDFDF">
            <w:pPr>
              <w:rPr>
                <w:rFonts w:ascii="Arial" w:hAnsi="Arial" w:cs="Arial"/>
                <w:color w:val="000000"/>
                <w:sz w:val="20"/>
                <w:szCs w:val="20"/>
              </w:rPr>
            </w:pPr>
          </w:p>
        </w:tc>
        <w:tc>
          <w:tcPr>
            <w:tcW w:w="933" w:type="dxa"/>
            <w:tcBorders>
              <w:top w:val="nil"/>
              <w:left w:val="nil"/>
              <w:bottom w:val="nil"/>
              <w:right w:val="nil"/>
            </w:tcBorders>
            <w:shd w:val="clear" w:color="auto" w:fill="auto"/>
            <w:noWrap/>
            <w:tcMar>
              <w:top w:w="15" w:type="dxa"/>
              <w:left w:w="15" w:type="dxa"/>
              <w:right w:w="15" w:type="dxa"/>
            </w:tcMar>
            <w:vAlign w:val="bottom"/>
          </w:tcPr>
          <w:p w14:paraId="1C1AA2C3">
            <w:pPr>
              <w:rPr>
                <w:rFonts w:ascii="Arial" w:hAnsi="Arial" w:cs="Arial"/>
                <w:color w:val="000000"/>
                <w:sz w:val="20"/>
                <w:szCs w:val="20"/>
              </w:rPr>
            </w:pPr>
          </w:p>
        </w:tc>
        <w:tc>
          <w:tcPr>
            <w:tcW w:w="4779" w:type="dxa"/>
            <w:gridSpan w:val="3"/>
            <w:tcBorders>
              <w:top w:val="nil"/>
              <w:left w:val="nil"/>
              <w:bottom w:val="nil"/>
              <w:right w:val="nil"/>
            </w:tcBorders>
            <w:shd w:val="clear" w:color="auto" w:fill="auto"/>
            <w:noWrap/>
            <w:tcMar>
              <w:top w:w="15" w:type="dxa"/>
              <w:left w:w="15" w:type="dxa"/>
              <w:right w:w="15" w:type="dxa"/>
            </w:tcMar>
            <w:vAlign w:val="bottom"/>
          </w:tcPr>
          <w:p w14:paraId="56663DF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7B2A5702">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79E5E00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14:paraId="3735BECB">
            <w:pPr>
              <w:rPr>
                <w:rFonts w:ascii="Arial" w:hAnsi="Arial" w:cs="Arial"/>
                <w:color w:val="000000"/>
                <w:sz w:val="20"/>
                <w:szCs w:val="20"/>
              </w:rPr>
            </w:pPr>
          </w:p>
        </w:tc>
        <w:tc>
          <w:tcPr>
            <w:tcW w:w="933" w:type="dxa"/>
            <w:tcBorders>
              <w:top w:val="nil"/>
              <w:left w:val="nil"/>
              <w:bottom w:val="nil"/>
              <w:right w:val="nil"/>
            </w:tcBorders>
            <w:shd w:val="clear" w:color="auto" w:fill="auto"/>
            <w:noWrap/>
            <w:tcMar>
              <w:top w:w="15" w:type="dxa"/>
              <w:left w:w="15" w:type="dxa"/>
              <w:right w:w="15" w:type="dxa"/>
            </w:tcMar>
            <w:vAlign w:val="bottom"/>
          </w:tcPr>
          <w:p w14:paraId="73FE25EB">
            <w:pPr>
              <w:rPr>
                <w:rFonts w:ascii="Arial" w:hAnsi="Arial" w:cs="Arial"/>
                <w:color w:val="000000"/>
                <w:sz w:val="20"/>
                <w:szCs w:val="20"/>
              </w:rPr>
            </w:pPr>
          </w:p>
        </w:tc>
        <w:tc>
          <w:tcPr>
            <w:tcW w:w="4779" w:type="dxa"/>
            <w:gridSpan w:val="3"/>
            <w:tcBorders>
              <w:top w:val="nil"/>
              <w:left w:val="nil"/>
              <w:bottom w:val="nil"/>
              <w:right w:val="nil"/>
            </w:tcBorders>
            <w:shd w:val="clear" w:color="auto" w:fill="auto"/>
            <w:noWrap/>
            <w:tcMar>
              <w:top w:w="15" w:type="dxa"/>
              <w:left w:w="15" w:type="dxa"/>
              <w:right w:w="15" w:type="dxa"/>
            </w:tcMar>
            <w:vAlign w:val="bottom"/>
          </w:tcPr>
          <w:p w14:paraId="7A5A432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646B16D">
        <w:tblPrEx>
          <w:tblCellMar>
            <w:top w:w="0" w:type="dxa"/>
            <w:left w:w="0" w:type="dxa"/>
            <w:bottom w:w="0" w:type="dxa"/>
            <w:right w:w="0" w:type="dxa"/>
          </w:tblCellMar>
        </w:tblPrEx>
        <w:trPr>
          <w:trHeight w:val="284" w:hRule="atLeast"/>
          <w:jc w:val="center"/>
        </w:trPr>
        <w:tc>
          <w:tcPr>
            <w:tcW w:w="4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3011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7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50EF2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63A03979">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6EE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7D8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5A0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03B0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11B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EC8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0E59390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E49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96E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B4C8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971A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206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AF2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6EC6220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682A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C43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4BEA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13175.97</w:t>
            </w: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32FA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A7A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CBC4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C99A75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D020C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C83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91CF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BC9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3C8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10B0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3C38786">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7F05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B1A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240E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C1C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670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5563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D76424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63344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472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D801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7FDF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27B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5B75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13456.52</w:t>
            </w:r>
            <w:r>
              <w:rPr>
                <w:rFonts w:hint="eastAsia" w:ascii="宋体" w:hAnsi="宋体" w:eastAsia="宋体" w:cs="宋体"/>
                <w:color w:val="000000"/>
                <w:kern w:val="0"/>
                <w:sz w:val="22"/>
                <w:lang w:bidi="ar"/>
              </w:rPr>
              <w:t>　</w:t>
            </w:r>
          </w:p>
        </w:tc>
      </w:tr>
      <w:tr w14:paraId="7687CAC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FF2B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1E2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F984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382A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B7B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1FF90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2CD2B0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10FF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7CD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4BA6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8B9B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1CC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034B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E29AEA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1CBF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1AA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9996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4C7D5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AD7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B970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47918E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D92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50F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3684B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D0E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417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049D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78A313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0CB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F19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0185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CCF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7E0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45A7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0866AA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5188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1AF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5570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E99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491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F6D8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B8398B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CAC9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001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799D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C172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D4F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EC7A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5FFB72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A1FC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81B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41C8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0873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72E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3340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CB95DF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C12D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9369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2B3D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6F4F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57C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F363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BA87CE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E1C3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7E6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35C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9E4D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D46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D16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35135B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7E18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11B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7DC3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AC1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43B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A501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1CC839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B4477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86E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2ECF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E3BA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6EFE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05FA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899AE9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BC91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BD2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3617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2C1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C2DB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92B8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475D3B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B0BEC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BCD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276C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DA53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21E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20BB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E857FD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78F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46BA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6C1C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04F7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5C5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7724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FA909D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EE5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408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F6AE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788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32A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C236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325857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5E53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382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A3D4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3DB0E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807A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261C3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39C9995">
        <w:tblPrEx>
          <w:tblCellMar>
            <w:top w:w="0" w:type="dxa"/>
            <w:left w:w="0" w:type="dxa"/>
            <w:bottom w:w="0" w:type="dxa"/>
            <w:right w:w="0" w:type="dxa"/>
          </w:tblCellMar>
        </w:tblPrEx>
        <w:trPr>
          <w:trHeight w:val="297"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C9F9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FF1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8B6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327E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216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857D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5BF6EC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8E621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E1C8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D78E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65AA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739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361B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22D94D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EFBAB">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B22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6A74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13175.97</w:t>
            </w: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BEF8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559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48E3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13456.52</w:t>
            </w:r>
            <w:r>
              <w:rPr>
                <w:rFonts w:hint="eastAsia" w:ascii="宋体" w:hAnsi="宋体" w:eastAsia="宋体" w:cs="宋体"/>
                <w:color w:val="000000"/>
                <w:kern w:val="0"/>
                <w:sz w:val="22"/>
                <w:lang w:bidi="ar"/>
              </w:rPr>
              <w:t>　</w:t>
            </w:r>
          </w:p>
        </w:tc>
      </w:tr>
      <w:tr w14:paraId="39C831B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3A99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B5E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28B9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FBA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A2D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71C1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A5E508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9D56B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02B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07DA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575.77</w:t>
            </w: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6B91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5E0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87C7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295.22</w:t>
            </w:r>
            <w:r>
              <w:rPr>
                <w:rFonts w:hint="eastAsia" w:ascii="宋体" w:hAnsi="宋体" w:eastAsia="宋体" w:cs="宋体"/>
                <w:color w:val="000000"/>
                <w:kern w:val="0"/>
                <w:sz w:val="22"/>
                <w:lang w:bidi="ar"/>
              </w:rPr>
              <w:t>　</w:t>
            </w:r>
          </w:p>
        </w:tc>
      </w:tr>
      <w:tr w14:paraId="718D3E8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A8D65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736D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9C4AE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6E89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E8B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0D71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E5EDBF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1EBC7E">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B9F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176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13751.74</w:t>
            </w:r>
            <w:r>
              <w:rPr>
                <w:rFonts w:hint="eastAsia" w:ascii="宋体" w:hAnsi="宋体" w:eastAsia="宋体" w:cs="宋体"/>
                <w:color w:val="000000"/>
                <w:kern w:val="0"/>
                <w:sz w:val="22"/>
                <w:lang w:bidi="ar"/>
              </w:rPr>
              <w:t>　</w:t>
            </w:r>
          </w:p>
        </w:tc>
        <w:tc>
          <w:tcPr>
            <w:tcW w:w="3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9229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A33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0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F20A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13751.74</w:t>
            </w:r>
            <w:r>
              <w:rPr>
                <w:rFonts w:hint="eastAsia" w:ascii="宋体" w:hAnsi="宋体" w:eastAsia="宋体" w:cs="宋体"/>
                <w:color w:val="000000"/>
                <w:kern w:val="0"/>
                <w:sz w:val="22"/>
                <w:lang w:bidi="ar"/>
              </w:rPr>
              <w:t>　</w:t>
            </w:r>
          </w:p>
        </w:tc>
      </w:tr>
      <w:tr w14:paraId="1AA628B0">
        <w:tblPrEx>
          <w:tblCellMar>
            <w:top w:w="0" w:type="dxa"/>
            <w:left w:w="0" w:type="dxa"/>
            <w:bottom w:w="0" w:type="dxa"/>
            <w:right w:w="0" w:type="dxa"/>
          </w:tblCellMar>
        </w:tblPrEx>
        <w:trPr>
          <w:trHeight w:val="213" w:hRule="atLeast"/>
          <w:jc w:val="center"/>
        </w:trPr>
        <w:tc>
          <w:tcPr>
            <w:tcW w:w="9679" w:type="dxa"/>
            <w:gridSpan w:val="6"/>
            <w:tcBorders>
              <w:top w:val="nil"/>
              <w:left w:val="nil"/>
              <w:bottom w:val="nil"/>
              <w:right w:val="nil"/>
            </w:tcBorders>
            <w:shd w:val="clear" w:color="auto" w:fill="auto"/>
            <w:noWrap/>
            <w:tcMar>
              <w:top w:w="15" w:type="dxa"/>
              <w:left w:w="15" w:type="dxa"/>
              <w:right w:w="15" w:type="dxa"/>
            </w:tcMar>
            <w:vAlign w:val="center"/>
          </w:tcPr>
          <w:p w14:paraId="353D1E1B">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53BC1E11">
            <w:pPr>
              <w:widowControl/>
              <w:jc w:val="left"/>
              <w:textAlignment w:val="center"/>
              <w:rPr>
                <w:rFonts w:ascii="宋体" w:hAnsi="宋体" w:eastAsia="宋体" w:cs="宋体"/>
                <w:color w:val="000000"/>
                <w:kern w:val="0"/>
                <w:sz w:val="22"/>
                <w:lang w:bidi="ar"/>
              </w:rPr>
            </w:pPr>
          </w:p>
          <w:p w14:paraId="0E1695AC">
            <w:pPr>
              <w:widowControl/>
              <w:jc w:val="left"/>
              <w:textAlignment w:val="center"/>
              <w:rPr>
                <w:rFonts w:ascii="宋体" w:hAnsi="宋体" w:eastAsia="宋体" w:cs="宋体"/>
                <w:color w:val="000000"/>
                <w:kern w:val="0"/>
                <w:sz w:val="22"/>
                <w:lang w:bidi="ar"/>
              </w:rPr>
            </w:pPr>
          </w:p>
        </w:tc>
      </w:tr>
    </w:tbl>
    <w:tbl>
      <w:tblPr>
        <w:tblStyle w:val="7"/>
        <w:tblW w:w="9580" w:type="dxa"/>
        <w:jc w:val="center"/>
        <w:tblLayout w:type="autofit"/>
        <w:tblCellMar>
          <w:top w:w="0" w:type="dxa"/>
          <w:left w:w="0" w:type="dxa"/>
          <w:bottom w:w="0" w:type="dxa"/>
          <w:right w:w="0" w:type="dxa"/>
        </w:tblCellMar>
      </w:tblPr>
      <w:tblGrid>
        <w:gridCol w:w="718"/>
        <w:gridCol w:w="41"/>
        <w:gridCol w:w="41"/>
        <w:gridCol w:w="3202"/>
        <w:gridCol w:w="2283"/>
        <w:gridCol w:w="1087"/>
        <w:gridCol w:w="446"/>
        <w:gridCol w:w="446"/>
        <w:gridCol w:w="464"/>
        <w:gridCol w:w="488"/>
        <w:gridCol w:w="478"/>
      </w:tblGrid>
      <w:tr w14:paraId="786BBF46">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16BBFEE6">
            <w:pPr>
              <w:widowControl/>
              <w:jc w:val="center"/>
              <w:textAlignment w:val="bottom"/>
              <w:rPr>
                <w:rFonts w:ascii="黑体" w:hAnsi="宋体" w:eastAsia="黑体" w:cs="黑体"/>
                <w:color w:val="000000"/>
                <w:kern w:val="0"/>
                <w:sz w:val="32"/>
                <w:szCs w:val="32"/>
                <w:lang w:bidi="ar"/>
              </w:rPr>
            </w:pPr>
          </w:p>
          <w:p w14:paraId="789FEAFC">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5121A395">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5A2FD510">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AC845C5">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CAEAE95">
            <w:pPr>
              <w:rPr>
                <w:rFonts w:ascii="Arial" w:hAnsi="Arial" w:cs="Arial"/>
                <w:color w:val="000000"/>
                <w:sz w:val="20"/>
                <w:szCs w:val="20"/>
              </w:rPr>
            </w:pPr>
          </w:p>
        </w:tc>
        <w:tc>
          <w:tcPr>
            <w:tcW w:w="2892" w:type="dxa"/>
            <w:tcBorders>
              <w:top w:val="nil"/>
              <w:left w:val="nil"/>
              <w:bottom w:val="nil"/>
              <w:right w:val="nil"/>
            </w:tcBorders>
            <w:shd w:val="clear" w:color="auto" w:fill="auto"/>
            <w:noWrap/>
            <w:tcMar>
              <w:top w:w="15" w:type="dxa"/>
              <w:left w:w="15" w:type="dxa"/>
              <w:right w:w="15" w:type="dxa"/>
            </w:tcMar>
            <w:vAlign w:val="bottom"/>
          </w:tcPr>
          <w:p w14:paraId="700B7AD8">
            <w:pPr>
              <w:rPr>
                <w:rFonts w:ascii="Arial" w:hAnsi="Arial" w:cs="Arial"/>
                <w:color w:val="000000"/>
                <w:sz w:val="20"/>
                <w:szCs w:val="20"/>
              </w:rPr>
            </w:pPr>
          </w:p>
        </w:tc>
        <w:tc>
          <w:tcPr>
            <w:tcW w:w="2062" w:type="dxa"/>
            <w:tcBorders>
              <w:top w:val="nil"/>
              <w:left w:val="nil"/>
              <w:bottom w:val="nil"/>
              <w:right w:val="nil"/>
            </w:tcBorders>
            <w:shd w:val="clear" w:color="auto" w:fill="auto"/>
            <w:noWrap/>
            <w:tcMar>
              <w:top w:w="15" w:type="dxa"/>
              <w:left w:w="15" w:type="dxa"/>
              <w:right w:w="15" w:type="dxa"/>
            </w:tcMar>
            <w:vAlign w:val="bottom"/>
          </w:tcPr>
          <w:p w14:paraId="6CAD9090">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232E5B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7789E6D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D9BA2A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F59674D">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28901AB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16E405D7">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63A73429">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2C099FCA">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0C5A064">
            <w:pPr>
              <w:rPr>
                <w:rFonts w:ascii="Arial" w:hAnsi="Arial" w:cs="Arial"/>
                <w:color w:val="000000"/>
                <w:sz w:val="20"/>
                <w:szCs w:val="20"/>
              </w:rPr>
            </w:pPr>
          </w:p>
        </w:tc>
        <w:tc>
          <w:tcPr>
            <w:tcW w:w="2892" w:type="dxa"/>
            <w:tcBorders>
              <w:top w:val="nil"/>
              <w:left w:val="nil"/>
              <w:bottom w:val="nil"/>
              <w:right w:val="nil"/>
            </w:tcBorders>
            <w:shd w:val="clear" w:color="auto" w:fill="auto"/>
            <w:noWrap/>
            <w:tcMar>
              <w:top w:w="15" w:type="dxa"/>
              <w:left w:w="15" w:type="dxa"/>
              <w:right w:w="15" w:type="dxa"/>
            </w:tcMar>
            <w:vAlign w:val="bottom"/>
          </w:tcPr>
          <w:p w14:paraId="1A6D3703">
            <w:pPr>
              <w:rPr>
                <w:rFonts w:ascii="Arial" w:hAnsi="Arial" w:cs="Arial"/>
                <w:color w:val="000000"/>
                <w:sz w:val="20"/>
                <w:szCs w:val="20"/>
              </w:rPr>
            </w:pPr>
          </w:p>
        </w:tc>
        <w:tc>
          <w:tcPr>
            <w:tcW w:w="2062" w:type="dxa"/>
            <w:tcBorders>
              <w:top w:val="nil"/>
              <w:left w:val="nil"/>
              <w:bottom w:val="nil"/>
              <w:right w:val="nil"/>
            </w:tcBorders>
            <w:shd w:val="clear" w:color="auto" w:fill="auto"/>
            <w:noWrap/>
            <w:tcMar>
              <w:top w:w="15" w:type="dxa"/>
              <w:left w:w="15" w:type="dxa"/>
              <w:right w:w="15" w:type="dxa"/>
            </w:tcMar>
            <w:vAlign w:val="bottom"/>
          </w:tcPr>
          <w:p w14:paraId="3F6793D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BD5936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2D036A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7C8D3611">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14:paraId="4CF0684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E70FD07">
        <w:tblPrEx>
          <w:tblCellMar>
            <w:top w:w="0" w:type="dxa"/>
            <w:left w:w="0" w:type="dxa"/>
            <w:bottom w:w="0" w:type="dxa"/>
            <w:right w:w="0" w:type="dxa"/>
          </w:tblCellMar>
        </w:tblPrEx>
        <w:trPr>
          <w:trHeight w:val="385" w:hRule="atLeast"/>
          <w:jc w:val="center"/>
        </w:trPr>
        <w:tc>
          <w:tcPr>
            <w:tcW w:w="369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70C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20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8081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E0D6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5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AF36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5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E7C4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5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77F7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5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DCA2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5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797F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5FF396A7">
        <w:tblPrEx>
          <w:tblCellMar>
            <w:top w:w="0" w:type="dxa"/>
            <w:left w:w="0" w:type="dxa"/>
            <w:bottom w:w="0" w:type="dxa"/>
            <w:right w:w="0" w:type="dxa"/>
          </w:tblCellMar>
        </w:tblPrEx>
        <w:trPr>
          <w:trHeight w:val="380" w:hRule="atLeast"/>
          <w:jc w:val="center"/>
        </w:trPr>
        <w:tc>
          <w:tcPr>
            <w:tcW w:w="80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C2E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89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D156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C9DA7E">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C3504C">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6856BB">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55A50B">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53235E">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F5287C">
            <w:pPr>
              <w:jc w:val="center"/>
              <w:rPr>
                <w:rFonts w:ascii="宋体" w:hAnsi="宋体" w:eastAsia="宋体" w:cs="宋体"/>
                <w:color w:val="000000"/>
                <w:sz w:val="22"/>
              </w:rPr>
            </w:pPr>
          </w:p>
        </w:tc>
        <w:tc>
          <w:tcPr>
            <w:tcW w:w="5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440475">
            <w:pPr>
              <w:jc w:val="center"/>
              <w:rPr>
                <w:rFonts w:ascii="宋体" w:hAnsi="宋体" w:eastAsia="宋体" w:cs="宋体"/>
                <w:color w:val="000000"/>
                <w:sz w:val="22"/>
              </w:rPr>
            </w:pPr>
          </w:p>
        </w:tc>
      </w:tr>
      <w:tr w14:paraId="219FF8DD">
        <w:tblPrEx>
          <w:tblCellMar>
            <w:top w:w="0" w:type="dxa"/>
            <w:left w:w="0" w:type="dxa"/>
            <w:bottom w:w="0" w:type="dxa"/>
            <w:right w:w="0" w:type="dxa"/>
          </w:tblCellMar>
        </w:tblPrEx>
        <w:trPr>
          <w:trHeight w:val="380" w:hRule="atLeast"/>
          <w:jc w:val="center"/>
        </w:trPr>
        <w:tc>
          <w:tcPr>
            <w:tcW w:w="80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078314">
            <w:pPr>
              <w:jc w:val="center"/>
              <w:rPr>
                <w:rFonts w:ascii="宋体" w:hAnsi="宋体" w:eastAsia="宋体" w:cs="宋体"/>
                <w:color w:val="000000"/>
                <w:sz w:val="22"/>
              </w:rPr>
            </w:pPr>
          </w:p>
        </w:tc>
        <w:tc>
          <w:tcPr>
            <w:tcW w:w="28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A7112">
            <w:pPr>
              <w:jc w:val="center"/>
              <w:rPr>
                <w:rFonts w:ascii="宋体" w:hAnsi="宋体" w:eastAsia="宋体" w:cs="宋体"/>
                <w:color w:val="000000"/>
                <w:sz w:val="22"/>
              </w:rPr>
            </w:pPr>
          </w:p>
        </w:tc>
        <w:tc>
          <w:tcPr>
            <w:tcW w:w="2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B97CC1">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D61F6C">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051C34">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96ADBD">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8B4B0B">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8CF587">
            <w:pPr>
              <w:jc w:val="center"/>
              <w:rPr>
                <w:rFonts w:ascii="宋体" w:hAnsi="宋体" w:eastAsia="宋体" w:cs="宋体"/>
                <w:color w:val="000000"/>
                <w:sz w:val="22"/>
              </w:rPr>
            </w:pPr>
          </w:p>
        </w:tc>
        <w:tc>
          <w:tcPr>
            <w:tcW w:w="5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5137D9">
            <w:pPr>
              <w:jc w:val="center"/>
              <w:rPr>
                <w:rFonts w:ascii="宋体" w:hAnsi="宋体" w:eastAsia="宋体" w:cs="宋体"/>
                <w:color w:val="000000"/>
                <w:sz w:val="22"/>
              </w:rPr>
            </w:pPr>
          </w:p>
        </w:tc>
      </w:tr>
      <w:tr w14:paraId="52450623">
        <w:tblPrEx>
          <w:tblCellMar>
            <w:top w:w="0" w:type="dxa"/>
            <w:left w:w="0" w:type="dxa"/>
            <w:bottom w:w="0" w:type="dxa"/>
            <w:right w:w="0" w:type="dxa"/>
          </w:tblCellMar>
        </w:tblPrEx>
        <w:trPr>
          <w:trHeight w:val="380" w:hRule="atLeast"/>
          <w:jc w:val="center"/>
        </w:trPr>
        <w:tc>
          <w:tcPr>
            <w:tcW w:w="80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BC061">
            <w:pPr>
              <w:jc w:val="center"/>
              <w:rPr>
                <w:rFonts w:ascii="宋体" w:hAnsi="宋体" w:eastAsia="宋体" w:cs="宋体"/>
                <w:color w:val="000000"/>
                <w:sz w:val="22"/>
              </w:rPr>
            </w:pPr>
          </w:p>
        </w:tc>
        <w:tc>
          <w:tcPr>
            <w:tcW w:w="289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2964E">
            <w:pPr>
              <w:jc w:val="center"/>
              <w:rPr>
                <w:rFonts w:ascii="宋体" w:hAnsi="宋体" w:eastAsia="宋体" w:cs="宋体"/>
                <w:color w:val="000000"/>
                <w:sz w:val="22"/>
              </w:rPr>
            </w:pPr>
          </w:p>
        </w:tc>
        <w:tc>
          <w:tcPr>
            <w:tcW w:w="20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AE4A39">
            <w:pPr>
              <w:jc w:val="center"/>
              <w:rPr>
                <w:rFonts w:ascii="宋体" w:hAnsi="宋体" w:eastAsia="宋体" w:cs="宋体"/>
                <w:color w:val="000000"/>
                <w:sz w:val="22"/>
              </w:rPr>
            </w:pPr>
          </w:p>
        </w:tc>
        <w:tc>
          <w:tcPr>
            <w:tcW w:w="10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C9FD50">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9385C2">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5B80AB">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D60C1E">
            <w:pPr>
              <w:jc w:val="center"/>
              <w:rPr>
                <w:rFonts w:ascii="宋体" w:hAnsi="宋体" w:eastAsia="宋体" w:cs="宋体"/>
                <w:color w:val="000000"/>
                <w:sz w:val="22"/>
              </w:rPr>
            </w:pPr>
          </w:p>
        </w:tc>
        <w:tc>
          <w:tcPr>
            <w:tcW w:w="5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6CE151">
            <w:pPr>
              <w:jc w:val="center"/>
              <w:rPr>
                <w:rFonts w:ascii="宋体" w:hAnsi="宋体" w:eastAsia="宋体" w:cs="宋体"/>
                <w:color w:val="000000"/>
                <w:sz w:val="22"/>
              </w:rPr>
            </w:pPr>
          </w:p>
        </w:tc>
        <w:tc>
          <w:tcPr>
            <w:tcW w:w="5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0A8A14">
            <w:pPr>
              <w:jc w:val="center"/>
              <w:rPr>
                <w:rFonts w:ascii="宋体" w:hAnsi="宋体" w:eastAsia="宋体" w:cs="宋体"/>
                <w:color w:val="000000"/>
                <w:sz w:val="22"/>
              </w:rPr>
            </w:pPr>
          </w:p>
        </w:tc>
      </w:tr>
      <w:tr w14:paraId="1EFAEA39">
        <w:tblPrEx>
          <w:tblCellMar>
            <w:top w:w="0" w:type="dxa"/>
            <w:left w:w="0" w:type="dxa"/>
            <w:bottom w:w="0" w:type="dxa"/>
            <w:right w:w="0" w:type="dxa"/>
          </w:tblCellMar>
        </w:tblPrEx>
        <w:trPr>
          <w:trHeight w:val="385" w:hRule="atLeast"/>
          <w:jc w:val="center"/>
        </w:trPr>
        <w:tc>
          <w:tcPr>
            <w:tcW w:w="36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96E1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0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9028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5A61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72D1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267B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A39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5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6C4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5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4F6D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547927AC">
        <w:tblPrEx>
          <w:tblCellMar>
            <w:top w:w="0" w:type="dxa"/>
            <w:left w:w="0" w:type="dxa"/>
            <w:bottom w:w="0" w:type="dxa"/>
            <w:right w:w="0" w:type="dxa"/>
          </w:tblCellMar>
        </w:tblPrEx>
        <w:trPr>
          <w:trHeight w:val="385" w:hRule="atLeast"/>
          <w:jc w:val="center"/>
        </w:trPr>
        <w:tc>
          <w:tcPr>
            <w:tcW w:w="36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268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D5CE8">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4AB71">
            <w:pPr>
              <w:jc w:val="right"/>
              <w:rPr>
                <w:rFonts w:hint="default" w:ascii="宋体" w:hAnsi="宋体" w:eastAsia="宋体" w:cs="宋体"/>
                <w:b/>
                <w:color w:val="000000"/>
                <w:kern w:val="2"/>
                <w:sz w:val="22"/>
                <w:szCs w:val="22"/>
                <w:lang w:val="en-US" w:eastAsia="zh-CN" w:bidi="ar-SA"/>
              </w:rPr>
            </w:pPr>
            <w:r>
              <w:rPr>
                <w:rFonts w:hint="eastAsia" w:ascii="宋体" w:hAnsi="宋体" w:eastAsia="宋体" w:cs="宋体"/>
                <w:b/>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F25A8">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0FD27">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36FFE">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6C7E6">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E7E60">
            <w:pPr>
              <w:jc w:val="right"/>
              <w:rPr>
                <w:rFonts w:ascii="宋体" w:hAnsi="宋体" w:eastAsia="宋体" w:cs="宋体"/>
                <w:b/>
                <w:color w:val="000000"/>
                <w:sz w:val="22"/>
              </w:rPr>
            </w:pPr>
          </w:p>
        </w:tc>
      </w:tr>
      <w:tr w14:paraId="0F961E7A">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0DC89">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63070">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公共安全支出</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53A313">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7FEB4">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D691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E827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A4AD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A7B8A">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D3183">
            <w:pPr>
              <w:jc w:val="right"/>
              <w:rPr>
                <w:rFonts w:ascii="宋体" w:hAnsi="宋体" w:eastAsia="宋体" w:cs="宋体"/>
                <w:color w:val="000000"/>
                <w:sz w:val="22"/>
              </w:rPr>
            </w:pPr>
          </w:p>
        </w:tc>
      </w:tr>
      <w:tr w14:paraId="536443A6">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45EE3">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D9BCE">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公安</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50D6E">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15533">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13175.97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5CF7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A36A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7D420">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11AB0">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032D9">
            <w:pPr>
              <w:jc w:val="right"/>
              <w:rPr>
                <w:rFonts w:ascii="宋体" w:hAnsi="宋体" w:eastAsia="宋体" w:cs="宋体"/>
                <w:color w:val="000000"/>
                <w:sz w:val="22"/>
              </w:rPr>
            </w:pPr>
          </w:p>
        </w:tc>
      </w:tr>
      <w:tr w14:paraId="47131E14">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D1142">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2040201</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A8774">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行政运行</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7CD4C">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6260.92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47364">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6260.92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9ACF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0B3E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8A5B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39E11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52775">
            <w:pPr>
              <w:jc w:val="right"/>
              <w:rPr>
                <w:rFonts w:ascii="宋体" w:hAnsi="宋体" w:eastAsia="宋体" w:cs="宋体"/>
                <w:color w:val="000000"/>
                <w:sz w:val="22"/>
              </w:rPr>
            </w:pPr>
          </w:p>
        </w:tc>
      </w:tr>
      <w:tr w14:paraId="4A1847EC">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F9CCC0">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2040202</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939D4">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一班行政管理事务</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8BEE9">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FD4FE">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D901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61E7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F3F6E">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D0C496">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C25FF">
            <w:pPr>
              <w:jc w:val="right"/>
              <w:rPr>
                <w:rFonts w:ascii="宋体" w:hAnsi="宋体" w:eastAsia="宋体" w:cs="宋体"/>
                <w:color w:val="000000"/>
                <w:sz w:val="22"/>
              </w:rPr>
            </w:pPr>
          </w:p>
        </w:tc>
      </w:tr>
      <w:tr w14:paraId="3EF615E4">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ED1D1">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2040219</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75079">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信息化建设</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AC171">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448.50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851D5">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448.50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02AA46">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75731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40BF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394FCA">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213C84">
            <w:pPr>
              <w:jc w:val="right"/>
              <w:rPr>
                <w:rFonts w:ascii="宋体" w:hAnsi="宋体" w:eastAsia="宋体" w:cs="宋体"/>
                <w:color w:val="000000"/>
                <w:sz w:val="22"/>
              </w:rPr>
            </w:pPr>
          </w:p>
        </w:tc>
      </w:tr>
      <w:tr w14:paraId="21EB91EE">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5351C8">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2040220</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5E8DB">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执法办案</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C1286">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6152.97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99F59">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6152.97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7B71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F257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F6A6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01D7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57AA6">
            <w:pPr>
              <w:jc w:val="right"/>
              <w:rPr>
                <w:rFonts w:ascii="宋体" w:hAnsi="宋体" w:eastAsia="宋体" w:cs="宋体"/>
                <w:color w:val="000000"/>
                <w:sz w:val="22"/>
              </w:rPr>
            </w:pPr>
          </w:p>
        </w:tc>
      </w:tr>
      <w:tr w14:paraId="44D96B5B">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2FDFA">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2040299</w:t>
            </w:r>
          </w:p>
        </w:tc>
        <w:tc>
          <w:tcPr>
            <w:tcW w:w="2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B71FD">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其他公安支出</w:t>
            </w:r>
          </w:p>
        </w:tc>
        <w:tc>
          <w:tcPr>
            <w:tcW w:w="20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DEA72">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303.77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3BBF9">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303.77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1335F">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AAE81F">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DDCC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71D7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AF25B">
            <w:pPr>
              <w:jc w:val="right"/>
              <w:rPr>
                <w:rFonts w:ascii="宋体" w:hAnsi="宋体" w:eastAsia="宋体" w:cs="宋体"/>
                <w:color w:val="000000"/>
                <w:sz w:val="22"/>
              </w:rPr>
            </w:pPr>
          </w:p>
        </w:tc>
      </w:tr>
      <w:tr w14:paraId="78AD73CA">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14:paraId="6AD67FA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4380A8EC">
      <w:pPr>
        <w:jc w:val="left"/>
      </w:pPr>
    </w:p>
    <w:p w14:paraId="6E7E5F80">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14:paraId="1E7CE635">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114DF085">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22BE81A5">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2B1CF0B2">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340683E5">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0336C539">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2E5040DE">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79E87C08">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7F39F54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2F47471F">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63A0629A">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4073DF21">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654C35B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52819269">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1E44A192">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14:paraId="5625E78A">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17F8E75A">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0BF496EC">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BCE464B">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2028CCC">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4CF7FDF1">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2F571268">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14:paraId="515D6A5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DBE4C54">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E159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D9B3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F284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FED3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CA32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4ADD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9CDD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67AD1D53">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A92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230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3F515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29339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FCC63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F1D991">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D2323C">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096F6F">
            <w:pPr>
              <w:jc w:val="center"/>
              <w:rPr>
                <w:rFonts w:ascii="宋体" w:hAnsi="宋体" w:eastAsia="宋体" w:cs="宋体"/>
                <w:color w:val="000000"/>
                <w:sz w:val="22"/>
              </w:rPr>
            </w:pPr>
          </w:p>
        </w:tc>
      </w:tr>
      <w:tr w14:paraId="46E8DAA2">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15BD7">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B581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E9AC2A">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9555E7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4318BC">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481821">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998142">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C0DD68">
            <w:pPr>
              <w:jc w:val="center"/>
              <w:rPr>
                <w:rFonts w:ascii="宋体" w:hAnsi="宋体" w:eastAsia="宋体" w:cs="宋体"/>
                <w:color w:val="000000"/>
                <w:sz w:val="22"/>
              </w:rPr>
            </w:pPr>
          </w:p>
        </w:tc>
      </w:tr>
      <w:tr w14:paraId="2C51CFC1">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6F5AF">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7C64B">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32F13C">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14FDA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3D2D6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668DEF">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A4ABE5">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30602B">
            <w:pPr>
              <w:jc w:val="center"/>
              <w:rPr>
                <w:rFonts w:ascii="宋体" w:hAnsi="宋体" w:eastAsia="宋体" w:cs="宋体"/>
                <w:color w:val="000000"/>
                <w:sz w:val="22"/>
              </w:rPr>
            </w:pPr>
          </w:p>
        </w:tc>
      </w:tr>
      <w:tr w14:paraId="5396B7AD">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70D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9E72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D67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6F3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296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F4C0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ACE5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36DAB58E">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7242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1C3569">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13456.52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A2844">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6464.11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5DB026">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6992.41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28D26">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A1B0A">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11EED1">
            <w:pPr>
              <w:jc w:val="right"/>
              <w:rPr>
                <w:rFonts w:ascii="宋体" w:hAnsi="宋体" w:eastAsia="宋体" w:cs="宋体"/>
                <w:b/>
                <w:color w:val="000000"/>
                <w:sz w:val="22"/>
              </w:rPr>
            </w:pPr>
          </w:p>
        </w:tc>
      </w:tr>
      <w:tr w14:paraId="1CC003A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D8B7C">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C6635">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公共安全支出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1D3C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7FE7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6464.11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CF95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6992.41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D379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E432B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C6A47">
            <w:pPr>
              <w:jc w:val="right"/>
              <w:rPr>
                <w:rFonts w:ascii="宋体" w:hAnsi="宋体" w:eastAsia="宋体" w:cs="宋体"/>
                <w:color w:val="000000"/>
                <w:sz w:val="22"/>
              </w:rPr>
            </w:pPr>
          </w:p>
        </w:tc>
      </w:tr>
      <w:tr w14:paraId="789FBB7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D62DFF">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F4C21">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公安</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D348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58E8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6464.11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C861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6992.41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AC83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58FD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A3B42F">
            <w:pPr>
              <w:jc w:val="right"/>
              <w:rPr>
                <w:rFonts w:ascii="宋体" w:hAnsi="宋体" w:eastAsia="宋体" w:cs="宋体"/>
                <w:color w:val="000000"/>
                <w:sz w:val="22"/>
              </w:rPr>
            </w:pPr>
          </w:p>
        </w:tc>
      </w:tr>
      <w:tr w14:paraId="209D42C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32E74">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0139B">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行政运行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C1C1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6261.29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0D18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6261.29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F06C5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FC17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69F2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EEAF6">
            <w:pPr>
              <w:jc w:val="right"/>
              <w:rPr>
                <w:rFonts w:ascii="宋体" w:hAnsi="宋体" w:eastAsia="宋体" w:cs="宋体"/>
                <w:color w:val="000000"/>
                <w:sz w:val="22"/>
              </w:rPr>
            </w:pPr>
          </w:p>
        </w:tc>
      </w:tr>
      <w:tr w14:paraId="4887694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37553C">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99BA0">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一班行政管理事务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51FD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A431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5E55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E5C4D">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7D9E6">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CB4D6">
            <w:pPr>
              <w:jc w:val="right"/>
              <w:rPr>
                <w:rFonts w:ascii="宋体" w:hAnsi="宋体" w:eastAsia="宋体" w:cs="宋体"/>
                <w:color w:val="000000"/>
                <w:sz w:val="22"/>
              </w:rPr>
            </w:pPr>
          </w:p>
        </w:tc>
      </w:tr>
      <w:tr w14:paraId="71B8DB3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7DD1E">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2040219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A3BC0">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信息化建设</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4BBE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448.50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C214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6F77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448.50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C40D0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F496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00222B">
            <w:pPr>
              <w:jc w:val="right"/>
              <w:rPr>
                <w:rFonts w:ascii="宋体" w:hAnsi="宋体" w:eastAsia="宋体" w:cs="宋体"/>
                <w:color w:val="000000"/>
                <w:sz w:val="22"/>
              </w:rPr>
            </w:pPr>
          </w:p>
        </w:tc>
      </w:tr>
      <w:tr w14:paraId="27BB873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26785">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2040220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FF8F7">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执法办案</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E273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6469.83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AEF53">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5E4C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6469.83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CA7D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0134F">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62460">
            <w:pPr>
              <w:jc w:val="right"/>
              <w:rPr>
                <w:rFonts w:ascii="宋体" w:hAnsi="宋体" w:eastAsia="宋体" w:cs="宋体"/>
                <w:color w:val="000000"/>
                <w:sz w:val="22"/>
              </w:rPr>
            </w:pPr>
          </w:p>
        </w:tc>
      </w:tr>
      <w:tr w14:paraId="7933A9E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7D6B1">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88427">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其他公安支出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5EECF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267.09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A3EB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202.81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E04C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28F5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A4F9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359D6">
            <w:pPr>
              <w:jc w:val="right"/>
              <w:rPr>
                <w:rFonts w:ascii="宋体" w:hAnsi="宋体" w:eastAsia="宋体" w:cs="宋体"/>
                <w:color w:val="000000"/>
                <w:sz w:val="22"/>
              </w:rPr>
            </w:pPr>
          </w:p>
        </w:tc>
      </w:tr>
      <w:tr w14:paraId="216B01BB">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29757D4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6EDB4288">
      <w:r>
        <w:br w:type="page"/>
      </w:r>
    </w:p>
    <w:tbl>
      <w:tblPr>
        <w:tblStyle w:val="7"/>
        <w:tblW w:w="9813" w:type="dxa"/>
        <w:jc w:val="center"/>
        <w:tblLayout w:type="fixed"/>
        <w:tblCellMar>
          <w:top w:w="0" w:type="dxa"/>
          <w:left w:w="0" w:type="dxa"/>
          <w:bottom w:w="0" w:type="dxa"/>
          <w:right w:w="0" w:type="dxa"/>
        </w:tblCellMar>
      </w:tblPr>
      <w:tblGrid>
        <w:gridCol w:w="2922"/>
        <w:gridCol w:w="425"/>
        <w:gridCol w:w="933"/>
        <w:gridCol w:w="2675"/>
        <w:gridCol w:w="507"/>
        <w:gridCol w:w="928"/>
        <w:gridCol w:w="943"/>
        <w:gridCol w:w="480"/>
      </w:tblGrid>
      <w:tr w14:paraId="6C316FF3">
        <w:tblPrEx>
          <w:tblCellMar>
            <w:top w:w="0" w:type="dxa"/>
            <w:left w:w="0" w:type="dxa"/>
            <w:bottom w:w="0" w:type="dxa"/>
            <w:right w:w="0" w:type="dxa"/>
          </w:tblCellMar>
        </w:tblPrEx>
        <w:trPr>
          <w:trHeight w:val="406" w:hRule="atLeast"/>
          <w:jc w:val="center"/>
        </w:trPr>
        <w:tc>
          <w:tcPr>
            <w:tcW w:w="9813" w:type="dxa"/>
            <w:gridSpan w:val="8"/>
            <w:tcBorders>
              <w:top w:val="nil"/>
              <w:left w:val="nil"/>
              <w:bottom w:val="nil"/>
              <w:right w:val="nil"/>
            </w:tcBorders>
            <w:shd w:val="clear" w:color="auto" w:fill="auto"/>
            <w:noWrap/>
            <w:tcMar>
              <w:top w:w="15" w:type="dxa"/>
              <w:left w:w="15" w:type="dxa"/>
              <w:right w:w="15" w:type="dxa"/>
            </w:tcMar>
            <w:vAlign w:val="bottom"/>
          </w:tcPr>
          <w:p w14:paraId="122821DB">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376571C6">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14:paraId="54A7CB2E">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14:paraId="491C403E">
            <w:pPr>
              <w:rPr>
                <w:rFonts w:ascii="Arial" w:hAnsi="Arial" w:cs="Arial"/>
                <w:color w:val="000000"/>
                <w:sz w:val="20"/>
                <w:szCs w:val="20"/>
              </w:rPr>
            </w:pPr>
          </w:p>
        </w:tc>
        <w:tc>
          <w:tcPr>
            <w:tcW w:w="933" w:type="dxa"/>
            <w:tcBorders>
              <w:top w:val="nil"/>
              <w:left w:val="nil"/>
              <w:bottom w:val="nil"/>
              <w:right w:val="nil"/>
            </w:tcBorders>
            <w:shd w:val="clear" w:color="auto" w:fill="auto"/>
            <w:noWrap/>
            <w:tcMar>
              <w:top w:w="15" w:type="dxa"/>
              <w:left w:w="15" w:type="dxa"/>
              <w:right w:w="15" w:type="dxa"/>
            </w:tcMar>
            <w:vAlign w:val="bottom"/>
          </w:tcPr>
          <w:p w14:paraId="55F02CCE">
            <w:pPr>
              <w:rPr>
                <w:rFonts w:ascii="Arial" w:hAnsi="Arial" w:cs="Arial"/>
                <w:color w:val="000000"/>
                <w:sz w:val="20"/>
                <w:szCs w:val="20"/>
              </w:rPr>
            </w:pPr>
          </w:p>
        </w:tc>
        <w:tc>
          <w:tcPr>
            <w:tcW w:w="2675" w:type="dxa"/>
            <w:tcBorders>
              <w:top w:val="nil"/>
              <w:left w:val="nil"/>
              <w:bottom w:val="nil"/>
              <w:right w:val="nil"/>
            </w:tcBorders>
            <w:shd w:val="clear" w:color="auto" w:fill="auto"/>
            <w:noWrap/>
            <w:tcMar>
              <w:top w:w="15" w:type="dxa"/>
              <w:left w:w="15" w:type="dxa"/>
              <w:right w:w="15" w:type="dxa"/>
            </w:tcMar>
            <w:vAlign w:val="bottom"/>
          </w:tcPr>
          <w:p w14:paraId="2BA22F03">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50B351AB">
            <w:pPr>
              <w:rPr>
                <w:rFonts w:ascii="Arial" w:hAnsi="Arial" w:cs="Arial"/>
                <w:color w:val="000000"/>
                <w:sz w:val="20"/>
                <w:szCs w:val="20"/>
              </w:rPr>
            </w:pPr>
          </w:p>
        </w:tc>
        <w:tc>
          <w:tcPr>
            <w:tcW w:w="2351" w:type="dxa"/>
            <w:gridSpan w:val="3"/>
            <w:tcBorders>
              <w:top w:val="nil"/>
              <w:left w:val="nil"/>
              <w:bottom w:val="nil"/>
              <w:right w:val="nil"/>
            </w:tcBorders>
            <w:shd w:val="clear" w:color="auto" w:fill="auto"/>
            <w:noWrap/>
            <w:tcMar>
              <w:top w:w="15" w:type="dxa"/>
              <w:left w:w="15" w:type="dxa"/>
              <w:right w:w="15" w:type="dxa"/>
            </w:tcMar>
            <w:vAlign w:val="bottom"/>
          </w:tcPr>
          <w:p w14:paraId="6AAE115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4E719043">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14:paraId="1DC9262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14:paraId="39B2D479">
            <w:pPr>
              <w:rPr>
                <w:rFonts w:ascii="Arial" w:hAnsi="Arial" w:cs="Arial"/>
                <w:color w:val="000000"/>
                <w:sz w:val="20"/>
                <w:szCs w:val="20"/>
              </w:rPr>
            </w:pPr>
          </w:p>
        </w:tc>
        <w:tc>
          <w:tcPr>
            <w:tcW w:w="933" w:type="dxa"/>
            <w:tcBorders>
              <w:top w:val="nil"/>
              <w:left w:val="nil"/>
              <w:bottom w:val="nil"/>
              <w:right w:val="nil"/>
            </w:tcBorders>
            <w:shd w:val="clear" w:color="auto" w:fill="auto"/>
            <w:noWrap/>
            <w:tcMar>
              <w:top w:w="15" w:type="dxa"/>
              <w:left w:w="15" w:type="dxa"/>
              <w:right w:w="15" w:type="dxa"/>
            </w:tcMar>
            <w:vAlign w:val="bottom"/>
          </w:tcPr>
          <w:p w14:paraId="2B7688B2">
            <w:pPr>
              <w:rPr>
                <w:rFonts w:ascii="Arial" w:hAnsi="Arial" w:cs="Arial"/>
                <w:color w:val="000000"/>
                <w:sz w:val="20"/>
                <w:szCs w:val="20"/>
              </w:rPr>
            </w:pPr>
          </w:p>
        </w:tc>
        <w:tc>
          <w:tcPr>
            <w:tcW w:w="2675" w:type="dxa"/>
            <w:tcBorders>
              <w:top w:val="nil"/>
              <w:left w:val="nil"/>
              <w:bottom w:val="nil"/>
              <w:right w:val="nil"/>
            </w:tcBorders>
            <w:shd w:val="clear" w:color="auto" w:fill="auto"/>
            <w:noWrap/>
            <w:tcMar>
              <w:top w:w="15" w:type="dxa"/>
              <w:left w:w="15" w:type="dxa"/>
              <w:right w:w="15" w:type="dxa"/>
            </w:tcMar>
            <w:vAlign w:val="bottom"/>
          </w:tcPr>
          <w:p w14:paraId="1AE879B2">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0FDD0863">
            <w:pPr>
              <w:rPr>
                <w:rFonts w:ascii="Arial" w:hAnsi="Arial" w:cs="Arial"/>
                <w:color w:val="000000"/>
                <w:sz w:val="20"/>
                <w:szCs w:val="20"/>
              </w:rPr>
            </w:pPr>
          </w:p>
        </w:tc>
        <w:tc>
          <w:tcPr>
            <w:tcW w:w="2351" w:type="dxa"/>
            <w:gridSpan w:val="3"/>
            <w:tcBorders>
              <w:top w:val="nil"/>
              <w:left w:val="nil"/>
              <w:bottom w:val="nil"/>
              <w:right w:val="nil"/>
            </w:tcBorders>
            <w:shd w:val="clear" w:color="auto" w:fill="auto"/>
            <w:noWrap/>
            <w:tcMar>
              <w:top w:w="15" w:type="dxa"/>
              <w:left w:w="15" w:type="dxa"/>
              <w:right w:w="15" w:type="dxa"/>
            </w:tcMar>
            <w:vAlign w:val="bottom"/>
          </w:tcPr>
          <w:p w14:paraId="76612A4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2BE1DFD">
        <w:tblPrEx>
          <w:tblCellMar>
            <w:top w:w="0" w:type="dxa"/>
            <w:left w:w="0" w:type="dxa"/>
            <w:bottom w:w="0" w:type="dxa"/>
            <w:right w:w="0" w:type="dxa"/>
          </w:tblCellMar>
        </w:tblPrEx>
        <w:trPr>
          <w:trHeight w:val="90" w:hRule="atLeast"/>
          <w:jc w:val="center"/>
        </w:trPr>
        <w:tc>
          <w:tcPr>
            <w:tcW w:w="42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3CC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33"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72AD7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06E74507">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994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11B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4BA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6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DEB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6DBC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2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2A42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6C86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4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C52FC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584215A2">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3B6A4">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AC1C7">
            <w:pPr>
              <w:jc w:val="center"/>
              <w:rPr>
                <w:rFonts w:ascii="宋体" w:hAnsi="宋体" w:eastAsia="宋体" w:cs="宋体"/>
                <w:color w:val="000000"/>
                <w:sz w:val="22"/>
              </w:rPr>
            </w:pPr>
          </w:p>
        </w:tc>
        <w:tc>
          <w:tcPr>
            <w:tcW w:w="9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F9528">
            <w:pPr>
              <w:jc w:val="center"/>
              <w:rPr>
                <w:rFonts w:ascii="宋体" w:hAnsi="宋体" w:eastAsia="宋体" w:cs="宋体"/>
                <w:color w:val="000000"/>
                <w:sz w:val="22"/>
              </w:rPr>
            </w:pPr>
          </w:p>
        </w:tc>
        <w:tc>
          <w:tcPr>
            <w:tcW w:w="26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9CB3F">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7940D">
            <w:pPr>
              <w:jc w:val="center"/>
              <w:rPr>
                <w:rFonts w:ascii="宋体" w:hAnsi="宋体" w:eastAsia="宋体" w:cs="宋体"/>
                <w:color w:val="000000"/>
                <w:sz w:val="22"/>
              </w:rPr>
            </w:pPr>
          </w:p>
        </w:tc>
        <w:tc>
          <w:tcPr>
            <w:tcW w:w="9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88519">
            <w:pPr>
              <w:jc w:val="center"/>
              <w:rPr>
                <w:rFonts w:ascii="宋体" w:hAnsi="宋体" w:eastAsia="宋体" w:cs="宋体"/>
                <w:color w:val="000000"/>
                <w:sz w:val="22"/>
              </w:rPr>
            </w:pPr>
          </w:p>
        </w:tc>
        <w:tc>
          <w:tcPr>
            <w:tcW w:w="9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9BE22D">
            <w:pPr>
              <w:jc w:val="center"/>
              <w:rPr>
                <w:rFonts w:ascii="宋体" w:hAnsi="宋体" w:eastAsia="宋体" w:cs="宋体"/>
                <w:color w:val="000000"/>
                <w:sz w:val="22"/>
              </w:rPr>
            </w:pPr>
          </w:p>
        </w:tc>
        <w:tc>
          <w:tcPr>
            <w:tcW w:w="4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271BF">
            <w:pPr>
              <w:jc w:val="center"/>
              <w:rPr>
                <w:rFonts w:ascii="宋体" w:hAnsi="宋体" w:eastAsia="宋体" w:cs="宋体"/>
                <w:color w:val="000000"/>
                <w:sz w:val="22"/>
              </w:rPr>
            </w:pPr>
          </w:p>
        </w:tc>
      </w:tr>
      <w:tr w14:paraId="0F40746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A6A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C7B6A">
            <w:pPr>
              <w:jc w:val="center"/>
              <w:rPr>
                <w:rFonts w:ascii="宋体" w:hAnsi="宋体" w:eastAsia="宋体" w:cs="宋体"/>
                <w:color w:val="000000"/>
                <w:sz w:val="22"/>
              </w:rPr>
            </w:pP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739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EF8EC">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F1813">
            <w:pPr>
              <w:jc w:val="center"/>
              <w:rPr>
                <w:rFonts w:ascii="宋体" w:hAnsi="宋体" w:eastAsia="宋体" w:cs="宋体"/>
                <w:color w:val="000000"/>
                <w:sz w:val="22"/>
              </w:rPr>
            </w:pP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CD6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B1D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263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47D653D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067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8628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BCD6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13175.97</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7994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137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80B8E">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DC4FB">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0B2DF">
            <w:pPr>
              <w:jc w:val="right"/>
              <w:rPr>
                <w:rFonts w:ascii="宋体" w:hAnsi="宋体" w:eastAsia="宋体" w:cs="宋体"/>
                <w:color w:val="000000"/>
                <w:sz w:val="22"/>
              </w:rPr>
            </w:pPr>
          </w:p>
        </w:tc>
      </w:tr>
      <w:tr w14:paraId="769D8F5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669C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EE6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1A360">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060E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D72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BD172">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C702E">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76EF1">
            <w:pPr>
              <w:jc w:val="right"/>
              <w:rPr>
                <w:rFonts w:ascii="宋体" w:hAnsi="宋体" w:eastAsia="宋体" w:cs="宋体"/>
                <w:color w:val="000000"/>
                <w:sz w:val="22"/>
              </w:rPr>
            </w:pPr>
          </w:p>
        </w:tc>
      </w:tr>
      <w:tr w14:paraId="68FF15C3">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FB8D6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4DA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A38EF">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A106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C05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EF025">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A9875">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10B31C">
            <w:pPr>
              <w:jc w:val="right"/>
              <w:rPr>
                <w:rFonts w:ascii="宋体" w:hAnsi="宋体" w:eastAsia="宋体" w:cs="宋体"/>
                <w:color w:val="000000"/>
                <w:sz w:val="22"/>
              </w:rPr>
            </w:pPr>
          </w:p>
        </w:tc>
      </w:tr>
      <w:tr w14:paraId="780533E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C0AF5">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323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F68FB">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BC0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FD0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C41F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7BED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7442EC">
            <w:pPr>
              <w:jc w:val="right"/>
              <w:rPr>
                <w:rFonts w:ascii="宋体" w:hAnsi="宋体" w:eastAsia="宋体" w:cs="宋体"/>
                <w:color w:val="000000"/>
                <w:sz w:val="22"/>
              </w:rPr>
            </w:pPr>
          </w:p>
        </w:tc>
      </w:tr>
      <w:tr w14:paraId="44C485B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935FC">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0CC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A24F7">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320D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E41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D2BEC">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C7FD84">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2DB067">
            <w:pPr>
              <w:jc w:val="right"/>
              <w:rPr>
                <w:rFonts w:ascii="宋体" w:hAnsi="宋体" w:eastAsia="宋体" w:cs="宋体"/>
                <w:color w:val="000000"/>
                <w:sz w:val="22"/>
              </w:rPr>
            </w:pPr>
          </w:p>
        </w:tc>
      </w:tr>
      <w:tr w14:paraId="00E4423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4F31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7C8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D35BA2">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8FC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1A3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1EEA0">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85AFC">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C8647">
            <w:pPr>
              <w:jc w:val="right"/>
              <w:rPr>
                <w:rFonts w:ascii="宋体" w:hAnsi="宋体" w:eastAsia="宋体" w:cs="宋体"/>
                <w:color w:val="000000"/>
                <w:sz w:val="22"/>
              </w:rPr>
            </w:pPr>
          </w:p>
        </w:tc>
      </w:tr>
      <w:tr w14:paraId="6D47C9E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B9D9E">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16E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0045E6">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C6F0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F7A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2A9677">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7A118">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0D8A32">
            <w:pPr>
              <w:jc w:val="right"/>
              <w:rPr>
                <w:rFonts w:ascii="宋体" w:hAnsi="宋体" w:eastAsia="宋体" w:cs="宋体"/>
                <w:color w:val="000000"/>
                <w:sz w:val="22"/>
              </w:rPr>
            </w:pPr>
          </w:p>
        </w:tc>
      </w:tr>
      <w:tr w14:paraId="1A91B69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8D3E5">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8CA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0596F">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E761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FFB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F64D2">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7B436">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6828B">
            <w:pPr>
              <w:jc w:val="right"/>
              <w:rPr>
                <w:rFonts w:ascii="宋体" w:hAnsi="宋体" w:eastAsia="宋体" w:cs="宋体"/>
                <w:color w:val="000000"/>
                <w:sz w:val="22"/>
              </w:rPr>
            </w:pPr>
          </w:p>
        </w:tc>
      </w:tr>
      <w:tr w14:paraId="6FBFF7F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D80B8">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591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FCEC0">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B14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2C7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E4015">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2A514">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C251F">
            <w:pPr>
              <w:jc w:val="right"/>
              <w:rPr>
                <w:rFonts w:ascii="宋体" w:hAnsi="宋体" w:eastAsia="宋体" w:cs="宋体"/>
                <w:color w:val="000000"/>
                <w:sz w:val="22"/>
              </w:rPr>
            </w:pPr>
          </w:p>
        </w:tc>
      </w:tr>
      <w:tr w14:paraId="21E2A88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12B80">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60C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2076A">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6F0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4CC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3507AF">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684BD">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B210F">
            <w:pPr>
              <w:jc w:val="right"/>
              <w:rPr>
                <w:rFonts w:ascii="宋体" w:hAnsi="宋体" w:eastAsia="宋体" w:cs="宋体"/>
                <w:color w:val="000000"/>
                <w:sz w:val="22"/>
              </w:rPr>
            </w:pPr>
          </w:p>
        </w:tc>
      </w:tr>
      <w:tr w14:paraId="22563BC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5E263">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EE3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5503D">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8D2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181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462FB">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1FA96">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093F9">
            <w:pPr>
              <w:jc w:val="right"/>
              <w:rPr>
                <w:rFonts w:ascii="宋体" w:hAnsi="宋体" w:eastAsia="宋体" w:cs="宋体"/>
                <w:color w:val="000000"/>
                <w:sz w:val="22"/>
              </w:rPr>
            </w:pPr>
          </w:p>
        </w:tc>
      </w:tr>
      <w:tr w14:paraId="61E64769">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28EBC">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EEC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4E7AA">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D581C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E80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1223D">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9CA11">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8BAAC">
            <w:pPr>
              <w:jc w:val="right"/>
              <w:rPr>
                <w:rFonts w:ascii="宋体" w:hAnsi="宋体" w:eastAsia="宋体" w:cs="宋体"/>
                <w:color w:val="000000"/>
                <w:sz w:val="22"/>
              </w:rPr>
            </w:pPr>
          </w:p>
        </w:tc>
      </w:tr>
      <w:tr w14:paraId="54FF223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5B8FB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FD2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C318E">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D77A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51A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8DC24">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31413">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B0240">
            <w:pPr>
              <w:jc w:val="right"/>
              <w:rPr>
                <w:rFonts w:ascii="宋体" w:hAnsi="宋体" w:eastAsia="宋体" w:cs="宋体"/>
                <w:color w:val="000000"/>
                <w:sz w:val="22"/>
              </w:rPr>
            </w:pPr>
          </w:p>
        </w:tc>
      </w:tr>
      <w:tr w14:paraId="326EF81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80FC6">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927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12AF6">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07BB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ABA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ED435">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9B00F4">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68DA3">
            <w:pPr>
              <w:jc w:val="right"/>
              <w:rPr>
                <w:rFonts w:ascii="宋体" w:hAnsi="宋体" w:eastAsia="宋体" w:cs="宋体"/>
                <w:color w:val="000000"/>
                <w:sz w:val="22"/>
              </w:rPr>
            </w:pPr>
          </w:p>
        </w:tc>
      </w:tr>
      <w:tr w14:paraId="6031367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5A98B">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2AF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7C32F">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75C7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41C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754AC">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FBCAB">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11B34">
            <w:pPr>
              <w:jc w:val="right"/>
              <w:rPr>
                <w:rFonts w:ascii="宋体" w:hAnsi="宋体" w:eastAsia="宋体" w:cs="宋体"/>
                <w:color w:val="000000"/>
                <w:sz w:val="22"/>
              </w:rPr>
            </w:pPr>
          </w:p>
        </w:tc>
      </w:tr>
      <w:tr w14:paraId="548F189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CD146">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B95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603A1">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6BF9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B377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84F6D">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7ED9C">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56301">
            <w:pPr>
              <w:jc w:val="right"/>
              <w:rPr>
                <w:rFonts w:ascii="宋体" w:hAnsi="宋体" w:eastAsia="宋体" w:cs="宋体"/>
                <w:color w:val="000000"/>
                <w:sz w:val="22"/>
              </w:rPr>
            </w:pPr>
          </w:p>
        </w:tc>
      </w:tr>
      <w:tr w14:paraId="24CB1D0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62179">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50E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F7785">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058B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59F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087CC5">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45AF2">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690C9">
            <w:pPr>
              <w:jc w:val="right"/>
              <w:rPr>
                <w:rFonts w:ascii="宋体" w:hAnsi="宋体" w:eastAsia="宋体" w:cs="宋体"/>
                <w:color w:val="000000"/>
                <w:sz w:val="22"/>
              </w:rPr>
            </w:pPr>
          </w:p>
        </w:tc>
      </w:tr>
      <w:tr w14:paraId="4A14E65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3E2D4">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189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F9B1F">
            <w:pPr>
              <w:jc w:val="right"/>
              <w:rPr>
                <w:rFonts w:ascii="宋体" w:hAnsi="宋体" w:eastAsia="宋体" w:cs="宋体"/>
                <w:color w:val="000000"/>
                <w:szCs w:val="21"/>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36EDE">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F0F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2781B">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6FACD">
            <w:pPr>
              <w:jc w:val="right"/>
              <w:rPr>
                <w:rFonts w:ascii="宋体" w:hAnsi="宋体" w:eastAsia="宋体" w:cs="宋体"/>
                <w:color w:val="000000"/>
                <w:kern w:val="2"/>
                <w:sz w:val="22"/>
                <w:szCs w:val="22"/>
                <w:lang w:val="en-US" w:eastAsia="zh-CN" w:bidi="ar-SA"/>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5AB1B">
            <w:pPr>
              <w:jc w:val="right"/>
              <w:rPr>
                <w:rFonts w:ascii="宋体" w:hAnsi="宋体" w:eastAsia="宋体" w:cs="宋体"/>
                <w:color w:val="000000"/>
                <w:kern w:val="2"/>
                <w:sz w:val="22"/>
                <w:szCs w:val="22"/>
                <w:lang w:val="en-US" w:eastAsia="zh-CN" w:bidi="ar-SA"/>
              </w:rPr>
            </w:pPr>
          </w:p>
        </w:tc>
      </w:tr>
      <w:tr w14:paraId="22AF0615">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41926">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683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8782E">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BD297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78B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6969C">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38D83">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E2E14">
            <w:pPr>
              <w:jc w:val="right"/>
              <w:rPr>
                <w:rFonts w:ascii="宋体" w:hAnsi="宋体" w:eastAsia="宋体" w:cs="宋体"/>
                <w:color w:val="000000"/>
                <w:sz w:val="22"/>
              </w:rPr>
            </w:pPr>
          </w:p>
        </w:tc>
      </w:tr>
      <w:tr w14:paraId="3DF831E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7DF617">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684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04C52">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D641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BBE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F2CD0">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05FB2">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6C92B">
            <w:pPr>
              <w:jc w:val="right"/>
              <w:rPr>
                <w:rFonts w:ascii="宋体" w:hAnsi="宋体" w:eastAsia="宋体" w:cs="宋体"/>
                <w:color w:val="000000"/>
                <w:sz w:val="22"/>
              </w:rPr>
            </w:pPr>
          </w:p>
        </w:tc>
      </w:tr>
      <w:tr w14:paraId="577CF66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81E96">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864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C794B">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F1C56">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385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F33BB">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C84DC">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F9EF3">
            <w:pPr>
              <w:jc w:val="right"/>
              <w:rPr>
                <w:rFonts w:ascii="宋体" w:hAnsi="宋体" w:eastAsia="宋体" w:cs="宋体"/>
                <w:color w:val="000000"/>
                <w:sz w:val="22"/>
              </w:rPr>
            </w:pPr>
          </w:p>
        </w:tc>
      </w:tr>
      <w:tr w14:paraId="6E78DFF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526E7">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293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05EB4">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2A94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99B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5D60F">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45A82C">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2271C">
            <w:pPr>
              <w:jc w:val="right"/>
              <w:rPr>
                <w:rFonts w:ascii="宋体" w:hAnsi="宋体" w:eastAsia="宋体" w:cs="宋体"/>
                <w:color w:val="000000"/>
                <w:sz w:val="22"/>
              </w:rPr>
            </w:pPr>
          </w:p>
        </w:tc>
      </w:tr>
      <w:tr w14:paraId="74BEB335">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EDA8C">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1BA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CB420">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E89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CC9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DFFB6">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F6112">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7053D">
            <w:pPr>
              <w:jc w:val="right"/>
              <w:rPr>
                <w:rFonts w:ascii="宋体" w:hAnsi="宋体" w:eastAsia="宋体" w:cs="宋体"/>
                <w:color w:val="000000"/>
                <w:sz w:val="22"/>
              </w:rPr>
            </w:pPr>
          </w:p>
        </w:tc>
      </w:tr>
      <w:tr w14:paraId="2329E713">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E1C83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ED1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5A15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13175.97</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E3BC2">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2DF7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7C66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483F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13456.52</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A6DF3">
            <w:pPr>
              <w:jc w:val="right"/>
              <w:rPr>
                <w:rFonts w:ascii="宋体" w:hAnsi="宋体" w:eastAsia="宋体" w:cs="宋体"/>
                <w:color w:val="000000"/>
                <w:sz w:val="22"/>
              </w:rPr>
            </w:pPr>
          </w:p>
        </w:tc>
      </w:tr>
      <w:tr w14:paraId="3743EDE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FAE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8A0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27DD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575.77</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EC2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88D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DE22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295.22</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FDFD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295.22</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5B776">
            <w:pPr>
              <w:jc w:val="right"/>
              <w:rPr>
                <w:rFonts w:ascii="宋体" w:hAnsi="宋体" w:eastAsia="宋体" w:cs="宋体"/>
                <w:color w:val="000000"/>
                <w:sz w:val="22"/>
              </w:rPr>
            </w:pPr>
          </w:p>
        </w:tc>
      </w:tr>
      <w:tr w14:paraId="2E7D154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73959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1C1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E187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575.77</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44F61">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EBA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A6BBC">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3F5332">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83B66">
            <w:pPr>
              <w:jc w:val="right"/>
              <w:rPr>
                <w:rFonts w:ascii="宋体" w:hAnsi="宋体" w:eastAsia="宋体" w:cs="宋体"/>
                <w:color w:val="000000"/>
                <w:sz w:val="22"/>
              </w:rPr>
            </w:pPr>
          </w:p>
        </w:tc>
      </w:tr>
      <w:tr w14:paraId="55A7979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35E9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D90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B0C40">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6F281">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78A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2B332">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9FA14">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A5EF2">
            <w:pPr>
              <w:jc w:val="right"/>
              <w:rPr>
                <w:rFonts w:ascii="宋体" w:hAnsi="宋体" w:eastAsia="宋体" w:cs="宋体"/>
                <w:color w:val="000000"/>
                <w:sz w:val="22"/>
              </w:rPr>
            </w:pPr>
          </w:p>
        </w:tc>
      </w:tr>
      <w:tr w14:paraId="5AA7C25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58EEF7">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D0D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00EE3">
            <w:pPr>
              <w:jc w:val="right"/>
              <w:rPr>
                <w:rFonts w:ascii="宋体" w:hAnsi="宋体" w:eastAsia="宋体" w:cs="宋体"/>
                <w:color w:val="000000"/>
                <w:sz w:val="22"/>
              </w:rPr>
            </w:pP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FC402">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AB3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0F98E">
            <w:pPr>
              <w:jc w:val="right"/>
              <w:rPr>
                <w:rFonts w:ascii="宋体" w:hAnsi="宋体" w:eastAsia="宋体" w:cs="宋体"/>
                <w:color w:val="000000"/>
                <w:sz w:val="22"/>
              </w:rPr>
            </w:pP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D46FF">
            <w:pPr>
              <w:jc w:val="righ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AF9EA">
            <w:pPr>
              <w:jc w:val="right"/>
              <w:rPr>
                <w:rFonts w:ascii="宋体" w:hAnsi="宋体" w:eastAsia="宋体" w:cs="宋体"/>
                <w:color w:val="000000"/>
                <w:sz w:val="22"/>
              </w:rPr>
            </w:pPr>
          </w:p>
        </w:tc>
      </w:tr>
      <w:tr w14:paraId="3779E76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DBC6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1BD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C58C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13751.74</w:t>
            </w:r>
          </w:p>
        </w:tc>
        <w:tc>
          <w:tcPr>
            <w:tcW w:w="2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063A9">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663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9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6E5E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13751.74</w:t>
            </w:r>
          </w:p>
        </w:tc>
        <w:tc>
          <w:tcPr>
            <w:tcW w:w="9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7D07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13751.74</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257BC">
            <w:pPr>
              <w:jc w:val="right"/>
              <w:rPr>
                <w:rFonts w:ascii="宋体" w:hAnsi="宋体" w:eastAsia="宋体" w:cs="宋体"/>
                <w:color w:val="000000"/>
                <w:sz w:val="22"/>
              </w:rPr>
            </w:pPr>
          </w:p>
        </w:tc>
      </w:tr>
      <w:tr w14:paraId="3FD6BCF4">
        <w:tblPrEx>
          <w:tblCellMar>
            <w:top w:w="0" w:type="dxa"/>
            <w:left w:w="0" w:type="dxa"/>
            <w:bottom w:w="0" w:type="dxa"/>
            <w:right w:w="0" w:type="dxa"/>
          </w:tblCellMar>
        </w:tblPrEx>
        <w:trPr>
          <w:trHeight w:val="90" w:hRule="atLeast"/>
          <w:jc w:val="center"/>
        </w:trPr>
        <w:tc>
          <w:tcPr>
            <w:tcW w:w="9813" w:type="dxa"/>
            <w:gridSpan w:val="8"/>
            <w:tcBorders>
              <w:top w:val="nil"/>
              <w:left w:val="nil"/>
              <w:bottom w:val="nil"/>
              <w:right w:val="nil"/>
            </w:tcBorders>
            <w:shd w:val="clear" w:color="auto" w:fill="auto"/>
            <w:noWrap/>
            <w:tcMar>
              <w:top w:w="15" w:type="dxa"/>
              <w:left w:w="15" w:type="dxa"/>
              <w:right w:w="15" w:type="dxa"/>
            </w:tcMar>
            <w:vAlign w:val="center"/>
          </w:tcPr>
          <w:p w14:paraId="2514282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245D54AC">
      <w:r>
        <w:br w:type="page"/>
      </w:r>
    </w:p>
    <w:tbl>
      <w:tblPr>
        <w:tblStyle w:val="7"/>
        <w:tblW w:w="9990" w:type="dxa"/>
        <w:jc w:val="center"/>
        <w:tblLayout w:type="autofit"/>
        <w:tblCellMar>
          <w:top w:w="0" w:type="dxa"/>
          <w:left w:w="0" w:type="dxa"/>
          <w:bottom w:w="0" w:type="dxa"/>
          <w:right w:w="0" w:type="dxa"/>
        </w:tblCellMar>
      </w:tblPr>
      <w:tblGrid>
        <w:gridCol w:w="896"/>
        <w:gridCol w:w="51"/>
        <w:gridCol w:w="51"/>
        <w:gridCol w:w="2546"/>
        <w:gridCol w:w="2237"/>
        <w:gridCol w:w="2105"/>
        <w:gridCol w:w="2104"/>
      </w:tblGrid>
      <w:tr w14:paraId="704E612E">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2184DA13">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0B2BB416">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62F02EE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49865F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709F7D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BD7CE2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FBD27AC">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5095F45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31ED1AEA">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3F9DEA4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55D2045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62630D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0BD647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FA0427C">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2EBBFC3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5FA7838">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0C7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55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42522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42026CD2">
        <w:tblPrEx>
          <w:tblCellMar>
            <w:top w:w="0" w:type="dxa"/>
            <w:left w:w="0" w:type="dxa"/>
            <w:bottom w:w="0" w:type="dxa"/>
            <w:right w:w="0" w:type="dxa"/>
          </w:tblCellMar>
        </w:tblPrEx>
        <w:trPr>
          <w:trHeight w:val="312" w:hRule="atLeast"/>
          <w:jc w:val="center"/>
        </w:trPr>
        <w:tc>
          <w:tcPr>
            <w:tcW w:w="96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9308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A59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2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081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1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01C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1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41A0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1A37CD02">
        <w:tblPrEx>
          <w:tblCellMar>
            <w:top w:w="0" w:type="dxa"/>
            <w:left w:w="0" w:type="dxa"/>
            <w:bottom w:w="0" w:type="dxa"/>
            <w:right w:w="0" w:type="dxa"/>
          </w:tblCellMar>
        </w:tblPrEx>
        <w:trPr>
          <w:trHeight w:val="312" w:hRule="atLeast"/>
          <w:jc w:val="center"/>
        </w:trPr>
        <w:tc>
          <w:tcPr>
            <w:tcW w:w="96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838A0D">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9AE9E">
            <w:pPr>
              <w:jc w:val="center"/>
              <w:rPr>
                <w:rFonts w:ascii="宋体" w:hAnsi="宋体" w:eastAsia="宋体" w:cs="宋体"/>
                <w:color w:val="000000"/>
                <w:sz w:val="22"/>
              </w:rPr>
            </w:pPr>
          </w:p>
        </w:tc>
        <w:tc>
          <w:tcPr>
            <w:tcW w:w="2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73D23">
            <w:pPr>
              <w:jc w:val="center"/>
              <w:rPr>
                <w:rFonts w:ascii="宋体" w:hAnsi="宋体" w:eastAsia="宋体" w:cs="宋体"/>
                <w:color w:val="000000"/>
                <w:sz w:val="22"/>
              </w:rPr>
            </w:pPr>
          </w:p>
        </w:tc>
        <w:tc>
          <w:tcPr>
            <w:tcW w:w="21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879FB">
            <w:pPr>
              <w:jc w:val="center"/>
              <w:rPr>
                <w:rFonts w:ascii="宋体" w:hAnsi="宋体" w:eastAsia="宋体" w:cs="宋体"/>
                <w:color w:val="000000"/>
                <w:sz w:val="22"/>
              </w:rPr>
            </w:pPr>
          </w:p>
        </w:tc>
        <w:tc>
          <w:tcPr>
            <w:tcW w:w="21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79236">
            <w:pPr>
              <w:jc w:val="center"/>
              <w:rPr>
                <w:rFonts w:ascii="宋体" w:hAnsi="宋体" w:eastAsia="宋体" w:cs="宋体"/>
                <w:color w:val="000000"/>
                <w:sz w:val="22"/>
              </w:rPr>
            </w:pPr>
          </w:p>
        </w:tc>
      </w:tr>
      <w:tr w14:paraId="7865F448">
        <w:tblPrEx>
          <w:tblCellMar>
            <w:top w:w="0" w:type="dxa"/>
            <w:left w:w="0" w:type="dxa"/>
            <w:bottom w:w="0" w:type="dxa"/>
            <w:right w:w="0" w:type="dxa"/>
          </w:tblCellMar>
        </w:tblPrEx>
        <w:trPr>
          <w:trHeight w:val="312" w:hRule="atLeast"/>
          <w:jc w:val="center"/>
        </w:trPr>
        <w:tc>
          <w:tcPr>
            <w:tcW w:w="96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CA8B5">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D8249">
            <w:pPr>
              <w:jc w:val="center"/>
              <w:rPr>
                <w:rFonts w:ascii="宋体" w:hAnsi="宋体" w:eastAsia="宋体" w:cs="宋体"/>
                <w:color w:val="000000"/>
                <w:sz w:val="22"/>
              </w:rPr>
            </w:pPr>
          </w:p>
        </w:tc>
        <w:tc>
          <w:tcPr>
            <w:tcW w:w="2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2E93D">
            <w:pPr>
              <w:jc w:val="center"/>
              <w:rPr>
                <w:rFonts w:ascii="宋体" w:hAnsi="宋体" w:eastAsia="宋体" w:cs="宋体"/>
                <w:color w:val="000000"/>
                <w:sz w:val="22"/>
              </w:rPr>
            </w:pPr>
          </w:p>
        </w:tc>
        <w:tc>
          <w:tcPr>
            <w:tcW w:w="21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773D89">
            <w:pPr>
              <w:jc w:val="center"/>
              <w:rPr>
                <w:rFonts w:ascii="宋体" w:hAnsi="宋体" w:eastAsia="宋体" w:cs="宋体"/>
                <w:color w:val="000000"/>
                <w:sz w:val="22"/>
              </w:rPr>
            </w:pPr>
          </w:p>
        </w:tc>
        <w:tc>
          <w:tcPr>
            <w:tcW w:w="21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4AC627">
            <w:pPr>
              <w:jc w:val="center"/>
              <w:rPr>
                <w:rFonts w:ascii="宋体" w:hAnsi="宋体" w:eastAsia="宋体" w:cs="宋体"/>
                <w:color w:val="000000"/>
                <w:sz w:val="22"/>
              </w:rPr>
            </w:pPr>
          </w:p>
        </w:tc>
      </w:tr>
      <w:tr w14:paraId="573C94A8">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9CD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7CC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BD9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0FA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6FC5AD5A">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8389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FD1925">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13456.52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A8179">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6464.11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9FCF4">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6992.41</w:t>
            </w:r>
          </w:p>
        </w:tc>
      </w:tr>
      <w:tr w14:paraId="51A6FD3D">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779C17">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C2972">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公共安全支出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B2A7DF">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13456.52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67A68">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6464.11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8807E">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6992.41</w:t>
            </w:r>
          </w:p>
        </w:tc>
      </w:tr>
      <w:tr w14:paraId="7CAC1C75">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2E38D">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A5353">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公安</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8B0F2">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13456.52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62019">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6464.11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D064B">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6992.41</w:t>
            </w:r>
          </w:p>
        </w:tc>
      </w:tr>
      <w:tr w14:paraId="2D1C41AF">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DE176">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E5995A">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A5971">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6261.29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F0338">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6261.29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85108">
            <w:pPr>
              <w:jc w:val="right"/>
              <w:rPr>
                <w:rFonts w:ascii="宋体" w:hAnsi="宋体" w:eastAsia="宋体" w:cs="宋体"/>
                <w:color w:val="000000"/>
                <w:kern w:val="2"/>
                <w:sz w:val="22"/>
                <w:szCs w:val="22"/>
                <w:lang w:val="en-US" w:eastAsia="zh-CN" w:bidi="ar-SA"/>
              </w:rPr>
            </w:pPr>
          </w:p>
        </w:tc>
      </w:tr>
      <w:tr w14:paraId="4B1CD468">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8430E">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BD8ED">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一班行政管理事务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C7DAF2">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7FB8B">
            <w:pPr>
              <w:jc w:val="right"/>
              <w:rPr>
                <w:rFonts w:ascii="宋体" w:hAnsi="宋体" w:eastAsia="宋体" w:cs="宋体"/>
                <w:color w:val="000000"/>
                <w:kern w:val="2"/>
                <w:sz w:val="22"/>
                <w:szCs w:val="22"/>
                <w:lang w:val="en-US" w:eastAsia="zh-CN" w:bidi="ar-SA"/>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DC5BB">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9.8</w:t>
            </w:r>
          </w:p>
        </w:tc>
      </w:tr>
      <w:tr w14:paraId="53218AE6">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90ED1">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A16B6">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信息化建设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445A4">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448.50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F3ACD">
            <w:pPr>
              <w:jc w:val="right"/>
              <w:rPr>
                <w:rFonts w:ascii="宋体" w:hAnsi="宋体" w:eastAsia="宋体" w:cs="宋体"/>
                <w:color w:val="000000"/>
                <w:kern w:val="2"/>
                <w:sz w:val="22"/>
                <w:szCs w:val="22"/>
                <w:lang w:val="en-US" w:eastAsia="zh-CN" w:bidi="ar-SA"/>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716BA">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448.50</w:t>
            </w:r>
          </w:p>
        </w:tc>
      </w:tr>
      <w:tr w14:paraId="01FBF974">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28661">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9D862">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执法办案</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4772C">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6469.83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48AA2">
            <w:pPr>
              <w:jc w:val="right"/>
              <w:rPr>
                <w:rFonts w:ascii="宋体" w:hAnsi="宋体" w:eastAsia="宋体" w:cs="宋体"/>
                <w:color w:val="000000"/>
                <w:kern w:val="2"/>
                <w:sz w:val="22"/>
                <w:szCs w:val="22"/>
                <w:lang w:val="en-US" w:eastAsia="zh-CN" w:bidi="ar-SA"/>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9491C">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6469.83</w:t>
            </w:r>
          </w:p>
        </w:tc>
      </w:tr>
      <w:tr w14:paraId="43FED854">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3B6C12">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0391E">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其他公安支出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2BEEE">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267.09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1E2D2">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202.81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2BF0DE">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64.28</w:t>
            </w:r>
          </w:p>
        </w:tc>
      </w:tr>
    </w:tbl>
    <w:p w14:paraId="3DBB7DD2">
      <w:r>
        <w:rPr>
          <w:rFonts w:hint="eastAsia"/>
        </w:rPr>
        <w:t>注：本表反映部门本年度一般公共预算财政拨款支出情况。</w:t>
      </w:r>
      <w:r>
        <w:br w:type="page"/>
      </w:r>
    </w:p>
    <w:tbl>
      <w:tblPr>
        <w:tblStyle w:val="7"/>
        <w:tblW w:w="10270" w:type="dxa"/>
        <w:jc w:val="center"/>
        <w:tblLayout w:type="fixed"/>
        <w:tblCellMar>
          <w:top w:w="0" w:type="dxa"/>
          <w:left w:w="0" w:type="dxa"/>
          <w:bottom w:w="0" w:type="dxa"/>
          <w:right w:w="0" w:type="dxa"/>
        </w:tblCellMar>
      </w:tblPr>
      <w:tblGrid>
        <w:gridCol w:w="620"/>
        <w:gridCol w:w="2040"/>
        <w:gridCol w:w="1065"/>
        <w:gridCol w:w="541"/>
        <w:gridCol w:w="1709"/>
        <w:gridCol w:w="735"/>
        <w:gridCol w:w="667"/>
        <w:gridCol w:w="1891"/>
        <w:gridCol w:w="1002"/>
      </w:tblGrid>
      <w:tr w14:paraId="673CB0D4">
        <w:tblPrEx>
          <w:tblCellMar>
            <w:top w:w="0" w:type="dxa"/>
            <w:left w:w="0" w:type="dxa"/>
            <w:bottom w:w="0" w:type="dxa"/>
            <w:right w:w="0" w:type="dxa"/>
          </w:tblCellMar>
        </w:tblPrEx>
        <w:trPr>
          <w:trHeight w:val="662" w:hRule="atLeast"/>
          <w:jc w:val="center"/>
        </w:trPr>
        <w:tc>
          <w:tcPr>
            <w:tcW w:w="10270" w:type="dxa"/>
            <w:gridSpan w:val="9"/>
            <w:tcBorders>
              <w:top w:val="nil"/>
              <w:left w:val="nil"/>
              <w:bottom w:val="nil"/>
              <w:right w:val="nil"/>
            </w:tcBorders>
            <w:shd w:val="clear" w:color="auto" w:fill="auto"/>
            <w:tcMar>
              <w:top w:w="15" w:type="dxa"/>
              <w:left w:w="15" w:type="dxa"/>
              <w:right w:w="15" w:type="dxa"/>
            </w:tcMar>
            <w:vAlign w:val="center"/>
          </w:tcPr>
          <w:p w14:paraId="4697140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361B3B57">
        <w:tblPrEx>
          <w:tblCellMar>
            <w:top w:w="0" w:type="dxa"/>
            <w:left w:w="0" w:type="dxa"/>
            <w:bottom w:w="0" w:type="dxa"/>
            <w:right w:w="0" w:type="dxa"/>
          </w:tblCellMar>
        </w:tblPrEx>
        <w:trPr>
          <w:trHeight w:val="339" w:hRule="atLeast"/>
          <w:jc w:val="center"/>
        </w:trPr>
        <w:tc>
          <w:tcPr>
            <w:tcW w:w="620" w:type="dxa"/>
            <w:tcBorders>
              <w:top w:val="nil"/>
              <w:left w:val="nil"/>
              <w:bottom w:val="nil"/>
              <w:right w:val="nil"/>
            </w:tcBorders>
            <w:shd w:val="clear" w:color="auto" w:fill="auto"/>
            <w:noWrap/>
            <w:tcMar>
              <w:top w:w="15" w:type="dxa"/>
              <w:left w:w="15" w:type="dxa"/>
              <w:right w:w="15" w:type="dxa"/>
            </w:tcMar>
            <w:vAlign w:val="bottom"/>
          </w:tcPr>
          <w:p w14:paraId="50D96103">
            <w:pPr>
              <w:rPr>
                <w:rFonts w:ascii="Arial" w:hAnsi="Arial" w:cs="Arial"/>
                <w:color w:val="000000"/>
                <w:sz w:val="20"/>
                <w:szCs w:val="20"/>
              </w:rPr>
            </w:pPr>
          </w:p>
        </w:tc>
        <w:tc>
          <w:tcPr>
            <w:tcW w:w="2040" w:type="dxa"/>
            <w:tcBorders>
              <w:top w:val="nil"/>
              <w:left w:val="nil"/>
              <w:bottom w:val="nil"/>
              <w:right w:val="nil"/>
            </w:tcBorders>
            <w:shd w:val="clear" w:color="auto" w:fill="auto"/>
            <w:tcMar>
              <w:top w:w="15" w:type="dxa"/>
              <w:left w:w="15" w:type="dxa"/>
              <w:right w:w="15" w:type="dxa"/>
            </w:tcMar>
            <w:vAlign w:val="bottom"/>
          </w:tcPr>
          <w:p w14:paraId="4338B816">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14:paraId="6D739F46">
            <w:pPr>
              <w:rPr>
                <w:rFonts w:ascii="Arial" w:hAnsi="Arial" w:cs="Arial"/>
                <w:color w:val="000000"/>
                <w:sz w:val="20"/>
                <w:szCs w:val="20"/>
              </w:rPr>
            </w:pPr>
          </w:p>
        </w:tc>
        <w:tc>
          <w:tcPr>
            <w:tcW w:w="541" w:type="dxa"/>
            <w:tcBorders>
              <w:top w:val="nil"/>
              <w:left w:val="nil"/>
              <w:bottom w:val="nil"/>
              <w:right w:val="nil"/>
            </w:tcBorders>
            <w:shd w:val="clear" w:color="auto" w:fill="auto"/>
            <w:noWrap/>
            <w:tcMar>
              <w:top w:w="15" w:type="dxa"/>
              <w:left w:w="15" w:type="dxa"/>
              <w:right w:w="15" w:type="dxa"/>
            </w:tcMar>
            <w:vAlign w:val="bottom"/>
          </w:tcPr>
          <w:p w14:paraId="66EBB527">
            <w:pPr>
              <w:rPr>
                <w:rFonts w:ascii="Arial" w:hAnsi="Arial" w:cs="Arial"/>
                <w:color w:val="000000"/>
                <w:sz w:val="20"/>
                <w:szCs w:val="20"/>
              </w:rPr>
            </w:pPr>
          </w:p>
        </w:tc>
        <w:tc>
          <w:tcPr>
            <w:tcW w:w="1709" w:type="dxa"/>
            <w:tcBorders>
              <w:top w:val="nil"/>
              <w:left w:val="nil"/>
              <w:bottom w:val="nil"/>
              <w:right w:val="nil"/>
            </w:tcBorders>
            <w:shd w:val="clear" w:color="auto" w:fill="auto"/>
            <w:tcMar>
              <w:top w:w="15" w:type="dxa"/>
              <w:left w:w="15" w:type="dxa"/>
              <w:right w:w="15" w:type="dxa"/>
            </w:tcMar>
            <w:vAlign w:val="bottom"/>
          </w:tcPr>
          <w:p w14:paraId="3E922AFD">
            <w:pPr>
              <w:rPr>
                <w:rFonts w:ascii="Arial" w:hAnsi="Arial" w:cs="Arial"/>
                <w:color w:val="000000"/>
                <w:sz w:val="20"/>
                <w:szCs w:val="20"/>
              </w:rPr>
            </w:pPr>
          </w:p>
        </w:tc>
        <w:tc>
          <w:tcPr>
            <w:tcW w:w="735" w:type="dxa"/>
            <w:tcBorders>
              <w:top w:val="nil"/>
              <w:left w:val="nil"/>
              <w:bottom w:val="nil"/>
              <w:right w:val="nil"/>
            </w:tcBorders>
            <w:shd w:val="clear" w:color="auto" w:fill="auto"/>
            <w:noWrap/>
            <w:tcMar>
              <w:top w:w="15" w:type="dxa"/>
              <w:left w:w="15" w:type="dxa"/>
              <w:right w:w="15" w:type="dxa"/>
            </w:tcMar>
            <w:vAlign w:val="bottom"/>
          </w:tcPr>
          <w:p w14:paraId="7A225DBE">
            <w:pPr>
              <w:rPr>
                <w:rFonts w:ascii="Arial" w:hAnsi="Arial" w:cs="Arial"/>
                <w:color w:val="000000"/>
                <w:sz w:val="20"/>
                <w:szCs w:val="20"/>
              </w:rPr>
            </w:pPr>
          </w:p>
        </w:tc>
        <w:tc>
          <w:tcPr>
            <w:tcW w:w="667" w:type="dxa"/>
            <w:tcBorders>
              <w:top w:val="nil"/>
              <w:left w:val="nil"/>
              <w:bottom w:val="nil"/>
              <w:right w:val="nil"/>
            </w:tcBorders>
            <w:shd w:val="clear" w:color="auto" w:fill="auto"/>
            <w:noWrap/>
            <w:tcMar>
              <w:top w:w="15" w:type="dxa"/>
              <w:left w:w="15" w:type="dxa"/>
              <w:right w:w="15" w:type="dxa"/>
            </w:tcMar>
            <w:vAlign w:val="bottom"/>
          </w:tcPr>
          <w:p w14:paraId="66AD09D9">
            <w:pPr>
              <w:rPr>
                <w:rFonts w:ascii="Arial" w:hAnsi="Arial" w:cs="Arial"/>
                <w:color w:val="000000"/>
                <w:sz w:val="20"/>
                <w:szCs w:val="20"/>
              </w:rPr>
            </w:pPr>
          </w:p>
        </w:tc>
        <w:tc>
          <w:tcPr>
            <w:tcW w:w="2893" w:type="dxa"/>
            <w:gridSpan w:val="2"/>
            <w:tcBorders>
              <w:top w:val="nil"/>
              <w:left w:val="nil"/>
              <w:bottom w:val="nil"/>
              <w:right w:val="nil"/>
            </w:tcBorders>
            <w:shd w:val="clear" w:color="auto" w:fill="auto"/>
            <w:noWrap/>
            <w:tcMar>
              <w:top w:w="15" w:type="dxa"/>
              <w:left w:w="15" w:type="dxa"/>
              <w:right w:w="15" w:type="dxa"/>
            </w:tcMar>
            <w:vAlign w:val="bottom"/>
          </w:tcPr>
          <w:p w14:paraId="2237589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0935DD70">
        <w:tblPrEx>
          <w:tblCellMar>
            <w:top w:w="0" w:type="dxa"/>
            <w:left w:w="0" w:type="dxa"/>
            <w:bottom w:w="0" w:type="dxa"/>
            <w:right w:w="0" w:type="dxa"/>
          </w:tblCellMar>
        </w:tblPrEx>
        <w:trPr>
          <w:trHeight w:val="339" w:hRule="atLeast"/>
          <w:jc w:val="center"/>
        </w:trPr>
        <w:tc>
          <w:tcPr>
            <w:tcW w:w="620" w:type="dxa"/>
            <w:tcBorders>
              <w:top w:val="nil"/>
              <w:left w:val="nil"/>
              <w:bottom w:val="nil"/>
              <w:right w:val="nil"/>
            </w:tcBorders>
            <w:shd w:val="clear" w:color="auto" w:fill="auto"/>
            <w:noWrap/>
            <w:tcMar>
              <w:top w:w="15" w:type="dxa"/>
              <w:left w:w="15" w:type="dxa"/>
              <w:right w:w="15" w:type="dxa"/>
            </w:tcMar>
            <w:vAlign w:val="bottom"/>
          </w:tcPr>
          <w:p w14:paraId="46EC065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040" w:type="dxa"/>
            <w:tcBorders>
              <w:top w:val="nil"/>
              <w:left w:val="nil"/>
              <w:bottom w:val="nil"/>
              <w:right w:val="nil"/>
            </w:tcBorders>
            <w:shd w:val="clear" w:color="auto" w:fill="auto"/>
            <w:tcMar>
              <w:top w:w="15" w:type="dxa"/>
              <w:left w:w="15" w:type="dxa"/>
              <w:right w:w="15" w:type="dxa"/>
            </w:tcMar>
            <w:vAlign w:val="bottom"/>
          </w:tcPr>
          <w:p w14:paraId="3D2ECEFB">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14:paraId="5FF63322">
            <w:pPr>
              <w:rPr>
                <w:rFonts w:ascii="Arial" w:hAnsi="Arial" w:cs="Arial"/>
                <w:color w:val="000000"/>
                <w:sz w:val="20"/>
                <w:szCs w:val="20"/>
              </w:rPr>
            </w:pPr>
          </w:p>
        </w:tc>
        <w:tc>
          <w:tcPr>
            <w:tcW w:w="541" w:type="dxa"/>
            <w:tcBorders>
              <w:top w:val="nil"/>
              <w:left w:val="nil"/>
              <w:bottom w:val="nil"/>
              <w:right w:val="nil"/>
            </w:tcBorders>
            <w:shd w:val="clear" w:color="auto" w:fill="auto"/>
            <w:noWrap/>
            <w:tcMar>
              <w:top w:w="15" w:type="dxa"/>
              <w:left w:w="15" w:type="dxa"/>
              <w:right w:w="15" w:type="dxa"/>
            </w:tcMar>
            <w:vAlign w:val="bottom"/>
          </w:tcPr>
          <w:p w14:paraId="6BABCA04">
            <w:pPr>
              <w:rPr>
                <w:rFonts w:ascii="Arial" w:hAnsi="Arial" w:cs="Arial"/>
                <w:color w:val="000000"/>
                <w:sz w:val="20"/>
                <w:szCs w:val="20"/>
              </w:rPr>
            </w:pPr>
          </w:p>
        </w:tc>
        <w:tc>
          <w:tcPr>
            <w:tcW w:w="1709" w:type="dxa"/>
            <w:tcBorders>
              <w:top w:val="nil"/>
              <w:left w:val="nil"/>
              <w:bottom w:val="nil"/>
              <w:right w:val="nil"/>
            </w:tcBorders>
            <w:shd w:val="clear" w:color="auto" w:fill="auto"/>
            <w:tcMar>
              <w:top w:w="15" w:type="dxa"/>
              <w:left w:w="15" w:type="dxa"/>
              <w:right w:w="15" w:type="dxa"/>
            </w:tcMar>
            <w:vAlign w:val="bottom"/>
          </w:tcPr>
          <w:p w14:paraId="1050B168">
            <w:pPr>
              <w:rPr>
                <w:rFonts w:ascii="Arial" w:hAnsi="Arial" w:cs="Arial"/>
                <w:color w:val="000000"/>
                <w:sz w:val="20"/>
                <w:szCs w:val="20"/>
              </w:rPr>
            </w:pPr>
          </w:p>
        </w:tc>
        <w:tc>
          <w:tcPr>
            <w:tcW w:w="735" w:type="dxa"/>
            <w:tcBorders>
              <w:top w:val="nil"/>
              <w:left w:val="nil"/>
              <w:bottom w:val="nil"/>
              <w:right w:val="nil"/>
            </w:tcBorders>
            <w:shd w:val="clear" w:color="auto" w:fill="auto"/>
            <w:noWrap/>
            <w:tcMar>
              <w:top w:w="15" w:type="dxa"/>
              <w:left w:w="15" w:type="dxa"/>
              <w:right w:w="15" w:type="dxa"/>
            </w:tcMar>
            <w:vAlign w:val="bottom"/>
          </w:tcPr>
          <w:p w14:paraId="74543F8C">
            <w:pPr>
              <w:rPr>
                <w:rFonts w:ascii="Arial" w:hAnsi="Arial" w:cs="Arial"/>
                <w:color w:val="000000"/>
                <w:sz w:val="20"/>
                <w:szCs w:val="20"/>
              </w:rPr>
            </w:pPr>
          </w:p>
        </w:tc>
        <w:tc>
          <w:tcPr>
            <w:tcW w:w="667" w:type="dxa"/>
            <w:tcBorders>
              <w:top w:val="nil"/>
              <w:left w:val="nil"/>
              <w:bottom w:val="nil"/>
              <w:right w:val="nil"/>
            </w:tcBorders>
            <w:shd w:val="clear" w:color="auto" w:fill="auto"/>
            <w:noWrap/>
            <w:tcMar>
              <w:top w:w="15" w:type="dxa"/>
              <w:left w:w="15" w:type="dxa"/>
              <w:right w:w="15" w:type="dxa"/>
            </w:tcMar>
            <w:vAlign w:val="bottom"/>
          </w:tcPr>
          <w:p w14:paraId="2FC26C5C">
            <w:pPr>
              <w:rPr>
                <w:rFonts w:ascii="Arial" w:hAnsi="Arial" w:cs="Arial"/>
                <w:color w:val="000000"/>
                <w:sz w:val="20"/>
                <w:szCs w:val="20"/>
              </w:rPr>
            </w:pPr>
          </w:p>
        </w:tc>
        <w:tc>
          <w:tcPr>
            <w:tcW w:w="2893" w:type="dxa"/>
            <w:gridSpan w:val="2"/>
            <w:tcBorders>
              <w:top w:val="nil"/>
              <w:left w:val="nil"/>
              <w:bottom w:val="nil"/>
              <w:right w:val="nil"/>
            </w:tcBorders>
            <w:shd w:val="clear" w:color="auto" w:fill="auto"/>
            <w:noWrap/>
            <w:tcMar>
              <w:top w:w="15" w:type="dxa"/>
              <w:left w:w="15" w:type="dxa"/>
              <w:right w:w="15" w:type="dxa"/>
            </w:tcMar>
            <w:vAlign w:val="bottom"/>
          </w:tcPr>
          <w:p w14:paraId="3F825101">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5405930E">
        <w:tblPrEx>
          <w:tblCellMar>
            <w:top w:w="0" w:type="dxa"/>
            <w:left w:w="0" w:type="dxa"/>
            <w:bottom w:w="0" w:type="dxa"/>
            <w:right w:w="0" w:type="dxa"/>
          </w:tblCellMar>
        </w:tblPrEx>
        <w:trPr>
          <w:trHeight w:val="362" w:hRule="atLeast"/>
          <w:jc w:val="center"/>
        </w:trPr>
        <w:tc>
          <w:tcPr>
            <w:tcW w:w="37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D6F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54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807F91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096A9484">
        <w:tblPrEx>
          <w:tblCellMar>
            <w:top w:w="0" w:type="dxa"/>
            <w:left w:w="0" w:type="dxa"/>
            <w:bottom w:w="0" w:type="dxa"/>
            <w:right w:w="0" w:type="dxa"/>
          </w:tblCellMar>
        </w:tblPrEx>
        <w:trPr>
          <w:trHeight w:val="362" w:hRule="atLeast"/>
          <w:jc w:val="center"/>
        </w:trPr>
        <w:tc>
          <w:tcPr>
            <w:tcW w:w="62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4AD9E">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5CDE1D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0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9F0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3E89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5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F02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D879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463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1A866">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1EDA0B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394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183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4BC55885">
        <w:tblPrEx>
          <w:tblCellMar>
            <w:top w:w="0" w:type="dxa"/>
            <w:left w:w="0" w:type="dxa"/>
            <w:bottom w:w="0" w:type="dxa"/>
            <w:right w:w="0" w:type="dxa"/>
          </w:tblCellMar>
        </w:tblPrEx>
        <w:trPr>
          <w:trHeight w:val="349" w:hRule="atLeast"/>
          <w:jc w:val="center"/>
        </w:trPr>
        <w:tc>
          <w:tcPr>
            <w:tcW w:w="62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F1538">
            <w:pPr>
              <w:jc w:val="center"/>
              <w:rPr>
                <w:rFonts w:ascii="宋体" w:hAnsi="宋体" w:eastAsia="宋体" w:cs="宋体"/>
                <w:color w:val="000000"/>
                <w:sz w:val="22"/>
              </w:rPr>
            </w:pPr>
          </w:p>
        </w:tc>
        <w:tc>
          <w:tcPr>
            <w:tcW w:w="20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73DEF">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C8EFE1">
            <w:pPr>
              <w:jc w:val="center"/>
              <w:rPr>
                <w:rFonts w:ascii="宋体" w:hAnsi="宋体" w:eastAsia="宋体" w:cs="宋体"/>
                <w:color w:val="000000"/>
                <w:sz w:val="22"/>
              </w:rPr>
            </w:pPr>
          </w:p>
        </w:tc>
        <w:tc>
          <w:tcPr>
            <w:tcW w:w="5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55C79">
            <w:pPr>
              <w:jc w:val="center"/>
              <w:rPr>
                <w:rFonts w:ascii="宋体" w:hAnsi="宋体" w:eastAsia="宋体" w:cs="宋体"/>
                <w:color w:val="000000"/>
                <w:sz w:val="22"/>
              </w:rPr>
            </w:pPr>
          </w:p>
        </w:tc>
        <w:tc>
          <w:tcPr>
            <w:tcW w:w="1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C99BF">
            <w:pPr>
              <w:jc w:val="center"/>
              <w:rPr>
                <w:rFonts w:ascii="宋体" w:hAnsi="宋体" w:eastAsia="宋体" w:cs="宋体"/>
                <w:color w:val="000000"/>
                <w:sz w:val="22"/>
              </w:rPr>
            </w:pPr>
          </w:p>
        </w:tc>
        <w:tc>
          <w:tcPr>
            <w:tcW w:w="7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BFC69">
            <w:pPr>
              <w:jc w:val="center"/>
              <w:rPr>
                <w:rFonts w:ascii="宋体" w:hAnsi="宋体" w:eastAsia="宋体" w:cs="宋体"/>
                <w:color w:val="000000"/>
                <w:sz w:val="22"/>
              </w:rPr>
            </w:pPr>
          </w:p>
        </w:tc>
        <w:tc>
          <w:tcPr>
            <w:tcW w:w="6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ED5B8">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74188">
            <w:pPr>
              <w:jc w:val="center"/>
              <w:rPr>
                <w:rFonts w:ascii="宋体" w:hAnsi="宋体" w:eastAsia="宋体" w:cs="宋体"/>
                <w:color w:val="000000"/>
                <w:sz w:val="22"/>
              </w:rPr>
            </w:pPr>
          </w:p>
        </w:tc>
        <w:tc>
          <w:tcPr>
            <w:tcW w:w="10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1D9E2">
            <w:pPr>
              <w:jc w:val="center"/>
              <w:rPr>
                <w:rFonts w:ascii="宋体" w:hAnsi="宋体" w:eastAsia="宋体" w:cs="宋体"/>
                <w:color w:val="000000"/>
                <w:sz w:val="22"/>
              </w:rPr>
            </w:pPr>
          </w:p>
        </w:tc>
      </w:tr>
      <w:tr w14:paraId="62784588">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ADC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E0F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289D6">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5,860.47</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910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0A4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1ABA5">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565.39</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052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FDB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5CDDC">
            <w:pPr>
              <w:spacing w:line="180" w:lineRule="exact"/>
              <w:jc w:val="right"/>
              <w:rPr>
                <w:rFonts w:ascii="宋体" w:hAnsi="宋体" w:eastAsia="宋体" w:cs="宋体"/>
                <w:color w:val="000000"/>
                <w:sz w:val="20"/>
                <w:szCs w:val="20"/>
              </w:rPr>
            </w:pPr>
          </w:p>
        </w:tc>
      </w:tr>
      <w:tr w14:paraId="3C297057">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DDE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E18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3C94E">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1,406.15</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A69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F96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2A01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21.59</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F72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3AFA1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D35D2">
            <w:pPr>
              <w:spacing w:line="180" w:lineRule="exact"/>
              <w:jc w:val="right"/>
              <w:rPr>
                <w:rFonts w:ascii="宋体" w:hAnsi="宋体" w:eastAsia="宋体" w:cs="宋体"/>
                <w:color w:val="000000"/>
                <w:sz w:val="20"/>
                <w:szCs w:val="20"/>
              </w:rPr>
            </w:pPr>
          </w:p>
        </w:tc>
      </w:tr>
      <w:tr w14:paraId="682BE7CE">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9EB0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0DD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CEA4D">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1,491.97</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35D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F0F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CB30E">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0.47</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BEFC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45C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19ED8">
            <w:pPr>
              <w:spacing w:line="180" w:lineRule="exact"/>
              <w:jc w:val="right"/>
              <w:rPr>
                <w:rFonts w:ascii="宋体" w:hAnsi="宋体" w:eastAsia="宋体" w:cs="宋体"/>
                <w:color w:val="000000"/>
                <w:sz w:val="20"/>
                <w:szCs w:val="20"/>
              </w:rPr>
            </w:pPr>
          </w:p>
        </w:tc>
      </w:tr>
      <w:tr w14:paraId="716E6B10">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3BFE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C867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5DD15">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151.60</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A1D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879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AF1E2">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CD0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3EC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A699AE">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14.85</w:t>
            </w:r>
          </w:p>
        </w:tc>
      </w:tr>
      <w:tr w14:paraId="454C272B">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585B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A3FA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17892">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4C0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719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D907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92F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5D3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3630D">
            <w:pPr>
              <w:spacing w:line="180" w:lineRule="exact"/>
              <w:jc w:val="right"/>
              <w:rPr>
                <w:rFonts w:ascii="宋体" w:hAnsi="宋体" w:eastAsia="宋体" w:cs="宋体"/>
                <w:color w:val="000000"/>
                <w:sz w:val="20"/>
                <w:szCs w:val="20"/>
              </w:rPr>
            </w:pPr>
          </w:p>
        </w:tc>
      </w:tr>
      <w:tr w14:paraId="0D1F2398">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A2ED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E3C5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77D0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120.12</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C5E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C2A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BE16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3.96</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709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3DD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264FA">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14.700.16</w:t>
            </w:r>
          </w:p>
        </w:tc>
      </w:tr>
      <w:tr w14:paraId="05DB873E">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363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AE4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7FA45">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475.79</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056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87A3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A0AB1">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25.55</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0654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CE6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F07C4">
            <w:pPr>
              <w:spacing w:line="180" w:lineRule="exact"/>
              <w:jc w:val="right"/>
              <w:rPr>
                <w:rFonts w:ascii="宋体" w:hAnsi="宋体" w:eastAsia="宋体" w:cs="宋体"/>
                <w:color w:val="000000"/>
                <w:sz w:val="20"/>
                <w:szCs w:val="20"/>
              </w:rPr>
            </w:pPr>
          </w:p>
        </w:tc>
      </w:tr>
      <w:tr w14:paraId="52B9121E">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90F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436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D01E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3.39</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EE8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A0B1F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2CA74">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164.24</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0B43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548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60FAE">
            <w:pPr>
              <w:spacing w:line="180" w:lineRule="exact"/>
              <w:jc w:val="right"/>
              <w:rPr>
                <w:rFonts w:ascii="宋体" w:hAnsi="宋体" w:eastAsia="宋体" w:cs="宋体"/>
                <w:color w:val="000000"/>
                <w:sz w:val="20"/>
                <w:szCs w:val="20"/>
              </w:rPr>
            </w:pPr>
          </w:p>
        </w:tc>
      </w:tr>
      <w:tr w14:paraId="01C92496">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1FF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AE7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B15F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221.65</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234A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CB7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4907A">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556B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835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BD2864">
            <w:pPr>
              <w:spacing w:line="180" w:lineRule="exact"/>
              <w:jc w:val="right"/>
              <w:rPr>
                <w:rFonts w:ascii="宋体" w:hAnsi="宋体" w:eastAsia="宋体" w:cs="宋体"/>
                <w:color w:val="000000"/>
                <w:sz w:val="20"/>
                <w:szCs w:val="20"/>
              </w:rPr>
            </w:pPr>
          </w:p>
        </w:tc>
      </w:tr>
      <w:tr w14:paraId="54381A9C">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BE0C8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7C1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AFDF5">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181.62</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B8A2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44F1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241C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20.40</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2FDE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1543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57ED3D">
            <w:pPr>
              <w:spacing w:line="180" w:lineRule="exact"/>
              <w:jc w:val="right"/>
              <w:rPr>
                <w:rFonts w:ascii="宋体" w:hAnsi="宋体" w:eastAsia="宋体" w:cs="宋体"/>
                <w:color w:val="000000"/>
                <w:sz w:val="20"/>
                <w:szCs w:val="20"/>
              </w:rPr>
            </w:pPr>
          </w:p>
        </w:tc>
      </w:tr>
      <w:tr w14:paraId="1BA24CEC">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08C5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814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2A5A8">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24.34</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A2E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0BC1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8C422">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1.65</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601B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F23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0F7A5">
            <w:pPr>
              <w:spacing w:line="180" w:lineRule="exact"/>
              <w:jc w:val="right"/>
              <w:rPr>
                <w:rFonts w:ascii="宋体" w:hAnsi="宋体" w:eastAsia="宋体" w:cs="宋体"/>
                <w:color w:val="000000"/>
                <w:sz w:val="20"/>
                <w:szCs w:val="20"/>
              </w:rPr>
            </w:pPr>
          </w:p>
        </w:tc>
      </w:tr>
      <w:tr w14:paraId="73D84C99">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9C1E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219C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DF50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456.86</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ADC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A42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C1F6AE">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E6C1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5FE60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CE501">
            <w:pPr>
              <w:spacing w:line="180" w:lineRule="exact"/>
              <w:jc w:val="right"/>
              <w:rPr>
                <w:rFonts w:ascii="宋体" w:hAnsi="宋体" w:eastAsia="宋体" w:cs="宋体"/>
                <w:color w:val="000000"/>
                <w:sz w:val="20"/>
                <w:szCs w:val="20"/>
              </w:rPr>
            </w:pPr>
          </w:p>
        </w:tc>
      </w:tr>
      <w:tr w14:paraId="4B161E6F">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478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57E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8DAEE">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C7A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4F63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2745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35.78</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8EE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717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68100">
            <w:pPr>
              <w:spacing w:line="180" w:lineRule="exact"/>
              <w:jc w:val="right"/>
              <w:rPr>
                <w:rFonts w:ascii="宋体" w:hAnsi="宋体" w:eastAsia="宋体" w:cs="宋体"/>
                <w:color w:val="000000"/>
                <w:sz w:val="20"/>
                <w:szCs w:val="20"/>
              </w:rPr>
            </w:pPr>
          </w:p>
        </w:tc>
      </w:tr>
      <w:tr w14:paraId="4693CA5D">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05C35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6F0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A0EB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1,326.99</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1BEC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1780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E007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0.15</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21E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29A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350C4">
            <w:pPr>
              <w:spacing w:line="180" w:lineRule="exact"/>
              <w:jc w:val="right"/>
              <w:rPr>
                <w:rFonts w:ascii="宋体" w:hAnsi="宋体" w:eastAsia="宋体" w:cs="宋体"/>
                <w:color w:val="000000"/>
                <w:sz w:val="20"/>
                <w:szCs w:val="20"/>
              </w:rPr>
            </w:pPr>
          </w:p>
        </w:tc>
      </w:tr>
      <w:tr w14:paraId="4D9109AF">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BA6F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001A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17FB8">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23.40</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1230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3967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22F256">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53F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B2F5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06034">
            <w:pPr>
              <w:spacing w:line="180" w:lineRule="exact"/>
              <w:jc w:val="right"/>
              <w:rPr>
                <w:rFonts w:ascii="宋体" w:hAnsi="宋体" w:eastAsia="宋体" w:cs="宋体"/>
                <w:color w:val="000000"/>
                <w:sz w:val="20"/>
                <w:szCs w:val="20"/>
              </w:rPr>
            </w:pPr>
          </w:p>
        </w:tc>
      </w:tr>
      <w:tr w14:paraId="6A553775">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AB2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EC29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E8D6E">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57E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0B4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5AC5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6.94</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AA5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F6E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64EE8">
            <w:pPr>
              <w:spacing w:line="180" w:lineRule="exact"/>
              <w:jc w:val="right"/>
              <w:rPr>
                <w:rFonts w:ascii="宋体" w:hAnsi="宋体" w:eastAsia="宋体" w:cs="宋体"/>
                <w:color w:val="000000"/>
                <w:sz w:val="20"/>
                <w:szCs w:val="20"/>
              </w:rPr>
            </w:pPr>
          </w:p>
        </w:tc>
      </w:tr>
      <w:tr w14:paraId="0C6CDD61">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03CA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AE00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C7E0D">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5CFFE">
            <w:pPr>
              <w:spacing w:line="220" w:lineRule="exact"/>
              <w:jc w:val="left"/>
              <w:rPr>
                <w:rFonts w:ascii="宋体" w:hAnsi="宋体" w:eastAsia="宋体" w:cs="宋体"/>
                <w:color w:val="000000"/>
                <w:sz w:val="20"/>
                <w:szCs w:val="20"/>
              </w:rPr>
            </w:pP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900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DF631">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CF30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965D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57774">
            <w:pPr>
              <w:spacing w:line="180" w:lineRule="exact"/>
              <w:jc w:val="right"/>
              <w:rPr>
                <w:rFonts w:ascii="宋体" w:hAnsi="宋体" w:eastAsia="宋体" w:cs="宋体"/>
                <w:color w:val="000000"/>
                <w:sz w:val="20"/>
                <w:szCs w:val="20"/>
              </w:rPr>
            </w:pPr>
          </w:p>
        </w:tc>
      </w:tr>
      <w:tr w14:paraId="337AFB0B">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FE4F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F15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0C99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51E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32C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BBC3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4985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E84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2DEA7">
            <w:pPr>
              <w:spacing w:line="180" w:lineRule="exact"/>
              <w:jc w:val="right"/>
              <w:rPr>
                <w:rFonts w:ascii="宋体" w:hAnsi="宋体" w:eastAsia="宋体" w:cs="宋体"/>
                <w:color w:val="000000"/>
                <w:sz w:val="20"/>
                <w:szCs w:val="20"/>
              </w:rPr>
            </w:pPr>
          </w:p>
        </w:tc>
      </w:tr>
      <w:tr w14:paraId="110E7C03">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EAF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48F6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38A5F">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B6C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5F3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A8563">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4B8D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50B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D5D7D">
            <w:pPr>
              <w:spacing w:line="180" w:lineRule="exact"/>
              <w:jc w:val="right"/>
              <w:rPr>
                <w:rFonts w:ascii="宋体" w:hAnsi="宋体" w:eastAsia="宋体" w:cs="宋体"/>
                <w:color w:val="000000"/>
                <w:sz w:val="20"/>
                <w:szCs w:val="20"/>
              </w:rPr>
            </w:pPr>
          </w:p>
        </w:tc>
      </w:tr>
      <w:tr w14:paraId="3B1FE963">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60D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E49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7D611">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20.60</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9B37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44007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0BF74">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E59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229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AAB48C">
            <w:pPr>
              <w:spacing w:line="180" w:lineRule="exact"/>
              <w:jc w:val="right"/>
              <w:rPr>
                <w:rFonts w:ascii="宋体" w:hAnsi="宋体" w:eastAsia="宋体" w:cs="宋体"/>
                <w:color w:val="000000"/>
                <w:sz w:val="20"/>
                <w:szCs w:val="20"/>
              </w:rPr>
            </w:pPr>
          </w:p>
        </w:tc>
      </w:tr>
      <w:tr w14:paraId="5A049F21">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BA78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1137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04E69">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8AC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20BE0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A527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4.75</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AB8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02E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E2CAF">
            <w:pPr>
              <w:spacing w:line="180" w:lineRule="exact"/>
              <w:jc w:val="right"/>
              <w:rPr>
                <w:rFonts w:ascii="宋体" w:hAnsi="宋体" w:eastAsia="宋体" w:cs="宋体"/>
                <w:color w:val="000000"/>
                <w:sz w:val="20"/>
                <w:szCs w:val="20"/>
              </w:rPr>
            </w:pPr>
          </w:p>
        </w:tc>
      </w:tr>
      <w:tr w14:paraId="3C67A995">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12CE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F32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8A354">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0E3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E66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D48A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5.28</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8E0D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9BAE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48DC8">
            <w:pPr>
              <w:spacing w:line="180" w:lineRule="exact"/>
              <w:jc w:val="right"/>
              <w:rPr>
                <w:rFonts w:ascii="宋体" w:hAnsi="宋体" w:eastAsia="宋体" w:cs="宋体"/>
                <w:color w:val="000000"/>
                <w:sz w:val="20"/>
                <w:szCs w:val="20"/>
              </w:rPr>
            </w:pPr>
          </w:p>
        </w:tc>
      </w:tr>
      <w:tr w14:paraId="3CFCB996">
        <w:tblPrEx>
          <w:tblCellMar>
            <w:top w:w="0" w:type="dxa"/>
            <w:left w:w="0" w:type="dxa"/>
            <w:bottom w:w="0" w:type="dxa"/>
            <w:right w:w="0" w:type="dxa"/>
          </w:tblCellMar>
        </w:tblPrEx>
        <w:trPr>
          <w:trHeight w:val="2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5996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A5DB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9858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CC3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7130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2F81A">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38.32</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4C6C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16F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E2292">
            <w:pPr>
              <w:spacing w:line="180" w:lineRule="exact"/>
              <w:jc w:val="right"/>
              <w:rPr>
                <w:rFonts w:ascii="宋体" w:hAnsi="宋体" w:eastAsia="宋体" w:cs="宋体"/>
                <w:color w:val="000000"/>
                <w:sz w:val="20"/>
                <w:szCs w:val="20"/>
              </w:rPr>
            </w:pPr>
          </w:p>
        </w:tc>
      </w:tr>
      <w:tr w14:paraId="6833E36F">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47A5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704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DE41B">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2.80</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9D6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8943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DAB3C">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31.96</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9CB1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89F2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C0E3C">
            <w:pPr>
              <w:spacing w:line="180" w:lineRule="exact"/>
              <w:jc w:val="right"/>
              <w:rPr>
                <w:rFonts w:ascii="宋体" w:hAnsi="宋体" w:eastAsia="宋体" w:cs="宋体"/>
                <w:color w:val="000000"/>
                <w:sz w:val="20"/>
                <w:szCs w:val="20"/>
              </w:rPr>
            </w:pPr>
          </w:p>
        </w:tc>
      </w:tr>
      <w:tr w14:paraId="66615AC0">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437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CDCB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BCF57">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91BF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2DEC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305A0">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AB40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5D8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E427E">
            <w:pPr>
              <w:spacing w:line="180" w:lineRule="exact"/>
              <w:jc w:val="right"/>
              <w:rPr>
                <w:rFonts w:ascii="宋体" w:hAnsi="宋体" w:eastAsia="宋体" w:cs="宋体"/>
                <w:color w:val="000000"/>
                <w:sz w:val="20"/>
                <w:szCs w:val="20"/>
              </w:rPr>
            </w:pPr>
          </w:p>
        </w:tc>
      </w:tr>
      <w:tr w14:paraId="712BF91C">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A2C0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339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73958">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BF2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024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3D6C8">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188.14</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97EF8">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B7623">
            <w:pPr>
              <w:spacing w:line="220" w:lineRule="exact"/>
              <w:jc w:val="left"/>
              <w:rPr>
                <w:rFonts w:ascii="宋体" w:hAnsi="宋体" w:eastAsia="宋体" w:cs="宋体"/>
                <w:color w:val="000000"/>
                <w:sz w:val="20"/>
                <w:szCs w:val="20"/>
              </w:rPr>
            </w:pP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8F7B0">
            <w:pPr>
              <w:spacing w:line="180" w:lineRule="exact"/>
              <w:jc w:val="right"/>
              <w:rPr>
                <w:rFonts w:ascii="宋体" w:hAnsi="宋体" w:eastAsia="宋体" w:cs="宋体"/>
                <w:color w:val="000000"/>
                <w:sz w:val="20"/>
                <w:szCs w:val="20"/>
              </w:rPr>
            </w:pPr>
          </w:p>
        </w:tc>
      </w:tr>
      <w:tr w14:paraId="2F92301D">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04A44">
            <w:pPr>
              <w:spacing w:line="220" w:lineRule="exact"/>
              <w:jc w:val="left"/>
              <w:rPr>
                <w:rFonts w:ascii="宋体" w:hAnsi="宋体" w:eastAsia="宋体" w:cs="宋体"/>
                <w:color w:val="000000"/>
                <w:sz w:val="20"/>
                <w:szCs w:val="20"/>
              </w:rPr>
            </w:pP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8F8BB">
            <w:pPr>
              <w:spacing w:line="220" w:lineRule="exact"/>
              <w:jc w:val="lef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5CC18">
            <w:pPr>
              <w:jc w:val="right"/>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CFF5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AB4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0BBFF">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6E3AE">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1DF38">
            <w:pPr>
              <w:spacing w:line="220" w:lineRule="exact"/>
              <w:jc w:val="left"/>
              <w:rPr>
                <w:rFonts w:ascii="宋体" w:hAnsi="宋体" w:eastAsia="宋体" w:cs="宋体"/>
                <w:color w:val="000000"/>
                <w:sz w:val="20"/>
                <w:szCs w:val="20"/>
              </w:rPr>
            </w:pP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CED3F">
            <w:pPr>
              <w:spacing w:line="180" w:lineRule="exact"/>
              <w:jc w:val="right"/>
              <w:rPr>
                <w:rFonts w:ascii="宋体" w:hAnsi="宋体" w:eastAsia="宋体" w:cs="宋体"/>
                <w:color w:val="000000"/>
                <w:sz w:val="20"/>
                <w:szCs w:val="20"/>
              </w:rPr>
            </w:pPr>
          </w:p>
        </w:tc>
      </w:tr>
      <w:tr w14:paraId="7FD18808">
        <w:tblPrEx>
          <w:tblCellMar>
            <w:top w:w="0" w:type="dxa"/>
            <w:left w:w="0" w:type="dxa"/>
            <w:bottom w:w="0" w:type="dxa"/>
            <w:right w:w="0" w:type="dxa"/>
          </w:tblCellMar>
        </w:tblPrEx>
        <w:trPr>
          <w:trHeight w:val="482" w:hRule="atLeast"/>
          <w:jc w:val="center"/>
        </w:trPr>
        <w:tc>
          <w:tcPr>
            <w:tcW w:w="62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7C41B">
            <w:pPr>
              <w:spacing w:line="220" w:lineRule="exact"/>
              <w:jc w:val="left"/>
              <w:rPr>
                <w:rFonts w:ascii="宋体" w:hAnsi="宋体" w:eastAsia="宋体" w:cs="宋体"/>
                <w:color w:val="000000"/>
                <w:sz w:val="20"/>
                <w:szCs w:val="20"/>
              </w:rPr>
            </w:pPr>
          </w:p>
        </w:tc>
        <w:tc>
          <w:tcPr>
            <w:tcW w:w="20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5240C">
            <w:pPr>
              <w:spacing w:line="220" w:lineRule="exact"/>
              <w:jc w:val="lef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0199C">
            <w:pPr>
              <w:jc w:val="right"/>
              <w:rPr>
                <w:rFonts w:hint="eastAsia" w:ascii="宋体" w:hAnsi="宋体" w:eastAsia="宋体" w:cs="宋体"/>
                <w:i w:val="0"/>
                <w:color w:val="000000"/>
                <w:kern w:val="2"/>
                <w:sz w:val="22"/>
                <w:szCs w:val="22"/>
                <w:u w:val="none"/>
                <w:lang w:val="en-US" w:eastAsia="zh-CN" w:bidi="ar-SA"/>
              </w:rPr>
            </w:pP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687C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2C33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903C5">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16.22</w:t>
            </w:r>
          </w:p>
        </w:tc>
        <w:tc>
          <w:tcPr>
            <w:tcW w:w="6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EB714">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20BC6">
            <w:pPr>
              <w:spacing w:line="220" w:lineRule="exact"/>
              <w:jc w:val="left"/>
              <w:rPr>
                <w:rFonts w:ascii="宋体" w:hAnsi="宋体" w:eastAsia="宋体" w:cs="宋体"/>
                <w:color w:val="000000"/>
                <w:sz w:val="20"/>
                <w:szCs w:val="20"/>
              </w:rPr>
            </w:pP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72D92">
            <w:pPr>
              <w:spacing w:line="180" w:lineRule="exact"/>
              <w:jc w:val="right"/>
              <w:rPr>
                <w:rFonts w:ascii="宋体" w:hAnsi="宋体" w:eastAsia="宋体" w:cs="宋体"/>
                <w:color w:val="000000"/>
                <w:sz w:val="20"/>
                <w:szCs w:val="20"/>
              </w:rPr>
            </w:pPr>
          </w:p>
        </w:tc>
      </w:tr>
      <w:tr w14:paraId="0C0C22C5">
        <w:tblPrEx>
          <w:tblCellMar>
            <w:top w:w="0" w:type="dxa"/>
            <w:left w:w="0" w:type="dxa"/>
            <w:bottom w:w="0" w:type="dxa"/>
            <w:right w:w="0" w:type="dxa"/>
          </w:tblCellMar>
        </w:tblPrEx>
        <w:trPr>
          <w:trHeight w:val="317" w:hRule="atLeast"/>
          <w:jc w:val="center"/>
        </w:trPr>
        <w:tc>
          <w:tcPr>
            <w:tcW w:w="266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C53EA">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797C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5883.86</w:t>
            </w:r>
          </w:p>
        </w:tc>
        <w:tc>
          <w:tcPr>
            <w:tcW w:w="5543"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65218">
            <w:pPr>
              <w:keepNext w:val="0"/>
              <w:keepLines w:val="0"/>
              <w:widowControl/>
              <w:suppressLineNumbers w:val="0"/>
              <w:jc w:val="right"/>
              <w:textAlignment w:val="center"/>
              <w:rPr>
                <w:rFonts w:hint="default"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2"/>
                <w:sz w:val="22"/>
                <w:szCs w:val="22"/>
                <w:u w:val="none"/>
                <w:lang w:val="en-US" w:eastAsia="zh-CN" w:bidi="ar-SA"/>
              </w:rPr>
              <w:t>公用经费合计</w:t>
            </w:r>
          </w:p>
        </w:tc>
        <w:tc>
          <w:tcPr>
            <w:tcW w:w="10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D5627">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580.24</w:t>
            </w:r>
          </w:p>
        </w:tc>
      </w:tr>
    </w:tbl>
    <w:p w14:paraId="581F5932">
      <w:r>
        <w:rPr>
          <w:rFonts w:hint="eastAsia"/>
        </w:rPr>
        <w:t>注：本表反映部门本年度一般公共预算财政拨款和政府性基金预算财政拨款的总收支和年末结转结余情况。</w:t>
      </w:r>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14:paraId="4209F7FB">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390331A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62584E84">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48E3E73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5BF42A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D1D0AF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7B51995">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7D51B41">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D3D62A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56D2C69B">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270AFBC5">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4DA5734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7FEC98EA">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765D83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798DA15">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0E3F3B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4BB2F1C8">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7DD52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7B2DF908">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72ECF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FE9CD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07A32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AD3C3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718C416C">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22D198A">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C2D83F">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4F4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356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17E1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6B38C45">
            <w:pPr>
              <w:jc w:val="center"/>
              <w:rPr>
                <w:rFonts w:ascii="宋体" w:hAnsi="宋体" w:eastAsia="宋体" w:cs="宋体"/>
                <w:color w:val="000000"/>
                <w:sz w:val="22"/>
              </w:rPr>
            </w:pPr>
          </w:p>
        </w:tc>
      </w:tr>
      <w:tr w14:paraId="5B8B2C87">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21609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BF9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5B9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2923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57D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23B92B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505F173F">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7743669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515.35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A8B98">
            <w:pPr>
              <w:jc w:val="right"/>
              <w:rPr>
                <w:rFonts w:hint="eastAsia" w:ascii="宋体" w:hAnsi="宋体" w:eastAsia="宋体" w:cs="宋体"/>
                <w:color w:val="000000"/>
                <w:sz w:val="22"/>
                <w:lang w:val="en-US" w:eastAsia="zh-CN"/>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18BF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515.35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7A44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D267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295.20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30FF6285">
            <w:pPr>
              <w:jc w:val="right"/>
              <w:rPr>
                <w:rFonts w:hint="eastAsia" w:ascii="宋体" w:hAnsi="宋体" w:eastAsia="宋体" w:cs="宋体"/>
                <w:color w:val="000000"/>
                <w:sz w:val="22"/>
                <w:lang w:val="en-US" w:eastAsia="zh-CN"/>
              </w:rPr>
            </w:pPr>
          </w:p>
        </w:tc>
      </w:tr>
      <w:tr w14:paraId="42AC47F3">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DAD3B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7D05A135">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9D87E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0252F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B6CE2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4EA2D9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1D26A01E">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8A99639">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A5611B">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3BF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1F4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7DB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FFB83F7">
            <w:pPr>
              <w:jc w:val="center"/>
              <w:rPr>
                <w:rFonts w:ascii="宋体" w:hAnsi="宋体" w:eastAsia="宋体" w:cs="宋体"/>
                <w:color w:val="000000"/>
                <w:sz w:val="22"/>
              </w:rPr>
            </w:pPr>
          </w:p>
        </w:tc>
      </w:tr>
      <w:tr w14:paraId="62523ED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4E12D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716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1D86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F4C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D5E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FD215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24AE2041">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4D644ED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480.06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B61C248">
            <w:pPr>
              <w:jc w:val="right"/>
              <w:rPr>
                <w:rFonts w:hint="eastAsia" w:ascii="宋体" w:hAnsi="宋体" w:eastAsia="宋体" w:cs="宋体"/>
                <w:color w:val="000000"/>
                <w:sz w:val="22"/>
                <w:lang w:val="en-US" w:eastAsia="zh-CN"/>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56FBE5B">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747AC8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200.96</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881A8A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279.09</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11C9EE16">
            <w:pPr>
              <w:jc w:val="right"/>
              <w:rPr>
                <w:rFonts w:ascii="宋体" w:hAnsi="宋体" w:eastAsia="宋体" w:cs="宋体"/>
                <w:color w:val="000000"/>
                <w:sz w:val="22"/>
              </w:rPr>
            </w:pPr>
          </w:p>
        </w:tc>
      </w:tr>
    </w:tbl>
    <w:p w14:paraId="1C907FEB">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14:paraId="54DC0418">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6DD559C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0A940542">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60327E2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B36EBB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E07DB4E">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5CF08BE">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972BA3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B1D8F2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53522A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D50D7CA">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40D6781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61A0251F">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71832913">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7677E23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054C13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10C7B2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A64CB2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45C1978">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6EA0DE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66D02A1">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7FE8E20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6440C416">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DB52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4547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20B1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9675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93CD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21A5163B">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AAD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5D5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585300">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C5EE69">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4B13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2CD1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EC2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2A7B62">
            <w:pPr>
              <w:jc w:val="center"/>
              <w:rPr>
                <w:rFonts w:ascii="宋体" w:hAnsi="宋体" w:eastAsia="宋体" w:cs="宋体"/>
                <w:color w:val="000000"/>
                <w:sz w:val="22"/>
              </w:rPr>
            </w:pPr>
          </w:p>
        </w:tc>
      </w:tr>
      <w:tr w14:paraId="4FFF02EA">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CB9470">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6F10C">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82977C">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87DAB1">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662D5">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EFAACD">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5A3B7">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BB6236">
            <w:pPr>
              <w:jc w:val="center"/>
              <w:rPr>
                <w:rFonts w:ascii="宋体" w:hAnsi="宋体" w:eastAsia="宋体" w:cs="宋体"/>
                <w:color w:val="000000"/>
                <w:sz w:val="22"/>
              </w:rPr>
            </w:pPr>
          </w:p>
        </w:tc>
      </w:tr>
      <w:tr w14:paraId="24923FE3">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6D6FE">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22DD5">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152CBA">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6EF921">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33755">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8CC36">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05E2C">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2F8709">
            <w:pPr>
              <w:jc w:val="center"/>
              <w:rPr>
                <w:rFonts w:ascii="宋体" w:hAnsi="宋体" w:eastAsia="宋体" w:cs="宋体"/>
                <w:color w:val="000000"/>
                <w:sz w:val="22"/>
              </w:rPr>
            </w:pPr>
          </w:p>
        </w:tc>
      </w:tr>
      <w:tr w14:paraId="15EEA63A">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9BF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A19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609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B4B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8ED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0858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D8E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4824DF4D">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2665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A5710">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59A89">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A4BEAE">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FAC636">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A546A6">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41253">
            <w:pPr>
              <w:jc w:val="right"/>
              <w:rPr>
                <w:rFonts w:ascii="宋体" w:hAnsi="宋体" w:eastAsia="宋体" w:cs="宋体"/>
                <w:b/>
                <w:color w:val="000000"/>
                <w:sz w:val="22"/>
              </w:rPr>
            </w:pPr>
          </w:p>
        </w:tc>
      </w:tr>
      <w:tr w14:paraId="16A657BA">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C4206">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4AEFC">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C980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7CC6A">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E7CE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D2F9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A35F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BD088">
            <w:pPr>
              <w:jc w:val="right"/>
              <w:rPr>
                <w:rFonts w:ascii="宋体" w:hAnsi="宋体" w:eastAsia="宋体" w:cs="宋体"/>
                <w:color w:val="000000"/>
                <w:sz w:val="22"/>
              </w:rPr>
            </w:pPr>
          </w:p>
        </w:tc>
      </w:tr>
      <w:tr w14:paraId="7D1E936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8590DF">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5FD70">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DFA61">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849A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9549E">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F65B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E07F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80410">
            <w:pPr>
              <w:jc w:val="right"/>
              <w:rPr>
                <w:rFonts w:ascii="宋体" w:hAnsi="宋体" w:eastAsia="宋体" w:cs="宋体"/>
                <w:color w:val="000000"/>
                <w:sz w:val="22"/>
              </w:rPr>
            </w:pPr>
          </w:p>
        </w:tc>
      </w:tr>
      <w:tr w14:paraId="1B46FEDB">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653BA">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25A40">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76C9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9E7A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3716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F1FD1">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5D0E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82E6D">
            <w:pPr>
              <w:jc w:val="right"/>
              <w:rPr>
                <w:rFonts w:ascii="宋体" w:hAnsi="宋体" w:eastAsia="宋体" w:cs="宋体"/>
                <w:color w:val="000000"/>
                <w:sz w:val="22"/>
              </w:rPr>
            </w:pPr>
          </w:p>
        </w:tc>
      </w:tr>
      <w:tr w14:paraId="1B7768DD">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B0443C">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6F0B3">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D1E5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1930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1427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3EE5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27CAF">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06708">
            <w:pPr>
              <w:jc w:val="right"/>
              <w:rPr>
                <w:rFonts w:ascii="宋体" w:hAnsi="宋体" w:eastAsia="宋体" w:cs="宋体"/>
                <w:color w:val="000000"/>
                <w:sz w:val="22"/>
              </w:rPr>
            </w:pPr>
          </w:p>
        </w:tc>
      </w:tr>
      <w:tr w14:paraId="63D718D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9AFB6C">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6F032">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93A0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063F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9D75F">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C021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55826">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A82E3">
            <w:pPr>
              <w:jc w:val="right"/>
              <w:rPr>
                <w:rFonts w:ascii="宋体" w:hAnsi="宋体" w:eastAsia="宋体" w:cs="宋体"/>
                <w:color w:val="000000"/>
                <w:sz w:val="22"/>
              </w:rPr>
            </w:pPr>
          </w:p>
        </w:tc>
      </w:tr>
    </w:tbl>
    <w:p w14:paraId="743E6F45">
      <w:r>
        <w:rPr>
          <w:rFonts w:hint="eastAsia"/>
        </w:rPr>
        <w:t>注：本表反映部门本年度政府性基金预算财政拨款收入、支出及结转和结余情况。本部门本年度无收支及结转结余情况，按要求以空表列示。</w:t>
      </w:r>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14:paraId="7B558025">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10F67B3F">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57BE86E9">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161966A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622012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A24306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732E754C">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1A880D5">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05E8ACC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21287FD4">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65777809">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3D7AB620">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40D846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FFB4D2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83BEFB1">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569608F5">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E1DBE73">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12C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1A434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79A1D32A">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2290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31D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796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3F6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F60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7D5D19CA">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C1FE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2E3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A63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2E4C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6431669A">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FBB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1853F6">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D936E">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53914">
            <w:pPr>
              <w:jc w:val="right"/>
              <w:rPr>
                <w:rFonts w:ascii="宋体" w:hAnsi="宋体" w:eastAsia="宋体" w:cs="宋体"/>
                <w:b/>
                <w:color w:val="000000"/>
                <w:sz w:val="22"/>
              </w:rPr>
            </w:pPr>
          </w:p>
        </w:tc>
      </w:tr>
      <w:tr w14:paraId="034B5BA3">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5BCE0">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5C4AA6">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8B51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6B41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CCB28">
            <w:pPr>
              <w:jc w:val="right"/>
              <w:rPr>
                <w:rFonts w:ascii="宋体" w:hAnsi="宋体" w:eastAsia="宋体" w:cs="宋体"/>
                <w:color w:val="000000"/>
                <w:sz w:val="22"/>
              </w:rPr>
            </w:pPr>
          </w:p>
        </w:tc>
      </w:tr>
      <w:tr w14:paraId="3BBF95ED">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320159">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036CFF">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45091">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9AE3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19FD8">
            <w:pPr>
              <w:jc w:val="right"/>
              <w:rPr>
                <w:rFonts w:ascii="宋体" w:hAnsi="宋体" w:eastAsia="宋体" w:cs="宋体"/>
                <w:color w:val="000000"/>
                <w:sz w:val="22"/>
              </w:rPr>
            </w:pPr>
          </w:p>
        </w:tc>
      </w:tr>
      <w:tr w14:paraId="5846090F">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013EC0">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901D5">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A692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00D9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33EF0">
            <w:pPr>
              <w:jc w:val="right"/>
              <w:rPr>
                <w:rFonts w:ascii="宋体" w:hAnsi="宋体" w:eastAsia="宋体" w:cs="宋体"/>
                <w:color w:val="000000"/>
                <w:sz w:val="22"/>
              </w:rPr>
            </w:pPr>
          </w:p>
        </w:tc>
      </w:tr>
      <w:tr w14:paraId="263C3C33">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F7332">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E9586">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EBFF0">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6FA9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9AE08">
            <w:pPr>
              <w:jc w:val="right"/>
              <w:rPr>
                <w:rFonts w:ascii="宋体" w:hAnsi="宋体" w:eastAsia="宋体" w:cs="宋体"/>
                <w:color w:val="000000"/>
                <w:sz w:val="22"/>
              </w:rPr>
            </w:pPr>
          </w:p>
        </w:tc>
      </w:tr>
      <w:tr w14:paraId="7BDD8728">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04685E">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14B14">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AC30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D4E5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EA0797">
            <w:pPr>
              <w:jc w:val="right"/>
              <w:rPr>
                <w:rFonts w:ascii="宋体" w:hAnsi="宋体" w:eastAsia="宋体" w:cs="宋体"/>
                <w:color w:val="000000"/>
                <w:sz w:val="22"/>
              </w:rPr>
            </w:pPr>
          </w:p>
        </w:tc>
      </w:tr>
    </w:tbl>
    <w:p w14:paraId="3D4F1066">
      <w:r>
        <w:rPr>
          <w:rFonts w:hint="eastAsia"/>
        </w:rPr>
        <w:t>注：本表反映部门本年度国有资本经营预算财政拨款支出情况。本部门本年度无相关支出情况，按要求以空表列示。</w:t>
      </w:r>
      <w:r>
        <w:br w:type="page"/>
      </w:r>
    </w:p>
    <w:p w14:paraId="65175563">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inherit ??">
    <w:altName w:val="Times New Roman"/>
    <w:panose1 w:val="00000000000000000000"/>
    <w:charset w:val="00"/>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ABC1E">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28D9C">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70A569">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C0DEF">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EED90">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069556">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01069556">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2AB30">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08E6BC">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2208E6BC">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45C5F">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BAD19C">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7DBAD19C">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5F728">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58AA7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6058AA7B">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B9CB8">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825E91">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44825E91">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8BC1C">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11998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311998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6D045">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61F067">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561F067">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5763B">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32FEF">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A79DBA">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B1BC71D">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2A79DBA">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B1BC71D">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D5648">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DC907">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52643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4BE5372E"/>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2C52643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4BE5372E"/>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16F1B">
    <w:pPr>
      <w:pStyle w:val="6"/>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19160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3119160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65BBF">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3A0E7">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BE518">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A5961">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1850F">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5EB87">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D675D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70D675D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2982E">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CBDBA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FCBDBA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32709">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EBB87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31EBB87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E77D9B"/>
    <w:multiLevelType w:val="singleLevel"/>
    <w:tmpl w:val="8CE77D9B"/>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28589B"/>
    <w:rsid w:val="05B00A30"/>
    <w:rsid w:val="05C52625"/>
    <w:rsid w:val="0AB5445F"/>
    <w:rsid w:val="0B011416"/>
    <w:rsid w:val="0C527A5A"/>
    <w:rsid w:val="11464EC6"/>
    <w:rsid w:val="1628322B"/>
    <w:rsid w:val="1A835B78"/>
    <w:rsid w:val="1ABC4E8D"/>
    <w:rsid w:val="1B99398E"/>
    <w:rsid w:val="1F886DA1"/>
    <w:rsid w:val="2211746B"/>
    <w:rsid w:val="23BC26B5"/>
    <w:rsid w:val="24103ADF"/>
    <w:rsid w:val="24DB638C"/>
    <w:rsid w:val="262D35DB"/>
    <w:rsid w:val="269138AB"/>
    <w:rsid w:val="27DB6360"/>
    <w:rsid w:val="2B4E263C"/>
    <w:rsid w:val="2F560B06"/>
    <w:rsid w:val="2F5A0F8D"/>
    <w:rsid w:val="31C2036A"/>
    <w:rsid w:val="320D02A5"/>
    <w:rsid w:val="348E566F"/>
    <w:rsid w:val="34932B77"/>
    <w:rsid w:val="34A17655"/>
    <w:rsid w:val="379E1EA8"/>
    <w:rsid w:val="3A226944"/>
    <w:rsid w:val="3A8848F5"/>
    <w:rsid w:val="3AEE6A48"/>
    <w:rsid w:val="3B0D20C5"/>
    <w:rsid w:val="3C1620AA"/>
    <w:rsid w:val="3D8F080F"/>
    <w:rsid w:val="416A01BE"/>
    <w:rsid w:val="41EB17B8"/>
    <w:rsid w:val="44CE1FA4"/>
    <w:rsid w:val="46CF75A2"/>
    <w:rsid w:val="46F95A37"/>
    <w:rsid w:val="487F73ED"/>
    <w:rsid w:val="4A347EAE"/>
    <w:rsid w:val="4A503CD2"/>
    <w:rsid w:val="4DC81C32"/>
    <w:rsid w:val="4E45611B"/>
    <w:rsid w:val="50E2486E"/>
    <w:rsid w:val="51F21346"/>
    <w:rsid w:val="52600405"/>
    <w:rsid w:val="52642080"/>
    <w:rsid w:val="529B4319"/>
    <w:rsid w:val="57773DD6"/>
    <w:rsid w:val="578B79AB"/>
    <w:rsid w:val="5CCD3FD5"/>
    <w:rsid w:val="5E4276BD"/>
    <w:rsid w:val="5FED361C"/>
    <w:rsid w:val="5FED3D8F"/>
    <w:rsid w:val="61FA5F9D"/>
    <w:rsid w:val="64CD6910"/>
    <w:rsid w:val="66A0622B"/>
    <w:rsid w:val="66CE30EE"/>
    <w:rsid w:val="6789158D"/>
    <w:rsid w:val="67D81BA4"/>
    <w:rsid w:val="6809136C"/>
    <w:rsid w:val="6AAF1C96"/>
    <w:rsid w:val="6D332554"/>
    <w:rsid w:val="70E80469"/>
    <w:rsid w:val="71D80432"/>
    <w:rsid w:val="75681757"/>
    <w:rsid w:val="75A346A8"/>
    <w:rsid w:val="7789705B"/>
    <w:rsid w:val="79B9382C"/>
    <w:rsid w:val="7A04033C"/>
    <w:rsid w:val="7AD7377B"/>
    <w:rsid w:val="7B043B76"/>
    <w:rsid w:val="7C041A6A"/>
    <w:rsid w:val="7CFC355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普通(网站)1"/>
    <w:basedOn w:val="1"/>
    <w:qFormat/>
    <w:uiPriority w:val="0"/>
    <w:pPr>
      <w:widowControl/>
      <w:spacing w:after="150" w:line="240" w:lineRule="auto"/>
      <w:ind w:firstLine="0" w:firstLineChars="0"/>
      <w:jc w:val="left"/>
    </w:pPr>
    <w:rPr>
      <w:rFonts w:ascii="inherit ??" w:hAnsi="inherit ??" w:eastAsia="inherit ??"/>
      <w:kern w:val="0"/>
      <w:sz w:val="24"/>
      <w:szCs w:val="20"/>
      <w:lang w:eastAsia="en-US"/>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0915;&#31639;&#22270;&#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0915;&#31639;&#22270;&#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Lenovo\Desktop\&#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[决算图表.xls]Sheet3!$A$1:$B$1</c:f>
              <c:strCache>
                <c:ptCount val="2"/>
                <c:pt idx="0">
                  <c:v>基本支出</c:v>
                </c:pt>
                <c:pt idx="1">
                  <c:v>项目支出</c:v>
                </c:pt>
              </c:strCache>
            </c:strRef>
          </c:cat>
          <c:val>
            <c:numRef>
              <c:f>[决算图表.xls]Sheet3!$A$2:$B$2</c:f>
              <c:numCache>
                <c:formatCode>0%</c:formatCode>
                <c:ptCount val="2"/>
                <c:pt idx="0">
                  <c:v>0.48</c:v>
                </c:pt>
                <c:pt idx="1">
                  <c:v>0.52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18314611352413"/>
                  <c:y val="-0.000564666295149415"/>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[决算图表.xls]Sheet3!$A$1:$B$1</c:f>
              <c:strCache>
                <c:ptCount val="2"/>
                <c:pt idx="0">
                  <c:v>基本支出</c:v>
                </c:pt>
                <c:pt idx="1">
                  <c:v>项目支出</c:v>
                </c:pt>
              </c:strCache>
            </c:strRef>
          </c:cat>
          <c:val>
            <c:numRef>
              <c:f>[决算图表.xls]Sheet3!$A$2:$B$2</c:f>
              <c:numCache>
                <c:formatCode>General</c:formatCode>
                <c:ptCount val="2"/>
                <c:pt idx="0">
                  <c:v>6464.11</c:v>
                </c:pt>
                <c:pt idx="1">
                  <c:v>6992.41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工作表.xls]Sheet1'!$A$1:$E$1</c:f>
              <c:strCache>
                <c:ptCount val="5"/>
                <c:pt idx="0">
                  <c:v>2019年收入</c:v>
                </c:pt>
                <c:pt idx="1">
                  <c:v>2018年收入</c:v>
                </c:pt>
                <c:pt idx="3">
                  <c:v>2019年支出</c:v>
                </c:pt>
                <c:pt idx="4">
                  <c:v>2018年支出</c:v>
                </c:pt>
              </c:strCache>
            </c:strRef>
          </c:cat>
          <c:val>
            <c:numRef>
              <c:f>'[新建 XLS 工作表.xls]Sheet1'!$A$2:$E$2</c:f>
              <c:numCache>
                <c:formatCode>General</c:formatCode>
                <c:ptCount val="5"/>
                <c:pt idx="0">
                  <c:v>13175.97</c:v>
                </c:pt>
                <c:pt idx="1">
                  <c:v>12368.55</c:v>
                </c:pt>
                <c:pt idx="3">
                  <c:v>13456.52</c:v>
                </c:pt>
                <c:pt idx="4">
                  <c:v>12476.34</c:v>
                </c:pt>
              </c:numCache>
            </c:numRef>
          </c:val>
        </c:ser>
        <c:dLbls>
          <c:showLegendKey val="0"/>
          <c:showVal val="1"/>
          <c:showCatName val="0"/>
          <c:showSerName val="0"/>
          <c:showPercent val="0"/>
          <c:showBubbleSize val="0"/>
        </c:dLbls>
        <c:gapWidth val="219"/>
        <c:overlap val="-27"/>
        <c:axId val="225461771"/>
        <c:axId val="528171805"/>
      </c:barChart>
      <c:catAx>
        <c:axId val="22546177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28171805"/>
        <c:crosses val="autoZero"/>
        <c:auto val="1"/>
        <c:lblAlgn val="ctr"/>
        <c:lblOffset val="100"/>
        <c:noMultiLvlLbl val="0"/>
      </c:catAx>
      <c:valAx>
        <c:axId val="52817180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4617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64722222222222"/>
          <c:y val="0.0439814814814815"/>
          <c:w val="0.866583333333333"/>
          <c:h val="0.837592592592593"/>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工作表.xls]Sheet2'!$A$1:$E$1</c:f>
              <c:strCache>
                <c:ptCount val="5"/>
                <c:pt idx="0">
                  <c:v>收入预算数</c:v>
                </c:pt>
                <c:pt idx="1">
                  <c:v>收入决算数</c:v>
                </c:pt>
                <c:pt idx="3">
                  <c:v>支出预算数</c:v>
                </c:pt>
                <c:pt idx="4">
                  <c:v>支出决算数</c:v>
                </c:pt>
              </c:strCache>
            </c:strRef>
          </c:cat>
          <c:val>
            <c:numRef>
              <c:f>'[新建 XLS 工作表.xls]Sheet2'!$A$2:$E$2</c:f>
              <c:numCache>
                <c:formatCode>General</c:formatCode>
                <c:ptCount val="5"/>
                <c:pt idx="0">
                  <c:v>13714.04</c:v>
                </c:pt>
                <c:pt idx="1">
                  <c:v>13175.97</c:v>
                </c:pt>
                <c:pt idx="3">
                  <c:v>13174.04</c:v>
                </c:pt>
                <c:pt idx="4">
                  <c:v>13456.52</c:v>
                </c:pt>
              </c:numCache>
            </c:numRef>
          </c:val>
        </c:ser>
        <c:dLbls>
          <c:showLegendKey val="0"/>
          <c:showVal val="1"/>
          <c:showCatName val="0"/>
          <c:showSerName val="0"/>
          <c:showPercent val="0"/>
          <c:showBubbleSize val="0"/>
        </c:dLbls>
        <c:gapWidth val="219"/>
        <c:overlap val="-27"/>
        <c:axId val="332623954"/>
        <c:axId val="32482373"/>
      </c:barChart>
      <c:catAx>
        <c:axId val="33262395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482373"/>
        <c:crosses val="autoZero"/>
        <c:auto val="1"/>
        <c:lblAlgn val="ctr"/>
        <c:lblOffset val="100"/>
        <c:noMultiLvlLbl val="0"/>
      </c:catAx>
      <c:valAx>
        <c:axId val="3248237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262395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37</Pages>
  <Words>8703</Words>
  <Characters>10412</Characters>
  <Lines>78</Lines>
  <Paragraphs>22</Paragraphs>
  <TotalTime>35</TotalTime>
  <ScaleCrop>false</ScaleCrop>
  <LinksUpToDate>false</LinksUpToDate>
  <CharactersWithSpaces>10771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2020-10-28T07:09:00Z</cp:lastPrinted>
  <dcterms:modified xsi:type="dcterms:W3CDTF">2024-09-12T06:59:48Z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80C910CF0CA54B259AA99A97C3738616</vt:lpwstr>
  </property>
</Properties>
</file>