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7E29CA2D">
      <w:pPr>
        <w:widowControl/>
        <w:jc w:val="center"/>
        <w:rPr>
          <w:rFonts w:ascii="黑体" w:hAnsi="黑体" w:eastAsia="黑体"/>
          <w:b/>
          <w:sz w:val="72"/>
          <w:szCs w:val="72"/>
        </w:rPr>
      </w:pPr>
      <w:r>
        <w:rPr>
          <w:rFonts w:hint="eastAsia" w:ascii="黑体" w:hAnsi="宋体" w:eastAsia="黑体"/>
          <w:color w:val="002060"/>
          <w:sz w:val="72"/>
          <w:szCs w:val="72"/>
        </w:rPr>
        <w:pict>
          <v:shape id="图片 7" o:spid="_x0000_s1026" o:spt="75" type="#_x0000_t75" style="position:absolute;left:0pt;margin-left:-78.75pt;margin-top:-106.7pt;height:850.15pt;width:596.6pt;z-index:-251657216;mso-width-relative:page;mso-height-relative:page;" filled="f" o:preferrelative="t" stroked="f" coordsize="21600,21600">
            <v:path/>
            <v:fill on="f" focussize="0,0"/>
            <v:stroke on="f"/>
            <v:imagedata r:id="rId7" o:title=""/>
            <o:lock v:ext="edit" grouping="f" rotation="f" text="f" aspectratio="t"/>
          </v:shape>
        </w:pict>
      </w:r>
    </w:p>
    <w:p w14:paraId="0DF47C6C">
      <w:pPr>
        <w:widowControl/>
        <w:jc w:val="center"/>
        <w:rPr>
          <w:rFonts w:ascii="黑体" w:hAnsi="宋体" w:eastAsia="黑体"/>
          <w:color w:val="002060"/>
          <w:sz w:val="72"/>
          <w:szCs w:val="72"/>
        </w:rPr>
      </w:pPr>
      <w:r>
        <w:rPr>
          <w:sz w:val="72"/>
        </w:rPr>
        <w:pict>
          <v:rect id="文本框 8" o:spid="_x0000_s1027" o:spt="1" style="position:absolute;left:0pt;margin-left:-78.8pt;margin-top:42.15pt;height:166.25pt;width:596.2pt;z-index:251665408;mso-width-relative:page;mso-height-relative:page;" filled="f" stroked="f" coordsize="21600,21600">
            <v:path/>
            <v:fill on="f" focussize="0,0"/>
            <v:stroke on="f"/>
            <v:imagedata o:title=""/>
            <o:lock v:ext="edit" grouping="f" rotation="f" text="f" aspectratio="f"/>
            <v:textbox>
              <w:txbxContent>
                <w:p w14:paraId="412C4C07">
                  <w:pPr>
                    <w:widowControl/>
                    <w:spacing w:line="1200" w:lineRule="exact"/>
                    <w:jc w:val="center"/>
                    <w:rPr>
                      <w:color w:val="FDEFBE"/>
                      <w:sz w:val="96"/>
                      <w:szCs w:val="96"/>
                    </w:rPr>
                  </w:pPr>
                  <w:r>
                    <w:rPr>
                      <w:rFonts w:hint="eastAsia" w:ascii="黑体" w:hAnsi="宋体" w:eastAsia="黑体"/>
                      <w:color w:val="FDEFBE"/>
                      <w:sz w:val="72"/>
                      <w:szCs w:val="72"/>
                    </w:rPr>
                    <w:t>石家庄市藁城区住房和城乡建设局</w:t>
                  </w:r>
                  <w:r>
                    <w:rPr>
                      <w:rFonts w:hint="eastAsia" w:ascii="黑体" w:hAnsi="宋体" w:eastAsia="黑体"/>
                      <w:color w:val="FDEFBE"/>
                      <w:sz w:val="96"/>
                      <w:szCs w:val="96"/>
                    </w:rPr>
                    <w:t>2018年度部门决算</w:t>
                  </w:r>
                </w:p>
                <w:p w14:paraId="3D7D3484">
                  <w:pPr>
                    <w:rPr>
                      <w:color w:val="FDEFBE"/>
                      <w:sz w:val="96"/>
                      <w:szCs w:val="96"/>
                    </w:rPr>
                  </w:pPr>
                </w:p>
              </w:txbxContent>
            </v:textbox>
          </v:rect>
        </w:pict>
      </w:r>
    </w:p>
    <w:p w14:paraId="2E08F807">
      <w:pPr>
        <w:widowControl/>
        <w:jc w:val="center"/>
        <w:rPr>
          <w:rFonts w:ascii="黑体" w:hAnsi="黑体" w:eastAsia="黑体"/>
          <w:b/>
          <w:sz w:val="72"/>
          <w:szCs w:val="72"/>
        </w:rPr>
      </w:pPr>
    </w:p>
    <w:p w14:paraId="16B70826">
      <w:pPr>
        <w:widowControl/>
        <w:jc w:val="center"/>
        <w:rPr>
          <w:rFonts w:ascii="黑体" w:hAnsi="黑体" w:eastAsia="黑体"/>
          <w:b/>
          <w:sz w:val="72"/>
          <w:szCs w:val="72"/>
        </w:rPr>
      </w:pPr>
    </w:p>
    <w:p w14:paraId="3FC38AF6">
      <w:pPr>
        <w:widowControl/>
        <w:jc w:val="center"/>
        <w:rPr>
          <w:rFonts w:ascii="黑体" w:hAnsi="黑体" w:eastAsia="黑体"/>
          <w:b/>
          <w:sz w:val="72"/>
          <w:szCs w:val="72"/>
        </w:rPr>
      </w:pPr>
    </w:p>
    <w:p w14:paraId="72EC9FDF">
      <w:pPr>
        <w:widowControl/>
        <w:jc w:val="center"/>
        <w:rPr>
          <w:rFonts w:ascii="黑体" w:hAnsi="黑体" w:eastAsia="黑体"/>
          <w:b/>
          <w:sz w:val="72"/>
          <w:szCs w:val="72"/>
        </w:rPr>
      </w:pPr>
    </w:p>
    <w:p w14:paraId="48826FFF">
      <w:pPr>
        <w:widowControl/>
        <w:jc w:val="center"/>
        <w:rPr>
          <w:rFonts w:ascii="黑体" w:hAnsi="黑体" w:eastAsia="黑体"/>
          <w:b/>
          <w:sz w:val="72"/>
          <w:szCs w:val="72"/>
        </w:rPr>
      </w:pPr>
    </w:p>
    <w:p w14:paraId="1FBC1FA6">
      <w:pPr>
        <w:widowControl/>
        <w:jc w:val="center"/>
        <w:rPr>
          <w:rFonts w:ascii="黑体" w:hAnsi="黑体" w:eastAsia="黑体"/>
          <w:b/>
          <w:sz w:val="72"/>
          <w:szCs w:val="72"/>
        </w:rPr>
      </w:pPr>
    </w:p>
    <w:p w14:paraId="444E8CDF">
      <w:pPr>
        <w:widowControl/>
        <w:jc w:val="center"/>
        <w:rPr>
          <w:rFonts w:ascii="黑体" w:hAnsi="黑体" w:eastAsia="黑体"/>
          <w:b/>
          <w:sz w:val="72"/>
          <w:szCs w:val="72"/>
        </w:rPr>
      </w:pPr>
    </w:p>
    <w:p w14:paraId="3153C4D6">
      <w:pPr>
        <w:widowControl/>
        <w:jc w:val="center"/>
        <w:rPr>
          <w:rFonts w:ascii="黑体" w:hAnsi="黑体" w:eastAsia="黑体"/>
          <w:b/>
          <w:sz w:val="72"/>
          <w:szCs w:val="72"/>
        </w:rPr>
      </w:pPr>
    </w:p>
    <w:p w14:paraId="2FD2C378">
      <w:pPr>
        <w:widowControl/>
        <w:jc w:val="center"/>
        <w:rPr>
          <w:rFonts w:ascii="楷体" w:hAnsi="楷体" w:eastAsia="楷体" w:cs="楷体"/>
          <w:b/>
          <w:sz w:val="40"/>
          <w:szCs w:val="40"/>
        </w:rPr>
      </w:pPr>
    </w:p>
    <w:p w14:paraId="28BDD430">
      <w:pPr>
        <w:widowControl/>
        <w:jc w:val="center"/>
        <w:rPr>
          <w:rFonts w:hint="eastAsia" w:ascii="楷体_GB2312" w:hAnsi="楷体" w:eastAsia="楷体_GB2312" w:cs="楷体"/>
          <w:b/>
          <w:sz w:val="40"/>
          <w:szCs w:val="40"/>
        </w:rPr>
        <w:sectPr>
          <w:headerReference r:id="rId5" w:type="default"/>
          <w:pgSz w:w="11906" w:h="16838"/>
          <w:pgMar w:top="2098" w:right="1474" w:bottom="1985" w:left="1588" w:header="851" w:footer="992" w:gutter="0"/>
          <w:cols w:space="720" w:num="1"/>
          <w:docGrid w:type="lines" w:linePitch="312" w:charSpace="0"/>
        </w:sectPr>
      </w:pPr>
      <w:r>
        <w:rPr>
          <w:rFonts w:hint="eastAsia" w:ascii="楷体_GB2312" w:hAnsi="楷体" w:eastAsia="楷体_GB2312" w:cs="楷体"/>
          <w:b/>
          <w:sz w:val="40"/>
          <w:szCs w:val="40"/>
        </w:rPr>
        <w:t>二</w:t>
      </w:r>
      <w:r>
        <w:rPr>
          <w:rFonts w:hint="eastAsia" w:ascii="宋体" w:hAnsi="宋体" w:cs="宋体"/>
          <w:b/>
          <w:sz w:val="40"/>
          <w:szCs w:val="40"/>
        </w:rPr>
        <w:t>〇</w:t>
      </w:r>
      <w:r>
        <w:rPr>
          <w:rFonts w:hint="eastAsia" w:ascii="楷体_GB2312" w:hAnsi="楷体_GB2312" w:eastAsia="楷体_GB2312" w:cs="楷体_GB2312"/>
          <w:b/>
          <w:sz w:val="40"/>
          <w:szCs w:val="40"/>
        </w:rPr>
        <w:t>一九年十</w:t>
      </w:r>
      <w:r>
        <w:rPr>
          <w:rFonts w:hint="eastAsia" w:ascii="楷体_GB2312" w:hAnsi="楷体" w:eastAsia="楷体_GB2312" w:cs="楷体"/>
          <w:b/>
          <w:sz w:val="40"/>
          <w:szCs w:val="40"/>
        </w:rPr>
        <w:t>月二十九日</w:t>
      </w:r>
    </w:p>
    <w:p w14:paraId="15CC23EF">
      <w:pPr>
        <w:spacing w:before="624" w:beforeLines="200" w:after="0" w:line="1000" w:lineRule="exact"/>
        <w:jc w:val="center"/>
        <w:rPr>
          <w:rFonts w:ascii="黑体" w:eastAsia="黑体"/>
          <w:sz w:val="48"/>
          <w:szCs w:val="48"/>
        </w:rPr>
      </w:pPr>
      <w:r>
        <w:rPr>
          <w:sz w:val="48"/>
          <w:szCs w:val="28"/>
        </w:rPr>
        <w:pict>
          <v:group id="_x0000_s1028" o:spid="_x0000_s1028" o:spt="203" style="position:absolute;left:0pt;margin-left:-80.8pt;margin-top:39.95pt;height:46.7pt;width:250.05pt;mso-position-vertical-relative:page;z-index:251673600;mso-width-relative:page;mso-height-relative:page;" coordsize="5001,934" o:allowoverlap="f">
            <o:lock v:ext="edit" grouping="f" rotation="f" text="f" aspectratio="f"/>
            <v:rect id="_x0000_s1029" o:spid="_x0000_s1029" o:spt="1" style="position:absolute;left:0;top:0;height:785;width:5001;" fillcolor="#D8D8D8" filled="t" stroked="f" coordsize="21600,21600">
              <v:path/>
              <v:fill on="t" focussize="0,0"/>
              <v:stroke on="f"/>
              <v:imagedata o:title=""/>
              <o:lock v:ext="edit" grouping="f" rotation="f" text="f" aspectratio="f"/>
            </v:rect>
            <v:rect id="_x0000_s1030" o:spid="_x0000_s1030" o:spt="1" style="position:absolute;left:15;top:184;height:750;width:4871;" fillcolor="#AD002D" filled="t" stroked="t" coordsize="21600,21600">
              <v:path/>
              <v:fill on="t" focussize="0,0"/>
              <v:stroke weight="2pt" color="#AF7621"/>
              <v:imagedata o:title=""/>
              <o:lock v:ext="edit" grouping="f" rotation="f" text="f" aspectratio="f"/>
              <v:textbox>
                <w:txbxContent>
                  <w:p w14:paraId="0D06D452">
                    <w:pPr>
                      <w:widowControl/>
                      <w:jc w:val="left"/>
                      <w:rPr>
                        <w:rFonts w:ascii="楷体" w:hAnsi="楷体" w:eastAsia="楷体" w:cs="楷体"/>
                        <w:b/>
                        <w:bCs/>
                        <w:color w:val="FDEFBE"/>
                        <w:sz w:val="36"/>
                        <w:szCs w:val="36"/>
                      </w:rPr>
                    </w:pPr>
                    <w:r>
                      <w:rPr>
                        <w:rFonts w:hint="eastAsia" w:ascii="楷体" w:hAnsi="楷体" w:eastAsia="楷体" w:cs="楷体"/>
                        <w:b/>
                        <w:bCs/>
                        <w:color w:val="FDEFBE"/>
                        <w:kern w:val="0"/>
                        <w:sz w:val="36"/>
                        <w:szCs w:val="36"/>
                      </w:rPr>
                      <w:t>2018年度部门决算☞目 录</w:t>
                    </w:r>
                  </w:p>
                  <w:p w14:paraId="7AC2519A">
                    <w:pPr>
                      <w:jc w:val="center"/>
                    </w:pPr>
                  </w:p>
                </w:txbxContent>
              </v:textbox>
            </v:rect>
            <w10:anchorlock/>
          </v:group>
        </w:pict>
      </w:r>
      <w:r>
        <w:rPr>
          <w:rFonts w:hint="eastAsia" w:ascii="黑体" w:eastAsia="黑体"/>
          <w:sz w:val="48"/>
          <w:szCs w:val="48"/>
        </w:rPr>
        <w:t>目    录</w:t>
      </w:r>
    </w:p>
    <w:p w14:paraId="3B5B7B9D">
      <w:pPr>
        <w:widowControl/>
        <w:spacing w:line="580" w:lineRule="exact"/>
        <w:ind w:firstLine="640" w:firstLineChars="200"/>
        <w:rPr>
          <w:rFonts w:eastAsia="黑体"/>
          <w:sz w:val="32"/>
          <w:szCs w:val="32"/>
        </w:rPr>
      </w:pPr>
    </w:p>
    <w:p w14:paraId="38D57D18">
      <w:pPr>
        <w:widowControl/>
        <w:spacing w:line="580" w:lineRule="exact"/>
        <w:ind w:firstLine="640" w:firstLineChars="200"/>
        <w:rPr>
          <w:rFonts w:eastAsia="仿宋_GB2312"/>
          <w:sz w:val="24"/>
          <w:szCs w:val="32"/>
        </w:rPr>
      </w:pPr>
      <w:r>
        <w:rPr>
          <w:rFonts w:eastAsia="黑体"/>
          <w:sz w:val="32"/>
          <w:szCs w:val="32"/>
        </w:rPr>
        <w:t>第一部分   部门概况</w:t>
      </w:r>
      <w:r>
        <w:rPr>
          <w:rFonts w:hint="eastAsia" w:eastAsia="仿宋_GB2312"/>
          <w:sz w:val="28"/>
          <w:szCs w:val="36"/>
        </w:rPr>
        <w:t xml:space="preserve"> </w:t>
      </w:r>
      <w:r>
        <w:rPr>
          <w:rFonts w:hint="eastAsia" w:eastAsia="仿宋_GB2312"/>
          <w:sz w:val="24"/>
          <w:szCs w:val="32"/>
        </w:rPr>
        <w:t xml:space="preserve"> </w:t>
      </w:r>
    </w:p>
    <w:p w14:paraId="5CA754C7">
      <w:pPr>
        <w:widowControl/>
        <w:spacing w:line="580" w:lineRule="exact"/>
        <w:ind w:firstLine="1273" w:firstLineChars="398"/>
        <w:rPr>
          <w:rFonts w:eastAsia="仿宋_GB2312"/>
          <w:sz w:val="32"/>
          <w:szCs w:val="32"/>
        </w:rPr>
      </w:pPr>
      <w:r>
        <w:rPr>
          <w:rFonts w:eastAsia="仿宋_GB2312"/>
          <w:sz w:val="32"/>
          <w:szCs w:val="32"/>
        </w:rPr>
        <w:t>一、部门</w:t>
      </w:r>
      <w:r>
        <w:rPr>
          <w:rFonts w:hint="eastAsia" w:eastAsia="仿宋_GB2312"/>
          <w:sz w:val="32"/>
          <w:szCs w:val="32"/>
        </w:rPr>
        <w:t>职责</w:t>
      </w:r>
    </w:p>
    <w:p w14:paraId="63FDC927">
      <w:pPr>
        <w:widowControl/>
        <w:spacing w:line="580" w:lineRule="exact"/>
        <w:ind w:firstLine="1273" w:firstLineChars="398"/>
        <w:rPr>
          <w:rFonts w:eastAsia="仿宋_GB2312"/>
          <w:sz w:val="32"/>
          <w:szCs w:val="32"/>
        </w:rPr>
      </w:pPr>
      <w:r>
        <w:rPr>
          <w:rFonts w:eastAsia="仿宋_GB2312"/>
          <w:sz w:val="32"/>
          <w:szCs w:val="32"/>
        </w:rPr>
        <w:t>二、</w:t>
      </w:r>
      <w:r>
        <w:rPr>
          <w:rFonts w:hint="eastAsia" w:eastAsia="仿宋_GB2312"/>
          <w:sz w:val="32"/>
          <w:szCs w:val="32"/>
        </w:rPr>
        <w:t>机构设置</w:t>
      </w:r>
    </w:p>
    <w:p w14:paraId="509BB61B">
      <w:pPr>
        <w:widowControl/>
        <w:spacing w:line="580" w:lineRule="exact"/>
        <w:ind w:firstLine="640" w:firstLineChars="200"/>
        <w:rPr>
          <w:rFonts w:eastAsia="仿宋_GB2312"/>
          <w:sz w:val="20"/>
          <w:szCs w:val="32"/>
        </w:rPr>
      </w:pPr>
      <w:r>
        <w:rPr>
          <w:rFonts w:eastAsia="黑体"/>
          <w:sz w:val="32"/>
          <w:szCs w:val="32"/>
        </w:rPr>
        <w:t>第二部分   201</w:t>
      </w:r>
      <w:r>
        <w:rPr>
          <w:rFonts w:hint="eastAsia" w:eastAsia="黑体"/>
          <w:sz w:val="32"/>
          <w:szCs w:val="32"/>
        </w:rPr>
        <w:t>8</w:t>
      </w:r>
      <w:r>
        <w:rPr>
          <w:rFonts w:eastAsia="黑体"/>
          <w:sz w:val="32"/>
          <w:szCs w:val="32"/>
        </w:rPr>
        <w:t>年度部门决算报表</w:t>
      </w:r>
    </w:p>
    <w:p w14:paraId="6A8872C3">
      <w:pPr>
        <w:widowControl/>
        <w:spacing w:line="580" w:lineRule="exact"/>
        <w:ind w:left="640" w:firstLine="640" w:firstLineChars="200"/>
        <w:rPr>
          <w:rFonts w:eastAsia="仿宋_GB2312"/>
          <w:sz w:val="32"/>
          <w:szCs w:val="32"/>
        </w:rPr>
      </w:pPr>
      <w:r>
        <w:rPr>
          <w:rFonts w:eastAsia="仿宋_GB2312"/>
          <w:sz w:val="32"/>
          <w:szCs w:val="32"/>
        </w:rPr>
        <w:t>一、收入支出决算总表</w:t>
      </w:r>
    </w:p>
    <w:p w14:paraId="1A6713CE">
      <w:pPr>
        <w:widowControl/>
        <w:spacing w:line="580" w:lineRule="exact"/>
        <w:ind w:left="640" w:firstLine="640" w:firstLineChars="200"/>
        <w:rPr>
          <w:rFonts w:eastAsia="仿宋_GB2312"/>
          <w:sz w:val="32"/>
          <w:szCs w:val="32"/>
        </w:rPr>
      </w:pPr>
      <w:r>
        <w:rPr>
          <w:rFonts w:eastAsia="仿宋_GB2312"/>
          <w:sz w:val="32"/>
          <w:szCs w:val="32"/>
        </w:rPr>
        <w:t>二、收入决算表</w:t>
      </w:r>
    </w:p>
    <w:p w14:paraId="74E5B31C">
      <w:pPr>
        <w:widowControl/>
        <w:spacing w:line="580" w:lineRule="exact"/>
        <w:ind w:left="640" w:firstLine="640" w:firstLineChars="200"/>
        <w:rPr>
          <w:rFonts w:eastAsia="仿宋_GB2312"/>
          <w:sz w:val="32"/>
          <w:szCs w:val="32"/>
        </w:rPr>
      </w:pPr>
      <w:r>
        <w:rPr>
          <w:rFonts w:eastAsia="仿宋_GB2312"/>
          <w:sz w:val="32"/>
          <w:szCs w:val="32"/>
        </w:rPr>
        <w:t>三、支出决算表</w:t>
      </w:r>
    </w:p>
    <w:p w14:paraId="351A885A">
      <w:pPr>
        <w:widowControl/>
        <w:spacing w:line="580" w:lineRule="exact"/>
        <w:ind w:left="640" w:firstLine="640" w:firstLineChars="200"/>
        <w:rPr>
          <w:rFonts w:eastAsia="仿宋_GB2312"/>
          <w:sz w:val="32"/>
          <w:szCs w:val="32"/>
        </w:rPr>
      </w:pPr>
      <w:r>
        <w:rPr>
          <w:rFonts w:eastAsia="仿宋_GB2312"/>
          <w:sz w:val="32"/>
          <w:szCs w:val="32"/>
        </w:rPr>
        <w:t>四、财政拨款收入支出决算总表</w:t>
      </w:r>
    </w:p>
    <w:p w14:paraId="1BFA7481">
      <w:pPr>
        <w:widowControl/>
        <w:spacing w:line="580" w:lineRule="exact"/>
        <w:ind w:left="640" w:firstLine="640" w:firstLineChars="200"/>
        <w:rPr>
          <w:rFonts w:eastAsia="仿宋_GB2312"/>
          <w:sz w:val="32"/>
          <w:szCs w:val="32"/>
        </w:rPr>
      </w:pPr>
      <w:r>
        <w:rPr>
          <w:rFonts w:eastAsia="仿宋_GB2312"/>
          <w:sz w:val="32"/>
          <w:szCs w:val="32"/>
        </w:rPr>
        <w:t>五、一般公共预算财政拨款支出决算表</w:t>
      </w:r>
    </w:p>
    <w:p w14:paraId="3EED381B">
      <w:pPr>
        <w:widowControl/>
        <w:spacing w:line="580" w:lineRule="exact"/>
        <w:ind w:left="640" w:firstLine="640" w:firstLineChars="200"/>
        <w:rPr>
          <w:rFonts w:eastAsia="仿宋_GB2312"/>
          <w:sz w:val="32"/>
          <w:szCs w:val="32"/>
        </w:rPr>
      </w:pPr>
      <w:r>
        <w:rPr>
          <w:rFonts w:eastAsia="仿宋_GB2312"/>
          <w:sz w:val="32"/>
          <w:szCs w:val="32"/>
        </w:rPr>
        <w:t>六、一般公共预算财政拨款基本支出决算表</w:t>
      </w:r>
    </w:p>
    <w:p w14:paraId="32110096">
      <w:pPr>
        <w:widowControl/>
        <w:spacing w:line="580" w:lineRule="exact"/>
        <w:ind w:left="640" w:firstLine="640" w:firstLineChars="200"/>
        <w:rPr>
          <w:rFonts w:eastAsia="仿宋_GB2312"/>
          <w:sz w:val="32"/>
          <w:szCs w:val="32"/>
        </w:rPr>
      </w:pPr>
      <w:r>
        <w:rPr>
          <w:rFonts w:eastAsia="仿宋_GB2312"/>
          <w:sz w:val="32"/>
          <w:szCs w:val="32"/>
        </w:rPr>
        <w:t>七、</w:t>
      </w:r>
      <w:r>
        <w:rPr>
          <w:rFonts w:hint="eastAsia" w:eastAsia="仿宋_GB2312"/>
          <w:sz w:val="32"/>
          <w:szCs w:val="32"/>
        </w:rPr>
        <w:t>一般公共预算财政拨款</w:t>
      </w:r>
      <w:r>
        <w:rPr>
          <w:rFonts w:eastAsia="仿宋_GB2312"/>
          <w:sz w:val="32"/>
          <w:szCs w:val="32"/>
        </w:rPr>
        <w:t>“三公”经费</w:t>
      </w:r>
      <w:r>
        <w:rPr>
          <w:rFonts w:hint="eastAsia" w:eastAsia="仿宋_GB2312"/>
          <w:sz w:val="32"/>
          <w:szCs w:val="32"/>
        </w:rPr>
        <w:t>支出决算表</w:t>
      </w:r>
    </w:p>
    <w:p w14:paraId="2E4224BD">
      <w:pPr>
        <w:widowControl/>
        <w:spacing w:line="580" w:lineRule="exact"/>
        <w:ind w:left="640" w:firstLine="640" w:firstLineChars="200"/>
        <w:rPr>
          <w:rFonts w:eastAsia="仿宋_GB2312"/>
          <w:sz w:val="32"/>
          <w:szCs w:val="32"/>
        </w:rPr>
      </w:pPr>
      <w:r>
        <w:rPr>
          <w:rFonts w:hint="eastAsia" w:eastAsia="仿宋_GB2312"/>
          <w:sz w:val="32"/>
          <w:szCs w:val="32"/>
        </w:rPr>
        <w:t>八、</w:t>
      </w:r>
      <w:r>
        <w:rPr>
          <w:rFonts w:eastAsia="仿宋_GB2312"/>
          <w:sz w:val="32"/>
          <w:szCs w:val="32"/>
        </w:rPr>
        <w:t>政府性基金预算财政拨款收入支出决算表</w:t>
      </w:r>
    </w:p>
    <w:p w14:paraId="29C63B75">
      <w:pPr>
        <w:widowControl/>
        <w:spacing w:line="580" w:lineRule="exact"/>
        <w:ind w:left="640" w:firstLine="640" w:firstLineChars="200"/>
        <w:rPr>
          <w:rFonts w:eastAsia="仿宋_GB2312"/>
          <w:sz w:val="32"/>
          <w:szCs w:val="32"/>
        </w:rPr>
      </w:pPr>
      <w:r>
        <w:rPr>
          <w:rFonts w:hint="eastAsia" w:eastAsia="仿宋_GB2312"/>
          <w:sz w:val="32"/>
          <w:szCs w:val="32"/>
        </w:rPr>
        <w:t>九</w:t>
      </w:r>
      <w:r>
        <w:rPr>
          <w:rFonts w:eastAsia="仿宋_GB2312"/>
          <w:sz w:val="32"/>
          <w:szCs w:val="32"/>
        </w:rPr>
        <w:t>、国有资本经营预算</w:t>
      </w:r>
      <w:r>
        <w:rPr>
          <w:rFonts w:hint="eastAsia" w:eastAsia="仿宋_GB2312"/>
          <w:sz w:val="32"/>
          <w:szCs w:val="32"/>
        </w:rPr>
        <w:t>财政拨款</w:t>
      </w:r>
      <w:r>
        <w:rPr>
          <w:rFonts w:eastAsia="仿宋_GB2312"/>
          <w:sz w:val="32"/>
          <w:szCs w:val="32"/>
        </w:rPr>
        <w:t>支出决算表</w:t>
      </w:r>
    </w:p>
    <w:p w14:paraId="4413FDBC">
      <w:pPr>
        <w:widowControl/>
        <w:spacing w:line="580" w:lineRule="exact"/>
        <w:ind w:left="640" w:firstLine="640" w:firstLineChars="200"/>
        <w:rPr>
          <w:rFonts w:eastAsia="仿宋_GB2312"/>
          <w:sz w:val="32"/>
          <w:szCs w:val="32"/>
        </w:rPr>
      </w:pPr>
      <w:r>
        <w:rPr>
          <w:rFonts w:hint="eastAsia" w:eastAsia="仿宋_GB2312"/>
          <w:sz w:val="32"/>
          <w:szCs w:val="32"/>
        </w:rPr>
        <w:t>十</w:t>
      </w:r>
      <w:r>
        <w:rPr>
          <w:rFonts w:eastAsia="仿宋_GB2312"/>
          <w:sz w:val="32"/>
          <w:szCs w:val="32"/>
        </w:rPr>
        <w:t>、政府采购情况表</w:t>
      </w:r>
    </w:p>
    <w:p w14:paraId="20F07585">
      <w:pPr>
        <w:widowControl/>
        <w:spacing w:line="580" w:lineRule="exact"/>
        <w:ind w:firstLine="640" w:firstLineChars="200"/>
        <w:rPr>
          <w:rFonts w:eastAsia="黑体"/>
          <w:sz w:val="32"/>
          <w:szCs w:val="32"/>
        </w:rPr>
      </w:pPr>
    </w:p>
    <w:p w14:paraId="4B0A3A51">
      <w:pPr>
        <w:widowControl/>
        <w:spacing w:line="580" w:lineRule="exact"/>
        <w:ind w:firstLine="640" w:firstLineChars="200"/>
        <w:rPr>
          <w:rFonts w:eastAsia="黑体"/>
          <w:sz w:val="32"/>
          <w:szCs w:val="32"/>
        </w:rPr>
      </w:pPr>
      <w:r>
        <w:rPr>
          <w:rFonts w:eastAsia="黑体"/>
          <w:sz w:val="32"/>
          <w:szCs w:val="32"/>
        </w:rPr>
        <w:t xml:space="preserve">第三部分  </w:t>
      </w:r>
      <w:r>
        <w:rPr>
          <w:rFonts w:hint="eastAsia" w:eastAsia="黑体"/>
          <w:sz w:val="32"/>
          <w:szCs w:val="32"/>
        </w:rPr>
        <w:t>住建局</w:t>
      </w:r>
      <w:r>
        <w:rPr>
          <w:rFonts w:eastAsia="黑体"/>
          <w:sz w:val="32"/>
          <w:szCs w:val="32"/>
        </w:rPr>
        <w:t>部门201</w:t>
      </w:r>
      <w:r>
        <w:rPr>
          <w:rFonts w:hint="eastAsia" w:eastAsia="黑体"/>
          <w:sz w:val="32"/>
          <w:szCs w:val="32"/>
        </w:rPr>
        <w:t>8</w:t>
      </w:r>
      <w:r>
        <w:rPr>
          <w:rFonts w:eastAsia="黑体"/>
          <w:sz w:val="32"/>
          <w:szCs w:val="32"/>
        </w:rPr>
        <w:t>年部门决算情况说明</w:t>
      </w:r>
      <w:r>
        <w:rPr>
          <w:sz w:val="44"/>
        </w:rPr>
        <w:pict>
          <v:group id="_x0000_s1031" o:spid="_x0000_s1031" o:spt="203" style="position:absolute;left:0pt;margin-left:-80.8pt;margin-top:38.95pt;height:46.7pt;width:222.8pt;mso-position-vertical-relative:page;z-index:251672576;mso-width-relative:page;mso-height-relative:page;" coordsize="4456,934">
            <o:lock v:ext="edit" grouping="f" rotation="f" text="f" aspectratio="f"/>
            <v:rect id="_x0000_s1032" o:spid="_x0000_s1032" o:spt="1" style="position:absolute;left:0;top:0;height:785;width:4456;" fillcolor="#D8D8D8" filled="t" stroked="f" coordsize="21600,21600">
              <v:path/>
              <v:fill on="t" focussize="0,0"/>
              <v:stroke on="f"/>
              <v:imagedata o:title=""/>
              <o:lock v:ext="edit" grouping="f" rotation="f" text="f" aspectratio="f"/>
            </v:rect>
            <v:rect id="_x0000_s1033" o:spid="_x0000_s1033" o:spt="1" style="position:absolute;left:14;top:184;height:750;width:4340;" fillcolor="#AD002D" filled="t" stroked="t" coordsize="21600,21600">
              <v:path/>
              <v:fill on="t" focussize="0,0"/>
              <v:stroke weight="2pt" color="#AF7621"/>
              <v:imagedata o:title=""/>
              <o:lock v:ext="edit" grouping="f" rotation="f" text="f" aspectratio="f"/>
              <v:textbox>
                <w:txbxContent>
                  <w:p w14:paraId="58C80264">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2018年度部门决算☞目 录</w:t>
                    </w:r>
                  </w:p>
                  <w:p w14:paraId="7ED59C77">
                    <w:pPr>
                      <w:jc w:val="center"/>
                    </w:pPr>
                  </w:p>
                </w:txbxContent>
              </v:textbox>
            </v:rect>
            <w10:anchorlock/>
          </v:group>
        </w:pict>
      </w:r>
    </w:p>
    <w:p w14:paraId="29E012EE">
      <w:pPr>
        <w:widowControl/>
        <w:spacing w:line="580" w:lineRule="exact"/>
        <w:ind w:left="640" w:firstLine="640" w:firstLineChars="200"/>
        <w:rPr>
          <w:rFonts w:eastAsia="仿宋_GB2312"/>
          <w:sz w:val="32"/>
          <w:szCs w:val="32"/>
        </w:rPr>
      </w:pPr>
      <w:r>
        <w:rPr>
          <w:rFonts w:eastAsia="仿宋_GB2312"/>
          <w:sz w:val="32"/>
          <w:szCs w:val="32"/>
        </w:rPr>
        <w:t>一、收入支出决算总体情况说明</w:t>
      </w:r>
    </w:p>
    <w:p w14:paraId="4B51D4D6">
      <w:pPr>
        <w:widowControl/>
        <w:spacing w:line="580" w:lineRule="exact"/>
        <w:ind w:left="640" w:firstLine="640" w:firstLineChars="200"/>
        <w:rPr>
          <w:rFonts w:eastAsia="仿宋_GB2312"/>
          <w:sz w:val="32"/>
          <w:szCs w:val="32"/>
        </w:rPr>
      </w:pPr>
      <w:r>
        <w:rPr>
          <w:rFonts w:eastAsia="仿宋_GB2312"/>
          <w:sz w:val="32"/>
          <w:szCs w:val="32"/>
        </w:rPr>
        <w:t>二、收入决算情况说明</w:t>
      </w:r>
    </w:p>
    <w:p w14:paraId="2F0D698D">
      <w:pPr>
        <w:widowControl/>
        <w:spacing w:line="580" w:lineRule="exact"/>
        <w:ind w:left="640" w:firstLine="640" w:firstLineChars="200"/>
        <w:rPr>
          <w:rFonts w:eastAsia="仿宋_GB2312"/>
          <w:sz w:val="32"/>
          <w:szCs w:val="32"/>
        </w:rPr>
      </w:pPr>
      <w:r>
        <w:rPr>
          <w:rFonts w:eastAsia="仿宋_GB2312"/>
          <w:sz w:val="32"/>
          <w:szCs w:val="32"/>
        </w:rPr>
        <w:t>三、支出决算情况说明</w:t>
      </w:r>
    </w:p>
    <w:p w14:paraId="080515CF">
      <w:pPr>
        <w:widowControl/>
        <w:spacing w:line="580" w:lineRule="exact"/>
        <w:ind w:left="640" w:firstLine="640" w:firstLineChars="200"/>
        <w:rPr>
          <w:rFonts w:eastAsia="仿宋_GB2312"/>
          <w:sz w:val="32"/>
          <w:szCs w:val="32"/>
        </w:rPr>
      </w:pPr>
      <w:r>
        <w:rPr>
          <w:rFonts w:eastAsia="仿宋_GB2312"/>
          <w:sz w:val="32"/>
          <w:szCs w:val="32"/>
        </w:rPr>
        <w:t>四、财政拨款收入支出决算情况说明</w:t>
      </w:r>
    </w:p>
    <w:p w14:paraId="4746CA1E">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w:t>
      </w:r>
      <w:r>
        <w:rPr>
          <w:rFonts w:eastAsia="仿宋_GB2312"/>
          <w:sz w:val="32"/>
          <w:szCs w:val="32"/>
        </w:rPr>
        <w:t>“三公”经费支出决算情况说明</w:t>
      </w:r>
    </w:p>
    <w:p w14:paraId="59C110FD">
      <w:pPr>
        <w:widowControl/>
        <w:spacing w:line="580" w:lineRule="exact"/>
        <w:ind w:left="640" w:firstLine="640" w:firstLineChars="200"/>
        <w:rPr>
          <w:rFonts w:eastAsia="仿宋_GB2312"/>
          <w:sz w:val="32"/>
          <w:szCs w:val="32"/>
        </w:rPr>
      </w:pPr>
      <w:r>
        <w:rPr>
          <w:rFonts w:hint="eastAsia" w:eastAsia="仿宋_GB2312"/>
          <w:sz w:val="32"/>
          <w:szCs w:val="32"/>
        </w:rPr>
        <w:t>六</w:t>
      </w:r>
      <w:r>
        <w:rPr>
          <w:rFonts w:eastAsia="仿宋_GB2312"/>
          <w:sz w:val="32"/>
          <w:szCs w:val="32"/>
        </w:rPr>
        <w:t>、预算绩效情况说明</w:t>
      </w:r>
    </w:p>
    <w:p w14:paraId="4A3BCC54">
      <w:pPr>
        <w:widowControl/>
        <w:spacing w:line="580" w:lineRule="exact"/>
        <w:ind w:left="640" w:firstLine="640" w:firstLineChars="200"/>
        <w:rPr>
          <w:rFonts w:eastAsia="仿宋_GB2312"/>
          <w:sz w:val="32"/>
          <w:szCs w:val="32"/>
        </w:rPr>
      </w:pPr>
      <w:r>
        <w:rPr>
          <w:rFonts w:hint="eastAsia" w:eastAsia="仿宋_GB2312"/>
          <w:sz w:val="32"/>
          <w:szCs w:val="32"/>
        </w:rPr>
        <w:t>七</w:t>
      </w:r>
      <w:r>
        <w:rPr>
          <w:rFonts w:eastAsia="仿宋_GB2312"/>
          <w:sz w:val="32"/>
          <w:szCs w:val="32"/>
        </w:rPr>
        <w:t>、其他重要事项的说明</w:t>
      </w:r>
    </w:p>
    <w:p w14:paraId="3D48944F">
      <w:pPr>
        <w:widowControl/>
        <w:spacing w:line="580" w:lineRule="exact"/>
        <w:ind w:firstLine="640" w:firstLineChars="200"/>
        <w:rPr>
          <w:rFonts w:eastAsia="黑体"/>
          <w:sz w:val="32"/>
          <w:szCs w:val="32"/>
        </w:rPr>
      </w:pPr>
      <w:r>
        <w:rPr>
          <w:rFonts w:eastAsia="黑体"/>
          <w:sz w:val="32"/>
          <w:szCs w:val="32"/>
        </w:rPr>
        <w:t>第四部分  名词解释</w:t>
      </w:r>
    </w:p>
    <w:p w14:paraId="7A13E21D">
      <w:pPr>
        <w:widowControl/>
        <w:spacing w:line="580" w:lineRule="exact"/>
        <w:ind w:firstLine="640" w:firstLineChars="200"/>
        <w:rPr>
          <w:rFonts w:eastAsia="黑体"/>
          <w:sz w:val="32"/>
          <w:szCs w:val="32"/>
        </w:rPr>
      </w:pPr>
    </w:p>
    <w:p w14:paraId="3A137C92">
      <w:pPr>
        <w:widowControl/>
        <w:spacing w:line="580" w:lineRule="exact"/>
        <w:ind w:firstLine="640" w:firstLineChars="200"/>
        <w:rPr>
          <w:rFonts w:eastAsia="黑体"/>
          <w:sz w:val="32"/>
          <w:szCs w:val="32"/>
        </w:rPr>
      </w:pPr>
    </w:p>
    <w:p w14:paraId="32E8A4D9">
      <w:pPr>
        <w:widowControl/>
        <w:spacing w:line="580" w:lineRule="exact"/>
        <w:ind w:firstLine="640" w:firstLineChars="200"/>
        <w:rPr>
          <w:rFonts w:eastAsia="黑体"/>
          <w:sz w:val="32"/>
          <w:szCs w:val="32"/>
        </w:rPr>
      </w:pPr>
    </w:p>
    <w:p w14:paraId="37828CD9">
      <w:pPr>
        <w:widowControl/>
        <w:spacing w:line="580" w:lineRule="exact"/>
        <w:ind w:firstLine="640" w:firstLineChars="200"/>
        <w:rPr>
          <w:rFonts w:eastAsia="黑体"/>
          <w:sz w:val="32"/>
          <w:szCs w:val="32"/>
        </w:rPr>
      </w:pPr>
    </w:p>
    <w:p w14:paraId="1CA99754">
      <w:r>
        <w:br w:type="page"/>
      </w:r>
    </w:p>
    <w:p w14:paraId="4D639D27">
      <w:r>
        <w:rPr>
          <w:rFonts w:hint="eastAsia" w:ascii="宋体" w:hAnsi="宋体" w:cs="ArialUnicodeMS"/>
          <w:color w:val="000000"/>
          <w:kern w:val="0"/>
        </w:rPr>
        <w:pict>
          <v:shape id="图片 12" o:spid="_x0000_s1034" o:spt="75" type="#_x0000_t75" style="position:absolute;left:0pt;margin-left:-78.75pt;margin-top:-148.4pt;height:868.05pt;width:597.3pt;z-index:-251656192;mso-width-relative:page;mso-height-relative:page;" filled="f" o:preferrelative="t" stroked="f" coordsize="21600,21600">
            <v:path/>
            <v:fill on="f" focussize="0,0"/>
            <v:stroke on="f"/>
            <v:imagedata r:id="rId8" o:title=""/>
            <o:lock v:ext="edit" grouping="f" rotation="f" text="f" aspectratio="t"/>
          </v:shape>
        </w:pict>
      </w:r>
      <w:r>
        <w:rPr>
          <w:sz w:val="72"/>
        </w:rPr>
        <w:pict>
          <v:rect id="文本框 118" o:spid="_x0000_s1035" o:spt="1" style="position:absolute;left:0pt;margin-left:-97.3pt;margin-top:259.1pt;height:81.7pt;width:613.65pt;z-index:251670528;mso-width-relative:page;mso-height-relative:page;" filled="f" stroked="f" coordsize="21600,21600">
            <v:path/>
            <v:fill on="f" focussize="0,0"/>
            <v:stroke on="f"/>
            <v:imagedata o:title=""/>
            <o:lock v:ext="edit" grouping="f" rotation="f" text="f" aspectratio="f"/>
            <v:textbox>
              <w:txbxContent>
                <w:p w14:paraId="5C234CA7">
                  <w:pPr>
                    <w:widowControl/>
                    <w:jc w:val="center"/>
                    <w:rPr>
                      <w:color w:val="FDEFBE"/>
                      <w:sz w:val="96"/>
                      <w:szCs w:val="96"/>
                    </w:rPr>
                  </w:pPr>
                  <w:r>
                    <w:rPr>
                      <w:rFonts w:hint="eastAsia" w:ascii="黑体" w:hAnsi="宋体" w:eastAsia="黑体"/>
                      <w:color w:val="FDEFBE"/>
                      <w:sz w:val="96"/>
                      <w:szCs w:val="96"/>
                    </w:rPr>
                    <w:t>第一部分  部门概况</w:t>
                  </w:r>
                </w:p>
              </w:txbxContent>
            </v:textbox>
          </v:rect>
        </w:pict>
      </w:r>
    </w:p>
    <w:p w14:paraId="2E741242"/>
    <w:p w14:paraId="03BA9C2E"/>
    <w:p w14:paraId="757C7070"/>
    <w:p w14:paraId="1065CB96"/>
    <w:p w14:paraId="1CFD2921"/>
    <w:p w14:paraId="7F78FEFF"/>
    <w:p w14:paraId="16769F93"/>
    <w:p w14:paraId="4AB06E5D"/>
    <w:p w14:paraId="1885C58B"/>
    <w:p w14:paraId="0491BD6A"/>
    <w:p w14:paraId="7ED9CAD3"/>
    <w:p w14:paraId="14924250"/>
    <w:p w14:paraId="0CC98B20"/>
    <w:p w14:paraId="0AC55684"/>
    <w:p w14:paraId="5FDB61FB"/>
    <w:p w14:paraId="0FC43E03">
      <w:pPr>
        <w:pStyle w:val="2"/>
        <w:spacing w:before="0" w:after="0" w:line="600" w:lineRule="exact"/>
        <w:jc w:val="left"/>
        <w:rPr>
          <w:rFonts w:ascii="黑体" w:hAnsi="Cambria" w:eastAsia="黑体" w:cs="黑体"/>
          <w:b w:val="0"/>
          <w:bCs w:val="0"/>
          <w:kern w:val="0"/>
          <w:sz w:val="32"/>
          <w:szCs w:val="32"/>
        </w:rPr>
      </w:pPr>
      <w:r>
        <w:rPr>
          <w:b/>
          <w:bCs/>
          <w:sz w:val="32"/>
          <w:szCs w:val="32"/>
        </w:rPr>
        <w:pict>
          <v:group id="_x0000_s1036" o:spid="_x0000_s1036" o:spt="203" style="position:absolute;left:0pt;margin-left:-80.8pt;margin-top:39.5pt;height:46.7pt;width:245.25pt;mso-position-vertical-relative:page;z-index:251666432;mso-width-relative:page;mso-height-relative:page;" coordsize="4905,934">
            <o:lock v:ext="edit" grouping="f" rotation="f" text="f" aspectratio="f"/>
            <v:rect id="_x0000_s1037" o:spid="_x0000_s1037" o:spt="1" style="position:absolute;left:0;top:0;height:785;width:4905;" fillcolor="#D8D8D8" filled="t" stroked="f" coordsize="21600,21600">
              <v:path/>
              <v:fill on="t" focussize="0,0"/>
              <v:stroke on="f"/>
              <v:imagedata o:title=""/>
              <o:lock v:ext="edit" grouping="f" rotation="f" text="f" aspectratio="f"/>
            </v:rect>
            <v:rect id="_x0000_s1038" o:spid="_x0000_s1038" o:spt="1" style="position:absolute;left:15;top:184;height:750;width:4778;" fillcolor="#AD002D" filled="t" stroked="t" coordsize="21600,21600">
              <v:path/>
              <v:fill on="t" focussize="0,0"/>
              <v:stroke weight="2pt" color="#AF7621"/>
              <v:imagedata o:title=""/>
              <o:lock v:ext="edit" grouping="f" rotation="f" text="f" aspectratio="f"/>
              <v:textbox>
                <w:txbxContent>
                  <w:p w14:paraId="010933E5">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2018年度部门决算☞部门概况</w:t>
                    </w:r>
                  </w:p>
                  <w:p w14:paraId="2B83B8E1">
                    <w:pPr>
                      <w:jc w:val="center"/>
                    </w:pPr>
                  </w:p>
                </w:txbxContent>
              </v:textbox>
            </v:rect>
            <w10:anchorlock/>
          </v:group>
        </w:pict>
      </w:r>
      <w:r>
        <w:rPr>
          <w:rFonts w:hint="eastAsia" w:ascii="黑体" w:hAnsi="Cambria" w:eastAsia="黑体" w:cs="黑体"/>
          <w:b w:val="0"/>
          <w:bCs w:val="0"/>
          <w:kern w:val="0"/>
          <w:sz w:val="32"/>
          <w:szCs w:val="32"/>
        </w:rPr>
        <w:t>一、部门职责</w:t>
      </w:r>
    </w:p>
    <w:p w14:paraId="632752E4">
      <w:pPr>
        <w:rPr>
          <w:rFonts w:ascii="宋体"/>
          <w:sz w:val="32"/>
          <w:szCs w:val="32"/>
        </w:rPr>
      </w:pPr>
      <w:r>
        <w:rPr>
          <w:rFonts w:ascii="宋体" w:hAnsi="宋体" w:cs="宋体"/>
          <w:sz w:val="32"/>
          <w:szCs w:val="32"/>
        </w:rPr>
        <w:t>(</w:t>
      </w:r>
      <w:r>
        <w:rPr>
          <w:rFonts w:hint="eastAsia" w:ascii="宋体" w:hAnsi="宋体" w:cs="宋体"/>
          <w:sz w:val="32"/>
          <w:szCs w:val="32"/>
        </w:rPr>
        <w:t>一</w:t>
      </w:r>
      <w:r>
        <w:rPr>
          <w:rFonts w:ascii="宋体" w:hAnsi="宋体" w:cs="宋体"/>
          <w:sz w:val="32"/>
          <w:szCs w:val="32"/>
        </w:rPr>
        <w:t>)</w:t>
      </w:r>
      <w:r>
        <w:rPr>
          <w:rFonts w:ascii="宋体" w:hAnsi="宋体" w:cs="宋体"/>
          <w:sz w:val="32"/>
          <w:szCs w:val="32"/>
        </w:rPr>
        <w:tab/>
      </w:r>
      <w:r>
        <w:rPr>
          <w:rFonts w:hint="eastAsia" w:ascii="宋体" w:hAnsi="宋体" w:cs="宋体"/>
          <w:sz w:val="32"/>
          <w:szCs w:val="32"/>
        </w:rPr>
        <w:t>监管建筑市场</w:t>
      </w:r>
      <w:r>
        <w:rPr>
          <w:rFonts w:ascii="宋体"/>
          <w:sz w:val="32"/>
          <w:szCs w:val="32"/>
        </w:rPr>
        <w:tab/>
      </w:r>
      <w:r>
        <w:rPr>
          <w:rFonts w:hint="eastAsia" w:ascii="宋体" w:hAnsi="宋体" w:cs="宋体"/>
          <w:sz w:val="32"/>
          <w:szCs w:val="32"/>
        </w:rPr>
        <w:t>监督管理建筑市场、规范市场各方主体行为。规范建筑市场，办理施工许可、竣工备案、监督、管理建筑市场准入、工程招投标、工程咨询、工程监理、工程质量、工程稽查和安全；组织或参与重大工程质量事故的调查处理；负责工程质量的审核与评定及对工程质量纠纷的仲裁；负责建筑安装、建筑装饰的行业管理，包括对建筑安装、建筑装饰企业的资质管理；监督检查工程质量及施工安全。移交建设项目档案、工程档案预验收、对市区建设工程（含市政工程）档案监管</w:t>
      </w:r>
      <w:r>
        <w:rPr>
          <w:rFonts w:ascii="宋体"/>
          <w:sz w:val="32"/>
          <w:szCs w:val="32"/>
        </w:rPr>
        <w:tab/>
      </w:r>
      <w:r>
        <w:rPr>
          <w:rFonts w:hint="eastAsia" w:ascii="宋体" w:hAnsi="宋体" w:cs="宋体"/>
          <w:sz w:val="32"/>
          <w:szCs w:val="32"/>
        </w:rPr>
        <w:t>加强建筑市场监管</w:t>
      </w:r>
    </w:p>
    <w:p w14:paraId="75035FB2">
      <w:pPr>
        <w:rPr>
          <w:rFonts w:ascii="宋体"/>
          <w:sz w:val="32"/>
          <w:szCs w:val="32"/>
        </w:rPr>
      </w:pPr>
      <w:r>
        <w:rPr>
          <w:rFonts w:ascii="宋体" w:hAnsi="宋体" w:cs="宋体"/>
          <w:sz w:val="32"/>
          <w:szCs w:val="32"/>
        </w:rPr>
        <w:t>(</w:t>
      </w:r>
      <w:r>
        <w:rPr>
          <w:rFonts w:hint="eastAsia" w:ascii="宋体" w:hAnsi="宋体" w:cs="宋体"/>
          <w:sz w:val="32"/>
          <w:szCs w:val="32"/>
        </w:rPr>
        <w:t>二</w:t>
      </w:r>
      <w:r>
        <w:rPr>
          <w:rFonts w:ascii="宋体" w:hAnsi="宋体" w:cs="宋体"/>
          <w:sz w:val="32"/>
          <w:szCs w:val="32"/>
        </w:rPr>
        <w:t>)</w:t>
      </w:r>
      <w:r>
        <w:rPr>
          <w:rFonts w:ascii="宋体" w:hAnsi="宋体" w:cs="宋体"/>
          <w:sz w:val="32"/>
          <w:szCs w:val="32"/>
        </w:rPr>
        <w:tab/>
      </w:r>
      <w:r>
        <w:rPr>
          <w:rFonts w:hint="eastAsia" w:ascii="宋体" w:hAnsi="宋体" w:cs="宋体"/>
          <w:sz w:val="32"/>
          <w:szCs w:val="32"/>
        </w:rPr>
        <w:t>推进建筑节能、城镇减排</w:t>
      </w:r>
      <w:r>
        <w:rPr>
          <w:rFonts w:ascii="宋体"/>
          <w:sz w:val="32"/>
          <w:szCs w:val="32"/>
        </w:rPr>
        <w:tab/>
      </w:r>
      <w:r>
        <w:rPr>
          <w:rFonts w:hint="eastAsia" w:ascii="宋体" w:hAnsi="宋体" w:cs="宋体"/>
          <w:sz w:val="32"/>
          <w:szCs w:val="32"/>
        </w:rPr>
        <w:t>承担推进建筑节能、城镇减排的责任。会同有关部门拟定建筑节能的政策、规划并监督实施；指导房屋墙体材料革新工作；组织实施重大建筑节能项目、推进城镇减排。</w:t>
      </w:r>
      <w:r>
        <w:rPr>
          <w:rFonts w:ascii="宋体"/>
          <w:sz w:val="32"/>
          <w:szCs w:val="32"/>
        </w:rPr>
        <w:tab/>
      </w:r>
      <w:r>
        <w:rPr>
          <w:rFonts w:hint="eastAsia" w:ascii="宋体" w:hAnsi="宋体" w:cs="宋体"/>
          <w:sz w:val="32"/>
          <w:szCs w:val="32"/>
        </w:rPr>
        <w:t>完成建筑节能、城镇减排目标任务</w:t>
      </w:r>
    </w:p>
    <w:p w14:paraId="3DAECEEE">
      <w:pPr>
        <w:rPr>
          <w:rFonts w:ascii="宋体"/>
          <w:sz w:val="32"/>
          <w:szCs w:val="32"/>
        </w:rPr>
      </w:pPr>
      <w:r>
        <w:rPr>
          <w:rFonts w:ascii="宋体" w:hAnsi="宋体" w:cs="宋体"/>
          <w:sz w:val="32"/>
          <w:szCs w:val="32"/>
        </w:rPr>
        <w:t>(</w:t>
      </w:r>
      <w:r>
        <w:rPr>
          <w:rFonts w:hint="eastAsia" w:ascii="宋体" w:hAnsi="宋体" w:cs="宋体"/>
          <w:sz w:val="32"/>
          <w:szCs w:val="32"/>
        </w:rPr>
        <w:t>三</w:t>
      </w:r>
      <w:r>
        <w:rPr>
          <w:rFonts w:ascii="宋体" w:hAnsi="宋体" w:cs="宋体"/>
          <w:sz w:val="32"/>
          <w:szCs w:val="32"/>
        </w:rPr>
        <w:t>)</w:t>
      </w:r>
      <w:r>
        <w:rPr>
          <w:rFonts w:ascii="宋体" w:hAnsi="宋体" w:cs="宋体"/>
          <w:sz w:val="32"/>
          <w:szCs w:val="32"/>
        </w:rPr>
        <w:tab/>
      </w:r>
      <w:r>
        <w:rPr>
          <w:rFonts w:hint="eastAsia" w:ascii="宋体" w:hAnsi="宋体" w:cs="宋体"/>
          <w:sz w:val="32"/>
          <w:szCs w:val="32"/>
        </w:rPr>
        <w:t>城市基础设施建设</w:t>
      </w:r>
      <w:r>
        <w:rPr>
          <w:rFonts w:ascii="宋体"/>
          <w:sz w:val="32"/>
          <w:szCs w:val="32"/>
        </w:rPr>
        <w:tab/>
      </w:r>
      <w:r>
        <w:rPr>
          <w:rFonts w:hint="eastAsia" w:ascii="宋体" w:hAnsi="宋体" w:cs="宋体"/>
          <w:sz w:val="32"/>
          <w:szCs w:val="32"/>
        </w:rPr>
        <w:t>对城市建设和科学发展进行综合性研究，组织开展以城乡建设为主要内容的研究活动，提供相关咨询服务等</w:t>
      </w:r>
      <w:r>
        <w:rPr>
          <w:rFonts w:ascii="宋体"/>
          <w:sz w:val="32"/>
          <w:szCs w:val="32"/>
        </w:rPr>
        <w:tab/>
      </w:r>
      <w:r>
        <w:rPr>
          <w:rFonts w:hint="eastAsia" w:ascii="宋体" w:hAnsi="宋体" w:cs="宋体"/>
          <w:sz w:val="32"/>
          <w:szCs w:val="32"/>
        </w:rPr>
        <w:t>为区委区政府提供城市建设决策建议</w:t>
      </w:r>
    </w:p>
    <w:p w14:paraId="765FF087">
      <w:pPr>
        <w:rPr>
          <w:rFonts w:ascii="宋体"/>
          <w:sz w:val="32"/>
          <w:szCs w:val="32"/>
        </w:rPr>
      </w:pPr>
      <w:r>
        <w:rPr>
          <w:rFonts w:ascii="宋体" w:hAnsi="宋体" w:cs="宋体"/>
          <w:sz w:val="32"/>
          <w:szCs w:val="32"/>
        </w:rPr>
        <w:t>(</w:t>
      </w:r>
      <w:r>
        <w:rPr>
          <w:rFonts w:hint="eastAsia" w:ascii="宋体" w:hAnsi="宋体" w:cs="宋体"/>
          <w:sz w:val="32"/>
          <w:szCs w:val="32"/>
        </w:rPr>
        <w:t>四</w:t>
      </w:r>
      <w:r>
        <w:rPr>
          <w:rFonts w:ascii="宋体" w:hAnsi="宋体" w:cs="宋体"/>
          <w:sz w:val="32"/>
          <w:szCs w:val="32"/>
        </w:rPr>
        <w:t>)</w:t>
      </w:r>
      <w:r>
        <w:rPr>
          <w:rFonts w:ascii="宋体" w:hAnsi="宋体" w:cs="宋体"/>
          <w:sz w:val="32"/>
          <w:szCs w:val="32"/>
        </w:rPr>
        <w:tab/>
      </w:r>
      <w:r>
        <w:rPr>
          <w:rFonts w:hint="eastAsia" w:ascii="宋体" w:hAnsi="宋体" w:cs="宋体"/>
          <w:sz w:val="32"/>
          <w:szCs w:val="32"/>
        </w:rPr>
        <w:t>规范、指导村镇建设</w:t>
      </w:r>
      <w:r>
        <w:rPr>
          <w:rFonts w:ascii="宋体"/>
          <w:sz w:val="32"/>
          <w:szCs w:val="32"/>
        </w:rPr>
        <w:tab/>
      </w:r>
      <w:r>
        <w:rPr>
          <w:rFonts w:hint="eastAsia" w:ascii="宋体" w:hAnsi="宋体" w:cs="宋体"/>
          <w:sz w:val="32"/>
          <w:szCs w:val="32"/>
        </w:rPr>
        <w:t>承担规范、指导村镇建设工作。指导全区乡镇和村庄的建设与管理，推动村镇建设的改革与发展</w:t>
      </w:r>
      <w:r>
        <w:rPr>
          <w:rFonts w:ascii="宋体"/>
          <w:sz w:val="32"/>
          <w:szCs w:val="32"/>
        </w:rPr>
        <w:tab/>
      </w:r>
      <w:r>
        <w:rPr>
          <w:rFonts w:hint="eastAsia" w:ascii="宋体" w:hAnsi="宋体" w:cs="宋体"/>
          <w:sz w:val="32"/>
          <w:szCs w:val="32"/>
        </w:rPr>
        <w:t>规范指导村镇建设</w:t>
      </w:r>
    </w:p>
    <w:p w14:paraId="27839F65">
      <w:pPr>
        <w:rPr>
          <w:rFonts w:ascii="宋体"/>
          <w:sz w:val="32"/>
          <w:szCs w:val="32"/>
        </w:rPr>
      </w:pPr>
      <w:r>
        <w:rPr>
          <w:rFonts w:ascii="宋体" w:hAnsi="宋体" w:cs="宋体"/>
          <w:sz w:val="32"/>
          <w:szCs w:val="32"/>
        </w:rPr>
        <w:t>(</w:t>
      </w:r>
      <w:r>
        <w:rPr>
          <w:rFonts w:hint="eastAsia" w:ascii="宋体" w:hAnsi="宋体" w:cs="宋体"/>
          <w:sz w:val="32"/>
          <w:szCs w:val="32"/>
        </w:rPr>
        <w:t>五</w:t>
      </w:r>
      <w:r>
        <w:rPr>
          <w:rFonts w:ascii="宋体" w:hAnsi="宋体" w:cs="宋体"/>
          <w:sz w:val="32"/>
          <w:szCs w:val="32"/>
        </w:rPr>
        <w:t>)</w:t>
      </w:r>
      <w:r>
        <w:rPr>
          <w:rFonts w:ascii="宋体" w:hAnsi="宋体" w:cs="宋体"/>
          <w:sz w:val="32"/>
          <w:szCs w:val="32"/>
        </w:rPr>
        <w:tab/>
      </w:r>
      <w:r>
        <w:rPr>
          <w:rFonts w:hint="eastAsia" w:ascii="宋体" w:hAnsi="宋体" w:cs="宋体"/>
          <w:sz w:val="32"/>
          <w:szCs w:val="32"/>
        </w:rPr>
        <w:t>区住房和城乡建设工作综合事务管理</w:t>
      </w:r>
      <w:r>
        <w:rPr>
          <w:rFonts w:ascii="宋体"/>
          <w:sz w:val="32"/>
          <w:szCs w:val="32"/>
        </w:rPr>
        <w:tab/>
      </w:r>
      <w:r>
        <w:rPr>
          <w:rFonts w:hint="eastAsia" w:ascii="宋体" w:hAnsi="宋体" w:cs="宋体"/>
          <w:sz w:val="32"/>
          <w:szCs w:val="32"/>
        </w:rPr>
        <w:t>负责住建系统综合业务管理和机关综合事务管理</w:t>
      </w:r>
      <w:r>
        <w:rPr>
          <w:rFonts w:ascii="宋体"/>
          <w:sz w:val="32"/>
          <w:szCs w:val="32"/>
        </w:rPr>
        <w:tab/>
      </w:r>
      <w:r>
        <w:rPr>
          <w:rFonts w:hint="eastAsia" w:ascii="宋体" w:hAnsi="宋体" w:cs="宋体"/>
          <w:sz w:val="32"/>
          <w:szCs w:val="32"/>
        </w:rPr>
        <w:t>提升住房和城乡建设工作综合事务管理水平</w:t>
      </w:r>
    </w:p>
    <w:p w14:paraId="65E2A4B3">
      <w:pPr>
        <w:rPr>
          <w:rFonts w:ascii="宋体"/>
          <w:sz w:val="32"/>
          <w:szCs w:val="32"/>
        </w:rPr>
      </w:pPr>
      <w:r>
        <w:rPr>
          <w:rFonts w:ascii="宋体" w:hAnsi="宋体" w:cs="宋体"/>
          <w:sz w:val="32"/>
          <w:szCs w:val="32"/>
        </w:rPr>
        <w:t>(</w:t>
      </w:r>
      <w:r>
        <w:rPr>
          <w:rFonts w:hint="eastAsia" w:ascii="宋体" w:hAnsi="宋体" w:cs="宋体"/>
          <w:sz w:val="32"/>
          <w:szCs w:val="32"/>
        </w:rPr>
        <w:t>六</w:t>
      </w:r>
      <w:r>
        <w:rPr>
          <w:rFonts w:ascii="宋体" w:hAnsi="宋体" w:cs="宋体"/>
          <w:sz w:val="32"/>
          <w:szCs w:val="32"/>
        </w:rPr>
        <w:t>)</w:t>
      </w:r>
      <w:r>
        <w:rPr>
          <w:rFonts w:ascii="宋体" w:hAnsi="宋体" w:cs="宋体"/>
          <w:sz w:val="32"/>
          <w:szCs w:val="32"/>
        </w:rPr>
        <w:tab/>
      </w:r>
      <w:r>
        <w:rPr>
          <w:rFonts w:hint="eastAsia" w:ascii="宋体" w:hAnsi="宋体" w:cs="宋体"/>
          <w:sz w:val="32"/>
          <w:szCs w:val="32"/>
        </w:rPr>
        <w:t>决算、审计职能</w:t>
      </w:r>
      <w:r>
        <w:rPr>
          <w:rFonts w:ascii="宋体"/>
          <w:sz w:val="32"/>
          <w:szCs w:val="32"/>
        </w:rPr>
        <w:tab/>
      </w:r>
      <w:r>
        <w:rPr>
          <w:rFonts w:hint="eastAsia" w:ascii="宋体" w:hAnsi="宋体" w:cs="宋体"/>
          <w:sz w:val="32"/>
          <w:szCs w:val="32"/>
        </w:rPr>
        <w:t>负责我市建设工程项目的概、预算编制，代理编制预算、审核标底，竣工建设项目的决算工作，为建设经济纠纷提出法律依据。</w:t>
      </w:r>
      <w:r>
        <w:rPr>
          <w:rFonts w:ascii="宋体"/>
          <w:sz w:val="32"/>
          <w:szCs w:val="32"/>
        </w:rPr>
        <w:tab/>
      </w:r>
      <w:r>
        <w:rPr>
          <w:rFonts w:hint="eastAsia" w:ascii="宋体" w:hAnsi="宋体" w:cs="宋体"/>
          <w:sz w:val="32"/>
          <w:szCs w:val="32"/>
        </w:rPr>
        <w:t>完成目标任务</w:t>
      </w:r>
    </w:p>
    <w:p w14:paraId="73B54FF0">
      <w:pPr>
        <w:rPr>
          <w:rFonts w:ascii="宋体"/>
          <w:sz w:val="32"/>
          <w:szCs w:val="32"/>
        </w:rPr>
      </w:pPr>
      <w:r>
        <w:rPr>
          <w:rFonts w:ascii="宋体" w:hAnsi="宋体" w:cs="宋体"/>
          <w:sz w:val="32"/>
          <w:szCs w:val="32"/>
        </w:rPr>
        <w:t>(</w:t>
      </w:r>
      <w:r>
        <w:rPr>
          <w:rFonts w:hint="eastAsia" w:ascii="宋体" w:hAnsi="宋体" w:cs="宋体"/>
          <w:sz w:val="32"/>
          <w:szCs w:val="32"/>
        </w:rPr>
        <w:t>七</w:t>
      </w:r>
      <w:r>
        <w:rPr>
          <w:rFonts w:ascii="宋体" w:hAnsi="宋体" w:cs="宋体"/>
          <w:sz w:val="32"/>
          <w:szCs w:val="32"/>
        </w:rPr>
        <w:t>)</w:t>
      </w:r>
      <w:r>
        <w:rPr>
          <w:rFonts w:ascii="宋体" w:hAnsi="宋体" w:cs="宋体"/>
          <w:sz w:val="32"/>
          <w:szCs w:val="32"/>
        </w:rPr>
        <w:tab/>
      </w:r>
      <w:r>
        <w:rPr>
          <w:rFonts w:hint="eastAsia" w:ascii="宋体" w:hAnsi="宋体" w:cs="宋体"/>
          <w:sz w:val="32"/>
          <w:szCs w:val="32"/>
        </w:rPr>
        <w:t>燃气热力市场监管</w:t>
      </w:r>
      <w:r>
        <w:rPr>
          <w:rFonts w:ascii="宋体"/>
          <w:sz w:val="32"/>
          <w:szCs w:val="32"/>
        </w:rPr>
        <w:tab/>
      </w:r>
      <w:r>
        <w:rPr>
          <w:rFonts w:hint="eastAsia" w:ascii="宋体" w:hAnsi="宋体" w:cs="宋体"/>
          <w:sz w:val="32"/>
          <w:szCs w:val="32"/>
        </w:rPr>
        <w:t>负责全是燃气热力市场的监管工作</w:t>
      </w:r>
      <w:r>
        <w:rPr>
          <w:rFonts w:ascii="宋体"/>
          <w:sz w:val="32"/>
          <w:szCs w:val="32"/>
        </w:rPr>
        <w:tab/>
      </w:r>
      <w:r>
        <w:rPr>
          <w:rFonts w:hint="eastAsia" w:ascii="宋体" w:hAnsi="宋体" w:cs="宋体"/>
          <w:sz w:val="32"/>
          <w:szCs w:val="32"/>
        </w:rPr>
        <w:t>规范燃气热力市场，维护燃气热力市场秩序</w:t>
      </w:r>
    </w:p>
    <w:p w14:paraId="69ED81A1">
      <w:pPr>
        <w:rPr>
          <w:rFonts w:ascii="宋体"/>
          <w:sz w:val="32"/>
          <w:szCs w:val="32"/>
        </w:rPr>
      </w:pPr>
      <w:r>
        <w:rPr>
          <w:rFonts w:ascii="宋体" w:hAnsi="宋体" w:cs="宋体"/>
          <w:sz w:val="32"/>
          <w:szCs w:val="32"/>
        </w:rPr>
        <w:t>(</w:t>
      </w:r>
      <w:r>
        <w:rPr>
          <w:rFonts w:hint="eastAsia" w:ascii="宋体" w:hAnsi="宋体" w:cs="宋体"/>
          <w:sz w:val="32"/>
          <w:szCs w:val="32"/>
        </w:rPr>
        <w:t>八</w:t>
      </w:r>
      <w:r>
        <w:rPr>
          <w:rFonts w:ascii="宋体" w:hAnsi="宋体" w:cs="宋体"/>
          <w:sz w:val="32"/>
          <w:szCs w:val="32"/>
        </w:rPr>
        <w:t>)</w:t>
      </w:r>
      <w:r>
        <w:rPr>
          <w:rFonts w:ascii="宋体" w:hAnsi="宋体" w:cs="宋体"/>
          <w:sz w:val="32"/>
          <w:szCs w:val="32"/>
        </w:rPr>
        <w:tab/>
      </w:r>
      <w:r>
        <w:rPr>
          <w:rFonts w:hint="eastAsia" w:ascii="宋体" w:hAnsi="宋体" w:cs="宋体"/>
          <w:sz w:val="32"/>
          <w:szCs w:val="32"/>
        </w:rPr>
        <w:t>广场养护管理</w:t>
      </w:r>
      <w:r>
        <w:rPr>
          <w:rFonts w:ascii="宋体"/>
          <w:sz w:val="32"/>
          <w:szCs w:val="32"/>
        </w:rPr>
        <w:tab/>
      </w:r>
      <w:r>
        <w:rPr>
          <w:rFonts w:hint="eastAsia" w:ascii="宋体" w:hAnsi="宋体" w:cs="宋体"/>
          <w:sz w:val="32"/>
          <w:szCs w:val="32"/>
        </w:rPr>
        <w:t>负责人民广场内的卫生、园林绿化、安全秩序、小品设施管护</w:t>
      </w:r>
      <w:r>
        <w:rPr>
          <w:rFonts w:ascii="宋体"/>
          <w:sz w:val="32"/>
          <w:szCs w:val="32"/>
        </w:rPr>
        <w:tab/>
      </w:r>
      <w:r>
        <w:rPr>
          <w:rFonts w:hint="eastAsia" w:ascii="宋体" w:hAnsi="宋体" w:cs="宋体"/>
          <w:sz w:val="32"/>
          <w:szCs w:val="32"/>
        </w:rPr>
        <w:t>广场日常养护管理达到河北省二级管理标准</w:t>
      </w:r>
    </w:p>
    <w:p w14:paraId="07CF8D52">
      <w:pPr>
        <w:rPr>
          <w:rFonts w:ascii="宋体"/>
          <w:sz w:val="32"/>
          <w:szCs w:val="32"/>
        </w:rPr>
      </w:pPr>
      <w:r>
        <w:rPr>
          <w:rFonts w:ascii="宋体" w:hAnsi="宋体" w:cs="宋体"/>
          <w:sz w:val="32"/>
          <w:szCs w:val="32"/>
        </w:rPr>
        <w:t>(</w:t>
      </w:r>
      <w:r>
        <w:rPr>
          <w:rFonts w:hint="eastAsia" w:ascii="宋体" w:hAnsi="宋体" w:cs="宋体"/>
          <w:sz w:val="32"/>
          <w:szCs w:val="32"/>
        </w:rPr>
        <w:t>九</w:t>
      </w:r>
      <w:r>
        <w:rPr>
          <w:rFonts w:ascii="宋体" w:hAnsi="宋体" w:cs="宋体"/>
          <w:sz w:val="32"/>
          <w:szCs w:val="32"/>
        </w:rPr>
        <w:t>)</w:t>
      </w:r>
      <w:r>
        <w:rPr>
          <w:rFonts w:ascii="宋体" w:hAnsi="宋体" w:cs="宋体"/>
          <w:sz w:val="32"/>
          <w:szCs w:val="32"/>
        </w:rPr>
        <w:tab/>
      </w:r>
      <w:r>
        <w:rPr>
          <w:rFonts w:hint="eastAsia" w:ascii="宋体" w:hAnsi="宋体" w:cs="宋体"/>
          <w:sz w:val="32"/>
          <w:szCs w:val="32"/>
        </w:rPr>
        <w:t>保障性住房建设管理</w:t>
      </w:r>
      <w:r>
        <w:rPr>
          <w:rFonts w:ascii="宋体"/>
          <w:sz w:val="32"/>
          <w:szCs w:val="32"/>
        </w:rPr>
        <w:tab/>
      </w:r>
      <w:r>
        <w:rPr>
          <w:rFonts w:hint="eastAsia" w:ascii="宋体" w:hAnsi="宋体" w:cs="宋体"/>
          <w:sz w:val="32"/>
          <w:szCs w:val="32"/>
        </w:rPr>
        <w:t>负责辖区保障性住房购建、分配、管理工作，以及建立完善住房保障体系。负责城镇廉租住房申请人资格审核及住房租赁补贴工作。</w:t>
      </w:r>
      <w:r>
        <w:rPr>
          <w:rFonts w:ascii="宋体"/>
          <w:sz w:val="32"/>
          <w:szCs w:val="32"/>
        </w:rPr>
        <w:tab/>
      </w:r>
      <w:r>
        <w:rPr>
          <w:rFonts w:hint="eastAsia" w:ascii="宋体" w:hAnsi="宋体" w:cs="宋体"/>
          <w:sz w:val="32"/>
          <w:szCs w:val="32"/>
        </w:rPr>
        <w:t>加强保障性住房建设管理工作</w:t>
      </w:r>
    </w:p>
    <w:p w14:paraId="20BDBE82">
      <w:pPr>
        <w:rPr>
          <w:rFonts w:ascii="宋体"/>
          <w:sz w:val="32"/>
          <w:szCs w:val="32"/>
        </w:rPr>
      </w:pPr>
      <w:r>
        <w:rPr>
          <w:rFonts w:ascii="宋体" w:hAnsi="宋体" w:cs="宋体"/>
          <w:sz w:val="32"/>
          <w:szCs w:val="32"/>
        </w:rPr>
        <w:t>(</w:t>
      </w:r>
      <w:r>
        <w:rPr>
          <w:rFonts w:hint="eastAsia" w:ascii="宋体" w:hAnsi="宋体" w:cs="宋体"/>
          <w:sz w:val="32"/>
          <w:szCs w:val="32"/>
        </w:rPr>
        <w:t>十</w:t>
      </w:r>
      <w:r>
        <w:rPr>
          <w:rFonts w:ascii="宋体" w:hAnsi="宋体" w:cs="宋体"/>
          <w:sz w:val="32"/>
          <w:szCs w:val="32"/>
        </w:rPr>
        <w:t>)</w:t>
      </w:r>
      <w:r>
        <w:rPr>
          <w:rFonts w:ascii="宋体" w:hAnsi="宋体" w:cs="宋体"/>
          <w:sz w:val="32"/>
          <w:szCs w:val="32"/>
        </w:rPr>
        <w:tab/>
      </w:r>
      <w:r>
        <w:rPr>
          <w:rFonts w:hint="eastAsia" w:ascii="宋体" w:hAnsi="宋体" w:cs="宋体"/>
          <w:sz w:val="32"/>
          <w:szCs w:val="32"/>
        </w:rPr>
        <w:t>房地产管理</w:t>
      </w:r>
      <w:r>
        <w:rPr>
          <w:rFonts w:ascii="宋体"/>
          <w:sz w:val="32"/>
          <w:szCs w:val="32"/>
        </w:rPr>
        <w:tab/>
      </w:r>
      <w:r>
        <w:rPr>
          <w:rFonts w:hint="eastAsia" w:ascii="宋体" w:hAnsi="宋体" w:cs="宋体"/>
          <w:sz w:val="32"/>
          <w:szCs w:val="32"/>
        </w:rPr>
        <w:t>负责辖区房屋登记及房产交易管理、房地产开发经营管理</w:t>
      </w:r>
      <w:r>
        <w:rPr>
          <w:rFonts w:ascii="宋体"/>
          <w:sz w:val="32"/>
          <w:szCs w:val="32"/>
        </w:rPr>
        <w:tab/>
      </w:r>
      <w:r>
        <w:rPr>
          <w:rFonts w:hint="eastAsia" w:ascii="宋体" w:hAnsi="宋体" w:cs="宋体"/>
          <w:sz w:val="32"/>
          <w:szCs w:val="32"/>
        </w:rPr>
        <w:t>房屋交易、登记管理</w:t>
      </w:r>
    </w:p>
    <w:p w14:paraId="274377A6">
      <w:pPr>
        <w:rPr>
          <w:rFonts w:ascii="宋体"/>
          <w:sz w:val="32"/>
          <w:szCs w:val="32"/>
        </w:rPr>
      </w:pPr>
      <w:r>
        <w:rPr>
          <w:rFonts w:ascii="宋体" w:hAnsi="宋体" w:cs="宋体"/>
          <w:sz w:val="32"/>
          <w:szCs w:val="32"/>
        </w:rPr>
        <w:t>(</w:t>
      </w:r>
      <w:r>
        <w:rPr>
          <w:rFonts w:hint="eastAsia" w:ascii="宋体" w:hAnsi="宋体" w:cs="宋体"/>
          <w:sz w:val="32"/>
          <w:szCs w:val="32"/>
        </w:rPr>
        <w:t>十一</w:t>
      </w:r>
      <w:r>
        <w:rPr>
          <w:rFonts w:ascii="宋体" w:hAnsi="宋体" w:cs="宋体"/>
          <w:sz w:val="32"/>
          <w:szCs w:val="32"/>
        </w:rPr>
        <w:t>)</w:t>
      </w:r>
      <w:r>
        <w:rPr>
          <w:rFonts w:ascii="宋体" w:hAnsi="宋体" w:cs="宋体"/>
          <w:sz w:val="32"/>
          <w:szCs w:val="32"/>
        </w:rPr>
        <w:tab/>
      </w:r>
      <w:r>
        <w:rPr>
          <w:rFonts w:hint="eastAsia" w:ascii="宋体" w:hAnsi="宋体" w:cs="宋体"/>
          <w:sz w:val="32"/>
          <w:szCs w:val="32"/>
        </w:rPr>
        <w:t>基础设施建设项目融资</w:t>
      </w:r>
      <w:r>
        <w:rPr>
          <w:rFonts w:ascii="宋体"/>
          <w:sz w:val="32"/>
          <w:szCs w:val="32"/>
        </w:rPr>
        <w:tab/>
      </w:r>
      <w:r>
        <w:rPr>
          <w:rFonts w:hint="eastAsia" w:ascii="宋体" w:hAnsi="宋体" w:cs="宋体"/>
          <w:sz w:val="32"/>
          <w:szCs w:val="32"/>
        </w:rPr>
        <w:t>按照区政府城建计划，做好基础设施建设项目融资工作。并负责将项目政府购买服务资金上报区财政，逐年列入预算。</w:t>
      </w:r>
      <w:r>
        <w:rPr>
          <w:rFonts w:ascii="宋体"/>
          <w:sz w:val="32"/>
          <w:szCs w:val="32"/>
        </w:rPr>
        <w:tab/>
      </w:r>
      <w:r>
        <w:rPr>
          <w:rFonts w:hint="eastAsia" w:ascii="宋体" w:hAnsi="宋体" w:cs="宋体"/>
          <w:sz w:val="32"/>
          <w:szCs w:val="32"/>
        </w:rPr>
        <w:t>做好基础设施建设项目融资工作，保证及时到位。按照政府购买服务合同，及时将相关费用拨付至平台公司，并监督资金规范使用。</w:t>
      </w:r>
    </w:p>
    <w:p w14:paraId="4D145936">
      <w:pPr>
        <w:pStyle w:val="2"/>
        <w:spacing w:before="0" w:after="0" w:line="600" w:lineRule="exact"/>
        <w:jc w:val="left"/>
        <w:rPr>
          <w:rFonts w:ascii="黑体" w:hAnsi="Cambria" w:eastAsia="黑体" w:cs="黑体"/>
          <w:b w:val="0"/>
          <w:bCs w:val="0"/>
          <w:kern w:val="0"/>
          <w:sz w:val="32"/>
          <w:szCs w:val="32"/>
        </w:rPr>
      </w:pPr>
      <w:r>
        <w:rPr>
          <w:rFonts w:hint="eastAsia" w:ascii="黑体" w:hAnsi="Cambria" w:eastAsia="黑体" w:cs="黑体"/>
          <w:b w:val="0"/>
          <w:bCs w:val="0"/>
          <w:kern w:val="0"/>
          <w:sz w:val="32"/>
          <w:szCs w:val="32"/>
        </w:rPr>
        <w:t>二、机构设置</w:t>
      </w:r>
    </w:p>
    <w:p w14:paraId="6CC04F7F">
      <w:pPr>
        <w:spacing w:after="0" w:line="560" w:lineRule="exact"/>
        <w:rPr>
          <w:rFonts w:ascii="仿宋_GB2312" w:hAnsi="Cambria" w:eastAsia="仿宋_GB2312" w:cs="ArialUnicodeMS"/>
          <w:kern w:val="0"/>
          <w:sz w:val="32"/>
          <w:szCs w:val="32"/>
        </w:rPr>
      </w:pPr>
      <w:r>
        <w:rPr>
          <w:rFonts w:hint="eastAsia" w:ascii="仿宋_GB2312" w:hAnsi="Cambria" w:eastAsia="仿宋_GB2312" w:cs="ArialUnicodeMS"/>
          <w:kern w:val="0"/>
          <w:sz w:val="32"/>
          <w:szCs w:val="32"/>
        </w:rPr>
        <w:t>从决算编报单位构成看，纳入2018 年度本部门决算汇编范围的独立核算单位（以下简称“单位”）共 个，具体情况如下：</w:t>
      </w:r>
    </w:p>
    <w:tbl>
      <w:tblPr>
        <w:tblStyle w:val="11"/>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14:paraId="55583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noWrap w:val="0"/>
            <w:vAlign w:val="center"/>
          </w:tcPr>
          <w:p w14:paraId="33FEAC40">
            <w:pPr>
              <w:spacing w:after="0" w:line="560" w:lineRule="exact"/>
              <w:jc w:val="center"/>
              <w:rPr>
                <w:rFonts w:ascii="仿宋" w:hAnsi="仿宋" w:eastAsia="仿宋" w:cs="ArialUnicodeMS"/>
                <w:b/>
                <w:bCs/>
                <w:kern w:val="0"/>
                <w:sz w:val="28"/>
                <w:szCs w:val="28"/>
              </w:rPr>
            </w:pPr>
            <w:r>
              <w:rPr>
                <w:rFonts w:hint="eastAsia" w:ascii="仿宋" w:hAnsi="仿宋" w:eastAsia="仿宋" w:cs="ArialUnicodeMS"/>
                <w:b/>
                <w:bCs/>
                <w:kern w:val="0"/>
                <w:sz w:val="28"/>
                <w:szCs w:val="28"/>
              </w:rPr>
              <w:t>序号</w:t>
            </w:r>
          </w:p>
        </w:tc>
        <w:tc>
          <w:tcPr>
            <w:tcW w:w="3485" w:type="dxa"/>
            <w:noWrap w:val="0"/>
            <w:vAlign w:val="center"/>
          </w:tcPr>
          <w:p w14:paraId="2E364D6E">
            <w:pPr>
              <w:spacing w:after="0" w:line="560" w:lineRule="exact"/>
              <w:jc w:val="center"/>
              <w:rPr>
                <w:rFonts w:ascii="仿宋" w:hAnsi="仿宋" w:eastAsia="仿宋" w:cs="ArialUnicodeMS"/>
                <w:b/>
                <w:bCs/>
                <w:kern w:val="0"/>
                <w:sz w:val="28"/>
                <w:szCs w:val="28"/>
              </w:rPr>
            </w:pPr>
            <w:r>
              <w:rPr>
                <w:rFonts w:hint="eastAsia" w:ascii="仿宋" w:hAnsi="仿宋" w:eastAsia="仿宋" w:cs="ArialUnicodeMS"/>
                <w:b/>
                <w:bCs/>
                <w:kern w:val="0"/>
                <w:sz w:val="28"/>
                <w:szCs w:val="28"/>
              </w:rPr>
              <w:t>单位名称</w:t>
            </w:r>
          </w:p>
        </w:tc>
        <w:tc>
          <w:tcPr>
            <w:tcW w:w="2445" w:type="dxa"/>
            <w:noWrap w:val="0"/>
            <w:vAlign w:val="center"/>
          </w:tcPr>
          <w:p w14:paraId="558E0C9B">
            <w:pPr>
              <w:spacing w:after="0" w:line="560" w:lineRule="exact"/>
              <w:jc w:val="center"/>
              <w:rPr>
                <w:rFonts w:ascii="仿宋" w:hAnsi="仿宋" w:eastAsia="仿宋" w:cs="ArialUnicodeMS"/>
                <w:b/>
                <w:bCs/>
                <w:kern w:val="0"/>
                <w:sz w:val="28"/>
                <w:szCs w:val="28"/>
              </w:rPr>
            </w:pPr>
            <w:r>
              <w:rPr>
                <w:rFonts w:hint="eastAsia" w:ascii="仿宋" w:hAnsi="仿宋" w:eastAsia="仿宋" w:cs="ArialUnicodeMS"/>
                <w:b/>
                <w:bCs/>
                <w:kern w:val="0"/>
                <w:sz w:val="28"/>
                <w:szCs w:val="28"/>
              </w:rPr>
              <w:t>单位基本性质</w:t>
            </w:r>
          </w:p>
        </w:tc>
        <w:tc>
          <w:tcPr>
            <w:tcW w:w="2665" w:type="dxa"/>
            <w:noWrap w:val="0"/>
            <w:vAlign w:val="center"/>
          </w:tcPr>
          <w:p w14:paraId="70F78A30">
            <w:pPr>
              <w:spacing w:after="0" w:line="560" w:lineRule="exact"/>
              <w:jc w:val="center"/>
              <w:rPr>
                <w:rFonts w:ascii="仿宋" w:hAnsi="仿宋" w:eastAsia="仿宋" w:cs="ArialUnicodeMS"/>
                <w:b/>
                <w:bCs/>
                <w:kern w:val="0"/>
                <w:sz w:val="28"/>
                <w:szCs w:val="28"/>
              </w:rPr>
            </w:pPr>
            <w:r>
              <w:rPr>
                <w:rFonts w:hint="eastAsia" w:ascii="仿宋" w:hAnsi="仿宋" w:eastAsia="仿宋" w:cs="ArialUnicodeMS"/>
                <w:b/>
                <w:bCs/>
                <w:kern w:val="0"/>
                <w:sz w:val="28"/>
                <w:szCs w:val="28"/>
              </w:rPr>
              <w:t>经费形式</w:t>
            </w:r>
          </w:p>
        </w:tc>
      </w:tr>
      <w:tr w14:paraId="4B9DF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noWrap w:val="0"/>
            <w:vAlign w:val="top"/>
          </w:tcPr>
          <w:p w14:paraId="418D5DA6">
            <w:pPr>
              <w:spacing w:after="0" w:line="560" w:lineRule="exact"/>
              <w:jc w:val="center"/>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1</w:t>
            </w:r>
          </w:p>
        </w:tc>
        <w:tc>
          <w:tcPr>
            <w:tcW w:w="3485" w:type="dxa"/>
            <w:noWrap w:val="0"/>
            <w:vAlign w:val="center"/>
          </w:tcPr>
          <w:p w14:paraId="67D5565F">
            <w:pPr>
              <w:jc w:val="center"/>
              <w:rPr>
                <w:sz w:val="24"/>
              </w:rPr>
            </w:pPr>
            <w:r>
              <w:rPr>
                <w:rFonts w:hint="eastAsia" w:cs="宋体"/>
                <w:sz w:val="24"/>
              </w:rPr>
              <w:t>石家庄市藁城区住房和城乡建设局</w:t>
            </w:r>
            <w:r>
              <w:rPr>
                <w:sz w:val="24"/>
              </w:rPr>
              <w:t>(</w:t>
            </w:r>
            <w:r>
              <w:rPr>
                <w:rFonts w:hint="eastAsia" w:cs="宋体"/>
                <w:sz w:val="24"/>
              </w:rPr>
              <w:t>机关</w:t>
            </w:r>
            <w:r>
              <w:rPr>
                <w:sz w:val="24"/>
              </w:rPr>
              <w:t>)</w:t>
            </w:r>
          </w:p>
        </w:tc>
        <w:tc>
          <w:tcPr>
            <w:tcW w:w="2445" w:type="dxa"/>
            <w:noWrap w:val="0"/>
            <w:vAlign w:val="top"/>
          </w:tcPr>
          <w:p w14:paraId="3A0BE993">
            <w:pPr>
              <w:spacing w:after="0" w:line="560" w:lineRule="exact"/>
              <w:rPr>
                <w:rFonts w:hint="eastAsia" w:ascii="仿宋_GB2312" w:hAnsi="Cambria" w:eastAsia="仿宋_GB2312" w:cs="ArialUnicodeMS"/>
                <w:kern w:val="0"/>
                <w:sz w:val="28"/>
                <w:szCs w:val="28"/>
              </w:rPr>
            </w:pPr>
            <w:r>
              <w:rPr>
                <w:rFonts w:hint="eastAsia" w:ascii="仿宋_GB2312" w:hAnsi="Cambria" w:eastAsia="仿宋_GB2312" w:cs="ArialUnicodeMS"/>
                <w:kern w:val="0"/>
                <w:sz w:val="28"/>
                <w:szCs w:val="28"/>
              </w:rPr>
              <w:t>行政单位</w:t>
            </w:r>
          </w:p>
        </w:tc>
        <w:tc>
          <w:tcPr>
            <w:tcW w:w="2665" w:type="dxa"/>
            <w:noWrap w:val="0"/>
            <w:vAlign w:val="top"/>
          </w:tcPr>
          <w:p w14:paraId="2E794594">
            <w:pPr>
              <w:spacing w:after="0" w:line="560" w:lineRule="exact"/>
              <w:jc w:val="center"/>
              <w:rPr>
                <w:rFonts w:hint="eastAsia" w:ascii="仿宋_GB2312" w:hAnsi="Cambria" w:eastAsia="仿宋_GB2312" w:cs="ArialUnicodeMS"/>
                <w:kern w:val="0"/>
                <w:sz w:val="28"/>
                <w:szCs w:val="28"/>
              </w:rPr>
            </w:pPr>
            <w:r>
              <w:rPr>
                <w:rFonts w:hint="eastAsia" w:ascii="仿宋_GB2312" w:hAnsi="Cambria" w:eastAsia="仿宋_GB2312" w:cs="ArialUnicodeMS"/>
                <w:kern w:val="0"/>
                <w:sz w:val="28"/>
                <w:szCs w:val="28"/>
              </w:rPr>
              <w:t>财政拨款</w:t>
            </w:r>
          </w:p>
        </w:tc>
      </w:tr>
      <w:tr w14:paraId="05002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noWrap w:val="0"/>
            <w:vAlign w:val="top"/>
          </w:tcPr>
          <w:p w14:paraId="749D61E5">
            <w:pPr>
              <w:spacing w:after="0" w:line="560" w:lineRule="exact"/>
              <w:jc w:val="center"/>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2</w:t>
            </w:r>
          </w:p>
        </w:tc>
        <w:tc>
          <w:tcPr>
            <w:tcW w:w="3485" w:type="dxa"/>
            <w:noWrap w:val="0"/>
            <w:vAlign w:val="center"/>
          </w:tcPr>
          <w:p w14:paraId="73DA747E">
            <w:pPr>
              <w:jc w:val="center"/>
              <w:rPr>
                <w:sz w:val="24"/>
              </w:rPr>
            </w:pPr>
            <w:r>
              <w:rPr>
                <w:rFonts w:hint="eastAsia" w:cs="宋体"/>
                <w:sz w:val="24"/>
              </w:rPr>
              <w:t>石家庄市藁城区人民广场管理处</w:t>
            </w:r>
          </w:p>
        </w:tc>
        <w:tc>
          <w:tcPr>
            <w:tcW w:w="2445" w:type="dxa"/>
            <w:noWrap w:val="0"/>
            <w:vAlign w:val="top"/>
          </w:tcPr>
          <w:p w14:paraId="0C1DE05F">
            <w:pPr>
              <w:spacing w:after="0" w:line="560" w:lineRule="exact"/>
              <w:jc w:val="center"/>
              <w:rPr>
                <w:rFonts w:hint="eastAsia" w:ascii="仿宋_GB2312" w:hAnsi="Cambria" w:eastAsia="仿宋_GB2312" w:cs="ArialUnicodeMS"/>
                <w:kern w:val="0"/>
                <w:sz w:val="28"/>
                <w:szCs w:val="28"/>
              </w:rPr>
            </w:pPr>
            <w:r>
              <w:rPr>
                <w:rFonts w:hint="eastAsia" w:ascii="仿宋_GB2312" w:hAnsi="Cambria" w:eastAsia="仿宋_GB2312" w:cs="ArialUnicodeMS"/>
                <w:kern w:val="0"/>
                <w:sz w:val="28"/>
                <w:szCs w:val="28"/>
              </w:rPr>
              <w:t>财政补助事业单位</w:t>
            </w:r>
          </w:p>
        </w:tc>
        <w:tc>
          <w:tcPr>
            <w:tcW w:w="2665" w:type="dxa"/>
            <w:noWrap w:val="0"/>
            <w:vAlign w:val="top"/>
          </w:tcPr>
          <w:p w14:paraId="44FDA3AD">
            <w:pPr>
              <w:spacing w:after="0" w:line="560" w:lineRule="exact"/>
              <w:jc w:val="center"/>
              <w:rPr>
                <w:rFonts w:hint="eastAsia" w:ascii="仿宋_GB2312" w:hAnsi="Cambria" w:eastAsia="仿宋_GB2312" w:cs="ArialUnicodeMS"/>
                <w:kern w:val="0"/>
                <w:sz w:val="28"/>
                <w:szCs w:val="28"/>
              </w:rPr>
            </w:pPr>
            <w:r>
              <w:rPr>
                <w:rFonts w:hint="eastAsia" w:ascii="仿宋_GB2312" w:hAnsi="Cambria" w:eastAsia="仿宋_GB2312" w:cs="ArialUnicodeMS"/>
                <w:kern w:val="0"/>
                <w:sz w:val="28"/>
                <w:szCs w:val="28"/>
              </w:rPr>
              <w:t>财政性资金基本保证</w:t>
            </w:r>
          </w:p>
        </w:tc>
      </w:tr>
      <w:tr w14:paraId="36382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noWrap w:val="0"/>
            <w:vAlign w:val="top"/>
          </w:tcPr>
          <w:p w14:paraId="34A29D98">
            <w:pPr>
              <w:spacing w:after="0" w:line="560" w:lineRule="exact"/>
              <w:jc w:val="center"/>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3</w:t>
            </w:r>
          </w:p>
        </w:tc>
        <w:tc>
          <w:tcPr>
            <w:tcW w:w="3485" w:type="dxa"/>
            <w:noWrap w:val="0"/>
            <w:vAlign w:val="center"/>
          </w:tcPr>
          <w:p w14:paraId="354266DB">
            <w:pPr>
              <w:jc w:val="center"/>
              <w:rPr>
                <w:sz w:val="24"/>
              </w:rPr>
            </w:pPr>
            <w:r>
              <w:rPr>
                <w:rFonts w:hint="eastAsia" w:cs="宋体"/>
                <w:sz w:val="24"/>
              </w:rPr>
              <w:t>石家庄市藁城区住房保障和房产交易中心</w:t>
            </w:r>
          </w:p>
        </w:tc>
        <w:tc>
          <w:tcPr>
            <w:tcW w:w="2445" w:type="dxa"/>
            <w:noWrap w:val="0"/>
            <w:vAlign w:val="top"/>
          </w:tcPr>
          <w:p w14:paraId="5DEA0D9B">
            <w:pPr>
              <w:spacing w:after="0" w:line="560" w:lineRule="exact"/>
              <w:jc w:val="center"/>
              <w:rPr>
                <w:rFonts w:hint="eastAsia" w:ascii="仿宋_GB2312" w:hAnsi="Cambria" w:eastAsia="仿宋_GB2312" w:cs="ArialUnicodeMS"/>
                <w:kern w:val="0"/>
                <w:sz w:val="28"/>
                <w:szCs w:val="28"/>
              </w:rPr>
            </w:pPr>
            <w:r>
              <w:rPr>
                <w:rFonts w:hint="eastAsia" w:ascii="仿宋_GB2312" w:hAnsi="Cambria" w:eastAsia="仿宋_GB2312" w:cs="ArialUnicodeMS"/>
                <w:kern w:val="0"/>
                <w:sz w:val="28"/>
                <w:szCs w:val="28"/>
              </w:rPr>
              <w:t>经费自理事业单位</w:t>
            </w:r>
          </w:p>
        </w:tc>
        <w:tc>
          <w:tcPr>
            <w:tcW w:w="2665" w:type="dxa"/>
            <w:noWrap w:val="0"/>
            <w:vAlign w:val="top"/>
          </w:tcPr>
          <w:p w14:paraId="6C3AA5F6">
            <w:pPr>
              <w:spacing w:after="0" w:line="560" w:lineRule="exact"/>
              <w:jc w:val="center"/>
              <w:rPr>
                <w:rFonts w:hint="eastAsia" w:ascii="仿宋_GB2312" w:hAnsi="Cambria" w:eastAsia="仿宋_GB2312" w:cs="ArialUnicodeMS"/>
                <w:kern w:val="0"/>
                <w:sz w:val="28"/>
                <w:szCs w:val="28"/>
              </w:rPr>
            </w:pPr>
            <w:r>
              <w:rPr>
                <w:rFonts w:hint="eastAsia" w:ascii="仿宋_GB2312" w:hAnsi="Cambria" w:eastAsia="仿宋_GB2312" w:cs="ArialUnicodeMS"/>
                <w:kern w:val="0"/>
                <w:sz w:val="28"/>
                <w:szCs w:val="28"/>
              </w:rPr>
              <w:t>财政性资金定额或定项补助</w:t>
            </w:r>
          </w:p>
        </w:tc>
      </w:tr>
      <w:tr w14:paraId="28EC3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85" w:type="dxa"/>
            <w:tcBorders>
              <w:bottom w:val="single" w:color="auto" w:sz="4" w:space="0"/>
            </w:tcBorders>
            <w:noWrap w:val="0"/>
            <w:vAlign w:val="top"/>
          </w:tcPr>
          <w:p w14:paraId="5D015746">
            <w:pPr>
              <w:spacing w:after="0" w:line="560" w:lineRule="exact"/>
              <w:jc w:val="center"/>
              <w:rPr>
                <w:rFonts w:ascii="仿宋_GB2312" w:hAnsi="Cambria" w:eastAsia="仿宋_GB2312" w:cs="ArialUnicodeMS"/>
                <w:kern w:val="0"/>
                <w:sz w:val="28"/>
                <w:szCs w:val="28"/>
              </w:rPr>
            </w:pPr>
          </w:p>
        </w:tc>
        <w:tc>
          <w:tcPr>
            <w:tcW w:w="3485" w:type="dxa"/>
            <w:tcBorders>
              <w:bottom w:val="single" w:color="auto" w:sz="4" w:space="0"/>
            </w:tcBorders>
            <w:noWrap w:val="0"/>
            <w:vAlign w:val="top"/>
          </w:tcPr>
          <w:p w14:paraId="44C86011">
            <w:pPr>
              <w:spacing w:after="0" w:line="560" w:lineRule="exact"/>
              <w:rPr>
                <w:rFonts w:ascii="仿宋_GB2312" w:hAnsi="Cambria" w:eastAsia="仿宋_GB2312" w:cs="ArialUnicodeMS"/>
                <w:kern w:val="0"/>
                <w:sz w:val="28"/>
                <w:szCs w:val="28"/>
              </w:rPr>
            </w:pPr>
          </w:p>
        </w:tc>
        <w:tc>
          <w:tcPr>
            <w:tcW w:w="2445" w:type="dxa"/>
            <w:tcBorders>
              <w:bottom w:val="single" w:color="auto" w:sz="4" w:space="0"/>
            </w:tcBorders>
            <w:noWrap w:val="0"/>
            <w:vAlign w:val="top"/>
          </w:tcPr>
          <w:p w14:paraId="38F87A47">
            <w:pPr>
              <w:spacing w:after="0" w:line="560" w:lineRule="exact"/>
              <w:jc w:val="center"/>
              <w:rPr>
                <w:rFonts w:ascii="仿宋_GB2312" w:hAnsi="Cambria" w:eastAsia="仿宋_GB2312" w:cs="ArialUnicodeMS"/>
                <w:kern w:val="0"/>
                <w:sz w:val="28"/>
                <w:szCs w:val="28"/>
              </w:rPr>
            </w:pPr>
          </w:p>
        </w:tc>
        <w:tc>
          <w:tcPr>
            <w:tcW w:w="2665" w:type="dxa"/>
            <w:tcBorders>
              <w:bottom w:val="single" w:color="auto" w:sz="4" w:space="0"/>
            </w:tcBorders>
            <w:noWrap w:val="0"/>
            <w:vAlign w:val="top"/>
          </w:tcPr>
          <w:p w14:paraId="22600449">
            <w:pPr>
              <w:spacing w:after="0" w:line="560" w:lineRule="exact"/>
              <w:jc w:val="center"/>
              <w:rPr>
                <w:rFonts w:ascii="仿宋_GB2312" w:hAnsi="Cambria" w:eastAsia="仿宋_GB2312" w:cs="ArialUnicodeMS"/>
                <w:kern w:val="0"/>
                <w:sz w:val="28"/>
                <w:szCs w:val="28"/>
              </w:rPr>
            </w:pPr>
          </w:p>
        </w:tc>
      </w:tr>
      <w:tr w14:paraId="255F9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noWrap w:val="0"/>
            <w:vAlign w:val="top"/>
          </w:tcPr>
          <w:p w14:paraId="65584D16">
            <w:pPr>
              <w:spacing w:after="0" w:line="560" w:lineRule="exact"/>
              <w:ind w:firstLine="560" w:firstLineChars="200"/>
              <w:jc w:val="left"/>
              <w:rPr>
                <w:rFonts w:ascii="仿宋_GB2312" w:hAnsi="Cambria" w:eastAsia="仿宋_GB2312" w:cs="ArialUnicodeMS"/>
                <w:kern w:val="0"/>
                <w:sz w:val="28"/>
                <w:szCs w:val="28"/>
              </w:rPr>
            </w:pPr>
          </w:p>
        </w:tc>
      </w:tr>
    </w:tbl>
    <w:p w14:paraId="70353911">
      <w:pPr>
        <w:spacing w:after="0" w:line="560" w:lineRule="exact"/>
        <w:rPr>
          <w:rFonts w:ascii="仿宋_GB2312" w:hAnsi="Cambria" w:eastAsia="仿宋_GB2312" w:cs="ArialUnicodeMS"/>
          <w:kern w:val="0"/>
          <w:sz w:val="32"/>
          <w:szCs w:val="32"/>
        </w:rPr>
      </w:pPr>
    </w:p>
    <w:p w14:paraId="32F47559">
      <w:pPr>
        <w:widowControl/>
        <w:spacing w:line="560" w:lineRule="exact"/>
        <w:jc w:val="center"/>
        <w:rPr>
          <w:rFonts w:ascii="黑体" w:hAnsi="Cambria" w:eastAsia="黑体" w:cs="MS-UIGothic,Bold"/>
          <w:bCs/>
          <w:kern w:val="0"/>
          <w:sz w:val="52"/>
          <w:szCs w:val="52"/>
        </w:rPr>
      </w:pPr>
    </w:p>
    <w:p w14:paraId="76C02600">
      <w:pPr>
        <w:widowControl/>
        <w:spacing w:line="560" w:lineRule="exact"/>
        <w:jc w:val="center"/>
        <w:rPr>
          <w:rFonts w:ascii="黑体" w:hAnsi="Cambria" w:eastAsia="黑体" w:cs="MS-UIGothic,Bold"/>
          <w:bCs/>
          <w:kern w:val="0"/>
          <w:sz w:val="52"/>
          <w:szCs w:val="52"/>
        </w:rPr>
        <w:sectPr>
          <w:pgSz w:w="11906" w:h="16838"/>
          <w:pgMar w:top="2098" w:right="1474" w:bottom="1984" w:left="1588" w:header="851" w:footer="992" w:gutter="0"/>
          <w:cols w:space="720" w:num="1"/>
          <w:docGrid w:type="lines" w:linePitch="312" w:charSpace="0"/>
        </w:sectPr>
      </w:pPr>
    </w:p>
    <w:p w14:paraId="4931E08D">
      <w:pPr>
        <w:widowControl/>
        <w:spacing w:line="560" w:lineRule="exact"/>
        <w:jc w:val="center"/>
        <w:rPr>
          <w:rFonts w:ascii="黑体" w:hAnsi="Cambria" w:eastAsia="黑体" w:cs="MS-UIGothic,Bold"/>
          <w:bCs/>
          <w:kern w:val="0"/>
          <w:sz w:val="52"/>
          <w:szCs w:val="52"/>
        </w:rPr>
      </w:pPr>
      <w:r>
        <w:rPr>
          <w:rFonts w:hint="eastAsia" w:ascii="宋体" w:hAnsi="宋体" w:cs="ArialUnicodeMS"/>
          <w:color w:val="000000"/>
          <w:kern w:val="0"/>
        </w:rPr>
        <w:pict>
          <v:shape id="图片 16" o:spid="_x0000_s1039" o:spt="75" type="#_x0000_t75" style="position:absolute;left:0pt;margin-left:-80.6pt;margin-top:-104.5pt;height:840.95pt;width:596.15pt;z-index:-251655168;mso-width-relative:page;mso-height-relative:page;" filled="f" o:preferrelative="t" stroked="f" coordsize="21600,21600">
            <v:path/>
            <v:fill on="f" focussize="0,0"/>
            <v:stroke on="f"/>
            <v:imagedata r:id="rId8" o:title=""/>
            <o:lock v:ext="edit" grouping="f" rotation="f" text="f" aspectratio="t"/>
          </v:shape>
        </w:pict>
      </w:r>
    </w:p>
    <w:p w14:paraId="122D7FD3">
      <w:pPr>
        <w:widowControl/>
        <w:spacing w:line="560" w:lineRule="exact"/>
        <w:jc w:val="center"/>
        <w:rPr>
          <w:rFonts w:ascii="黑体" w:hAnsi="Cambria" w:eastAsia="黑体" w:cs="MS-UIGothic,Bold"/>
          <w:bCs/>
          <w:kern w:val="0"/>
          <w:sz w:val="52"/>
          <w:szCs w:val="52"/>
        </w:rPr>
      </w:pPr>
    </w:p>
    <w:p w14:paraId="0C866217">
      <w:pPr>
        <w:rPr>
          <w:rFonts w:ascii="宋体" w:hAnsi="宋体" w:cs="ArialUnicodeMS"/>
          <w:color w:val="000000"/>
          <w:kern w:val="0"/>
        </w:rPr>
      </w:pPr>
    </w:p>
    <w:p w14:paraId="0D489590">
      <w:pPr>
        <w:rPr>
          <w:rFonts w:ascii="宋体" w:hAnsi="宋体" w:cs="ArialUnicodeMS"/>
          <w:color w:val="000000"/>
          <w:kern w:val="0"/>
        </w:rPr>
        <w:sectPr>
          <w:pgSz w:w="11906" w:h="16838"/>
          <w:pgMar w:top="2098" w:right="1474" w:bottom="1984" w:left="1588" w:header="851" w:footer="992" w:gutter="0"/>
          <w:cols w:space="720" w:num="1"/>
          <w:docGrid w:type="lines" w:linePitch="312" w:charSpace="0"/>
        </w:sectPr>
      </w:pPr>
      <w:r>
        <w:rPr>
          <w:sz w:val="72"/>
        </w:rPr>
        <w:pict>
          <v:rect id="文本框 17" o:spid="_x0000_s1040" o:spt="1" style="position:absolute;left:0pt;margin-left:-74.2pt;margin-top:120.3pt;height:159.1pt;width:596.2pt;z-index:251667456;mso-width-relative:page;mso-height-relative:page;" filled="f" stroked="f" coordsize="21600,21600">
            <v:path/>
            <v:fill on="f" focussize="0,0"/>
            <v:stroke on="f"/>
            <v:imagedata o:title=""/>
            <o:lock v:ext="edit" grouping="f" rotation="f" text="f" aspectratio="f"/>
            <v:textbox>
              <w:txbxContent>
                <w:p w14:paraId="3C91B3AC">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第二部分</w:t>
                  </w:r>
                </w:p>
                <w:p w14:paraId="248E63A2">
                  <w:pPr>
                    <w:widowControl/>
                    <w:spacing w:line="1200" w:lineRule="exact"/>
                    <w:jc w:val="center"/>
                    <w:rPr>
                      <w:color w:val="FDEFBE"/>
                      <w:sz w:val="96"/>
                      <w:szCs w:val="96"/>
                    </w:rPr>
                  </w:pPr>
                  <w:r>
                    <w:rPr>
                      <w:rFonts w:hint="eastAsia" w:ascii="黑体" w:hAnsi="宋体" w:eastAsia="黑体"/>
                      <w:color w:val="FDEFBE"/>
                      <w:sz w:val="96"/>
                      <w:szCs w:val="96"/>
                    </w:rPr>
                    <w:t>2018年度部门决算报表</w:t>
                  </w:r>
                </w:p>
              </w:txbxContent>
            </v:textbox>
          </v:rect>
        </w:pict>
      </w:r>
    </w:p>
    <w:tbl>
      <w:tblPr>
        <w:tblStyle w:val="11"/>
        <w:tblW w:w="9300" w:type="dxa"/>
        <w:jc w:val="center"/>
        <w:tblLayout w:type="fixed"/>
        <w:tblCellMar>
          <w:top w:w="0" w:type="dxa"/>
          <w:left w:w="0" w:type="dxa"/>
          <w:bottom w:w="0" w:type="dxa"/>
          <w:right w:w="0" w:type="dxa"/>
        </w:tblCellMar>
      </w:tblPr>
      <w:tblGrid>
        <w:gridCol w:w="2689"/>
        <w:gridCol w:w="578"/>
        <w:gridCol w:w="1336"/>
        <w:gridCol w:w="2700"/>
        <w:gridCol w:w="567"/>
        <w:gridCol w:w="1430"/>
      </w:tblGrid>
      <w:tr w14:paraId="3F62E050">
        <w:tblPrEx>
          <w:tblCellMar>
            <w:top w:w="0" w:type="dxa"/>
            <w:left w:w="0" w:type="dxa"/>
            <w:bottom w:w="0" w:type="dxa"/>
            <w:right w:w="0" w:type="dxa"/>
          </w:tblCellMar>
        </w:tblPrEx>
        <w:trPr>
          <w:trHeight w:val="567" w:hRule="atLeast"/>
          <w:jc w:val="center"/>
        </w:trPr>
        <w:tc>
          <w:tcPr>
            <w:tcW w:w="9300" w:type="dxa"/>
            <w:gridSpan w:val="6"/>
            <w:tcBorders>
              <w:top w:val="nil"/>
              <w:left w:val="nil"/>
              <w:bottom w:val="nil"/>
              <w:right w:val="nil"/>
            </w:tcBorders>
            <w:noWrap w:val="0"/>
            <w:tcMar>
              <w:top w:w="15" w:type="dxa"/>
              <w:left w:w="15" w:type="dxa"/>
              <w:right w:w="15" w:type="dxa"/>
            </w:tcMar>
            <w:vAlign w:val="center"/>
          </w:tcPr>
          <w:p w14:paraId="0723110A">
            <w:pPr>
              <w:widowControl/>
              <w:spacing w:after="0" w:line="440" w:lineRule="exact"/>
              <w:textAlignment w:val="center"/>
              <w:rPr>
                <w:rFonts w:hint="eastAsia"/>
                <w:szCs w:val="13"/>
              </w:rPr>
            </w:pPr>
            <w:r>
              <w:rPr>
                <w:rFonts w:hint="eastAsia"/>
                <w:szCs w:val="13"/>
              </w:rPr>
              <w:t>（详见附表）</w:t>
            </w:r>
          </w:p>
          <w:p w14:paraId="5B5FD2FF">
            <w:pPr>
              <w:widowControl/>
              <w:spacing w:after="0" w:line="440" w:lineRule="exact"/>
              <w:jc w:val="center"/>
              <w:textAlignment w:val="center"/>
              <w:rPr>
                <w:szCs w:val="13"/>
              </w:rPr>
            </w:pPr>
          </w:p>
          <w:p w14:paraId="08EB3F93">
            <w:pPr>
              <w:widowControl/>
              <w:spacing w:after="0" w:line="440" w:lineRule="exact"/>
              <w:jc w:val="center"/>
              <w:textAlignment w:val="center"/>
              <w:rPr>
                <w:sz w:val="44"/>
              </w:rPr>
            </w:pPr>
          </w:p>
          <w:p w14:paraId="4560BA44">
            <w:pPr>
              <w:widowControl/>
              <w:spacing w:after="0" w:line="440" w:lineRule="exact"/>
              <w:jc w:val="center"/>
              <w:textAlignment w:val="center"/>
              <w:rPr>
                <w:sz w:val="44"/>
              </w:rPr>
            </w:pPr>
          </w:p>
          <w:p w14:paraId="1489D685">
            <w:pPr>
              <w:widowControl/>
              <w:spacing w:after="0" w:line="440" w:lineRule="exact"/>
              <w:jc w:val="center"/>
              <w:textAlignment w:val="center"/>
              <w:rPr>
                <w:sz w:val="44"/>
              </w:rPr>
            </w:pPr>
          </w:p>
          <w:p w14:paraId="5C1333B7">
            <w:pPr>
              <w:widowControl/>
              <w:spacing w:after="0" w:line="440" w:lineRule="exact"/>
              <w:jc w:val="center"/>
              <w:textAlignment w:val="center"/>
              <w:rPr>
                <w:sz w:val="44"/>
              </w:rPr>
            </w:pPr>
          </w:p>
          <w:p w14:paraId="7B9C1BB1">
            <w:pPr>
              <w:widowControl/>
              <w:spacing w:after="0" w:line="440" w:lineRule="exact"/>
              <w:jc w:val="center"/>
              <w:textAlignment w:val="center"/>
              <w:rPr>
                <w:sz w:val="44"/>
              </w:rPr>
            </w:pPr>
          </w:p>
          <w:p w14:paraId="767379D1">
            <w:pPr>
              <w:widowControl/>
              <w:spacing w:after="0" w:line="440" w:lineRule="exact"/>
              <w:jc w:val="center"/>
              <w:textAlignment w:val="center"/>
              <w:rPr>
                <w:sz w:val="44"/>
              </w:rPr>
            </w:pPr>
          </w:p>
          <w:p w14:paraId="7C7BF85C">
            <w:pPr>
              <w:widowControl/>
              <w:spacing w:after="0" w:line="440" w:lineRule="exact"/>
              <w:jc w:val="center"/>
              <w:textAlignment w:val="center"/>
              <w:rPr>
                <w:sz w:val="44"/>
              </w:rPr>
            </w:pPr>
          </w:p>
          <w:p w14:paraId="1E9E57FD">
            <w:pPr>
              <w:widowControl/>
              <w:spacing w:after="0" w:line="440" w:lineRule="exact"/>
              <w:jc w:val="center"/>
              <w:textAlignment w:val="center"/>
              <w:rPr>
                <w:sz w:val="44"/>
              </w:rPr>
            </w:pPr>
          </w:p>
          <w:p w14:paraId="34237D75">
            <w:pPr>
              <w:widowControl/>
              <w:spacing w:after="0" w:line="440" w:lineRule="exact"/>
              <w:jc w:val="center"/>
              <w:textAlignment w:val="center"/>
              <w:rPr>
                <w:sz w:val="44"/>
              </w:rPr>
            </w:pPr>
          </w:p>
          <w:p w14:paraId="5E2D41A8">
            <w:pPr>
              <w:widowControl/>
              <w:spacing w:after="0" w:line="440" w:lineRule="exact"/>
              <w:jc w:val="center"/>
              <w:textAlignment w:val="center"/>
              <w:rPr>
                <w:sz w:val="44"/>
              </w:rPr>
            </w:pPr>
          </w:p>
          <w:p w14:paraId="7BA6D28A">
            <w:pPr>
              <w:widowControl/>
              <w:spacing w:after="0" w:line="440" w:lineRule="exact"/>
              <w:jc w:val="center"/>
              <w:textAlignment w:val="center"/>
              <w:rPr>
                <w:sz w:val="44"/>
              </w:rPr>
            </w:pPr>
          </w:p>
          <w:p w14:paraId="0A395D26">
            <w:pPr>
              <w:widowControl/>
              <w:spacing w:after="0" w:line="440" w:lineRule="exact"/>
              <w:jc w:val="center"/>
              <w:textAlignment w:val="center"/>
              <w:rPr>
                <w:sz w:val="44"/>
              </w:rPr>
            </w:pPr>
          </w:p>
          <w:p w14:paraId="0C8BDEE8">
            <w:pPr>
              <w:widowControl/>
              <w:spacing w:after="0" w:line="440" w:lineRule="exact"/>
              <w:jc w:val="center"/>
              <w:textAlignment w:val="center"/>
              <w:rPr>
                <w:sz w:val="44"/>
              </w:rPr>
            </w:pPr>
          </w:p>
          <w:p w14:paraId="394A8B3F">
            <w:pPr>
              <w:widowControl/>
              <w:spacing w:after="0" w:line="440" w:lineRule="exact"/>
              <w:jc w:val="center"/>
              <w:textAlignment w:val="center"/>
              <w:rPr>
                <w:sz w:val="44"/>
              </w:rPr>
            </w:pPr>
          </w:p>
          <w:p w14:paraId="013ADF61">
            <w:pPr>
              <w:widowControl/>
              <w:spacing w:after="0" w:line="440" w:lineRule="exact"/>
              <w:jc w:val="center"/>
              <w:textAlignment w:val="center"/>
              <w:rPr>
                <w:sz w:val="44"/>
              </w:rPr>
            </w:pPr>
          </w:p>
          <w:p w14:paraId="599765A9">
            <w:pPr>
              <w:widowControl/>
              <w:spacing w:after="0" w:line="440" w:lineRule="exact"/>
              <w:jc w:val="center"/>
              <w:textAlignment w:val="center"/>
              <w:rPr>
                <w:sz w:val="44"/>
              </w:rPr>
            </w:pPr>
          </w:p>
          <w:p w14:paraId="19C9499F">
            <w:pPr>
              <w:widowControl/>
              <w:spacing w:after="0" w:line="440" w:lineRule="exact"/>
              <w:jc w:val="center"/>
              <w:textAlignment w:val="center"/>
              <w:rPr>
                <w:sz w:val="44"/>
              </w:rPr>
            </w:pPr>
          </w:p>
          <w:p w14:paraId="5FCB5235">
            <w:pPr>
              <w:widowControl/>
              <w:spacing w:after="0" w:line="440" w:lineRule="exact"/>
              <w:jc w:val="center"/>
              <w:textAlignment w:val="center"/>
              <w:rPr>
                <w:sz w:val="44"/>
              </w:rPr>
            </w:pPr>
          </w:p>
          <w:p w14:paraId="26198711">
            <w:pPr>
              <w:widowControl/>
              <w:spacing w:after="0" w:line="440" w:lineRule="exact"/>
              <w:jc w:val="center"/>
              <w:textAlignment w:val="center"/>
              <w:rPr>
                <w:sz w:val="44"/>
              </w:rPr>
            </w:pPr>
          </w:p>
          <w:p w14:paraId="3F10A19E">
            <w:pPr>
              <w:widowControl/>
              <w:spacing w:after="0" w:line="440" w:lineRule="exact"/>
              <w:jc w:val="center"/>
              <w:textAlignment w:val="center"/>
              <w:rPr>
                <w:sz w:val="44"/>
              </w:rPr>
            </w:pPr>
          </w:p>
          <w:p w14:paraId="42960745">
            <w:pPr>
              <w:widowControl/>
              <w:spacing w:after="0" w:line="440" w:lineRule="exact"/>
              <w:jc w:val="center"/>
              <w:textAlignment w:val="center"/>
              <w:rPr>
                <w:sz w:val="44"/>
              </w:rPr>
            </w:pPr>
          </w:p>
          <w:p w14:paraId="2D03C4CF">
            <w:pPr>
              <w:widowControl/>
              <w:spacing w:after="0" w:line="440" w:lineRule="exact"/>
              <w:jc w:val="center"/>
              <w:textAlignment w:val="center"/>
              <w:rPr>
                <w:sz w:val="44"/>
              </w:rPr>
            </w:pPr>
          </w:p>
          <w:p w14:paraId="069421DB">
            <w:pPr>
              <w:widowControl/>
              <w:spacing w:after="0" w:line="440" w:lineRule="exact"/>
              <w:jc w:val="center"/>
              <w:textAlignment w:val="center"/>
              <w:rPr>
                <w:sz w:val="44"/>
              </w:rPr>
            </w:pPr>
          </w:p>
          <w:p w14:paraId="5E147146">
            <w:pPr>
              <w:widowControl/>
              <w:spacing w:after="0" w:line="440" w:lineRule="exact"/>
              <w:jc w:val="center"/>
              <w:textAlignment w:val="center"/>
              <w:rPr>
                <w:sz w:val="44"/>
              </w:rPr>
            </w:pPr>
          </w:p>
          <w:p w14:paraId="5AFF2332">
            <w:pPr>
              <w:widowControl/>
              <w:spacing w:after="0" w:line="440" w:lineRule="exact"/>
              <w:jc w:val="center"/>
              <w:textAlignment w:val="center"/>
              <w:rPr>
                <w:sz w:val="44"/>
              </w:rPr>
            </w:pPr>
          </w:p>
          <w:p w14:paraId="343E45E8">
            <w:pPr>
              <w:widowControl/>
              <w:spacing w:after="0" w:line="440" w:lineRule="exact"/>
              <w:jc w:val="center"/>
              <w:textAlignment w:val="center"/>
              <w:rPr>
                <w:sz w:val="44"/>
              </w:rPr>
            </w:pPr>
          </w:p>
        </w:tc>
      </w:tr>
      <w:tr w14:paraId="2F180560">
        <w:tblPrEx>
          <w:tblCellMar>
            <w:top w:w="0" w:type="dxa"/>
            <w:left w:w="0" w:type="dxa"/>
            <w:bottom w:w="0" w:type="dxa"/>
            <w:right w:w="0" w:type="dxa"/>
          </w:tblCellMar>
        </w:tblPrEx>
        <w:trPr>
          <w:trHeight w:val="567" w:hRule="atLeast"/>
          <w:jc w:val="center"/>
        </w:trPr>
        <w:tc>
          <w:tcPr>
            <w:tcW w:w="9300" w:type="dxa"/>
            <w:gridSpan w:val="6"/>
            <w:tcBorders>
              <w:top w:val="nil"/>
              <w:left w:val="nil"/>
              <w:bottom w:val="nil"/>
              <w:right w:val="nil"/>
            </w:tcBorders>
            <w:noWrap w:val="0"/>
            <w:tcMar>
              <w:top w:w="15" w:type="dxa"/>
              <w:left w:w="15" w:type="dxa"/>
              <w:right w:w="15" w:type="dxa"/>
            </w:tcMar>
            <w:vAlign w:val="center"/>
          </w:tcPr>
          <w:p w14:paraId="2BAC8A49">
            <w:pPr>
              <w:widowControl/>
              <w:spacing w:after="0" w:line="440" w:lineRule="exact"/>
              <w:jc w:val="center"/>
              <w:textAlignment w:val="center"/>
              <w:rPr>
                <w:rFonts w:ascii="黑体" w:hAnsi="宋体" w:eastAsia="黑体" w:cs="黑体"/>
                <w:color w:val="000000"/>
                <w:sz w:val="40"/>
                <w:szCs w:val="40"/>
              </w:rPr>
            </w:pPr>
            <w:r>
              <w:rPr>
                <w:sz w:val="44"/>
              </w:rPr>
              <w:pict>
                <v:group id="_x0000_s1041" o:spid="_x0000_s1041" o:spt="203" style="position:absolute;left:0pt;margin-left:-70.25pt;margin-top:-81.85pt;height:41.2pt;width:243.2pt;mso-position-vertical-relative:page;z-index:251674624;mso-width-relative:page;mso-height-relative:page;" coordsize="4864,824">
                  <o:lock v:ext="edit" grouping="f" rotation="f" text="f" aspectratio="f"/>
                  <v:rect id="_x0000_s1042" o:spid="_x0000_s1042" o:spt="1" style="position:absolute;left:0;top:0;height:693;width:4864;" fillcolor="#D8D8D8" filled="t" stroked="f" coordsize="21600,21600">
                    <v:path/>
                    <v:fill on="t" focussize="0,0"/>
                    <v:stroke on="f"/>
                    <v:imagedata o:title=""/>
                    <o:lock v:ext="edit" grouping="f" rotation="f" text="f" aspectratio="f"/>
                  </v:rect>
                  <v:rect id="_x0000_s1043" o:spid="_x0000_s1043" o:spt="1" style="position:absolute;left:15;top:162;height:662;width:4738;" fillcolor="#AD002D" filled="t" stroked="t" coordsize="21600,21600">
                    <v:path/>
                    <v:fill on="t" focussize="0,0"/>
                    <v:stroke weight="2pt" color="#AF7621"/>
                    <v:imagedata o:title=""/>
                    <o:lock v:ext="edit" grouping="f" rotation="f" text="f" aspectratio="f"/>
                    <v:textbox>
                      <w:txbxContent>
                        <w:p w14:paraId="6CA4966C">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14:paraId="7713826E">
                          <w:pPr>
                            <w:jc w:val="center"/>
                          </w:pPr>
                        </w:p>
                      </w:txbxContent>
                    </v:textbox>
                  </v:rect>
                  <w10:anchorlock/>
                </v:group>
              </w:pict>
            </w:r>
            <w:r>
              <w:rPr>
                <w:rFonts w:hint="eastAsia" w:ascii="黑体" w:hAnsi="宋体" w:eastAsia="黑体" w:cs="黑体"/>
                <w:color w:val="000000"/>
                <w:kern w:val="0"/>
                <w:sz w:val="40"/>
                <w:szCs w:val="40"/>
              </w:rPr>
              <w:t>收入支出决算总表</w:t>
            </w:r>
          </w:p>
        </w:tc>
      </w:tr>
      <w:tr w14:paraId="24A90630">
        <w:tblPrEx>
          <w:tblCellMar>
            <w:top w:w="0" w:type="dxa"/>
            <w:left w:w="0" w:type="dxa"/>
            <w:bottom w:w="0" w:type="dxa"/>
            <w:right w:w="0" w:type="dxa"/>
          </w:tblCellMar>
        </w:tblPrEx>
        <w:trPr>
          <w:trHeight w:val="321" w:hRule="atLeast"/>
          <w:jc w:val="center"/>
        </w:trPr>
        <w:tc>
          <w:tcPr>
            <w:tcW w:w="2689" w:type="dxa"/>
            <w:tcBorders>
              <w:top w:val="nil"/>
              <w:left w:val="nil"/>
              <w:bottom w:val="nil"/>
              <w:right w:val="nil"/>
            </w:tcBorders>
            <w:noWrap w:val="0"/>
            <w:tcMar>
              <w:top w:w="15" w:type="dxa"/>
              <w:left w:w="15" w:type="dxa"/>
              <w:right w:w="15" w:type="dxa"/>
            </w:tcMar>
            <w:vAlign w:val="center"/>
          </w:tcPr>
          <w:p w14:paraId="7747C11B">
            <w:pPr>
              <w:widowControl/>
              <w:spacing w:after="0" w:line="240" w:lineRule="exact"/>
              <w:rPr>
                <w:rFonts w:ascii="Arial" w:hAnsi="Arial" w:cs="Arial"/>
                <w:color w:val="000000"/>
                <w:sz w:val="20"/>
                <w:szCs w:val="20"/>
              </w:rPr>
            </w:pPr>
          </w:p>
        </w:tc>
        <w:tc>
          <w:tcPr>
            <w:tcW w:w="578" w:type="dxa"/>
            <w:tcBorders>
              <w:top w:val="nil"/>
              <w:left w:val="nil"/>
              <w:bottom w:val="nil"/>
              <w:right w:val="nil"/>
            </w:tcBorders>
            <w:noWrap w:val="0"/>
            <w:tcMar>
              <w:top w:w="15" w:type="dxa"/>
              <w:left w:w="15" w:type="dxa"/>
              <w:right w:w="15" w:type="dxa"/>
            </w:tcMar>
            <w:vAlign w:val="center"/>
          </w:tcPr>
          <w:p w14:paraId="1A27873F">
            <w:pPr>
              <w:widowControl/>
              <w:spacing w:after="0" w:line="240" w:lineRule="exact"/>
              <w:rPr>
                <w:rFonts w:ascii="Arial" w:hAnsi="Arial" w:cs="Arial"/>
                <w:color w:val="000000"/>
                <w:sz w:val="20"/>
                <w:szCs w:val="20"/>
              </w:rPr>
            </w:pPr>
          </w:p>
        </w:tc>
        <w:tc>
          <w:tcPr>
            <w:tcW w:w="1336" w:type="dxa"/>
            <w:tcBorders>
              <w:top w:val="nil"/>
              <w:left w:val="nil"/>
              <w:bottom w:val="nil"/>
              <w:right w:val="nil"/>
            </w:tcBorders>
            <w:noWrap w:val="0"/>
            <w:tcMar>
              <w:top w:w="15" w:type="dxa"/>
              <w:left w:w="15" w:type="dxa"/>
              <w:right w:w="15" w:type="dxa"/>
            </w:tcMar>
            <w:vAlign w:val="center"/>
          </w:tcPr>
          <w:p w14:paraId="43A363AC">
            <w:pPr>
              <w:widowControl/>
              <w:spacing w:after="0" w:line="240" w:lineRule="exact"/>
              <w:rPr>
                <w:rFonts w:ascii="Arial" w:hAnsi="Arial" w:cs="Arial"/>
                <w:color w:val="000000"/>
                <w:sz w:val="20"/>
                <w:szCs w:val="20"/>
              </w:rPr>
            </w:pPr>
          </w:p>
        </w:tc>
        <w:tc>
          <w:tcPr>
            <w:tcW w:w="2700" w:type="dxa"/>
            <w:tcBorders>
              <w:top w:val="nil"/>
              <w:left w:val="nil"/>
              <w:bottom w:val="nil"/>
              <w:right w:val="nil"/>
            </w:tcBorders>
            <w:noWrap w:val="0"/>
            <w:tcMar>
              <w:top w:w="15" w:type="dxa"/>
              <w:left w:w="15" w:type="dxa"/>
              <w:right w:w="15" w:type="dxa"/>
            </w:tcMar>
            <w:vAlign w:val="center"/>
          </w:tcPr>
          <w:p w14:paraId="26352608">
            <w:pPr>
              <w:widowControl/>
              <w:spacing w:after="0" w:line="240" w:lineRule="exact"/>
              <w:rPr>
                <w:rFonts w:ascii="Arial" w:hAnsi="Arial" w:cs="Arial"/>
                <w:color w:val="000000"/>
                <w:sz w:val="20"/>
                <w:szCs w:val="20"/>
              </w:rPr>
            </w:pPr>
          </w:p>
        </w:tc>
        <w:tc>
          <w:tcPr>
            <w:tcW w:w="567" w:type="dxa"/>
            <w:tcBorders>
              <w:top w:val="nil"/>
              <w:left w:val="nil"/>
              <w:bottom w:val="nil"/>
              <w:right w:val="nil"/>
            </w:tcBorders>
            <w:noWrap w:val="0"/>
            <w:tcMar>
              <w:top w:w="15" w:type="dxa"/>
              <w:left w:w="15" w:type="dxa"/>
              <w:right w:w="15" w:type="dxa"/>
            </w:tcMar>
            <w:vAlign w:val="center"/>
          </w:tcPr>
          <w:p w14:paraId="4EB22B58">
            <w:pPr>
              <w:widowControl/>
              <w:spacing w:after="0" w:line="240" w:lineRule="exact"/>
              <w:rPr>
                <w:rFonts w:ascii="Arial" w:hAnsi="Arial" w:cs="Arial"/>
                <w:color w:val="000000"/>
                <w:sz w:val="20"/>
                <w:szCs w:val="20"/>
              </w:rPr>
            </w:pPr>
          </w:p>
        </w:tc>
        <w:tc>
          <w:tcPr>
            <w:tcW w:w="1430" w:type="dxa"/>
            <w:tcBorders>
              <w:top w:val="nil"/>
              <w:left w:val="nil"/>
              <w:bottom w:val="nil"/>
              <w:right w:val="nil"/>
            </w:tcBorders>
            <w:noWrap w:val="0"/>
            <w:tcMar>
              <w:top w:w="15" w:type="dxa"/>
              <w:left w:w="15" w:type="dxa"/>
              <w:right w:w="15" w:type="dxa"/>
            </w:tcMar>
            <w:vAlign w:val="center"/>
          </w:tcPr>
          <w:p w14:paraId="0FC3B1E3">
            <w:pPr>
              <w:widowControl/>
              <w:spacing w:after="0" w:line="240" w:lineRule="exact"/>
              <w:jc w:val="right"/>
              <w:textAlignment w:val="center"/>
              <w:rPr>
                <w:rFonts w:ascii="宋体" w:hAnsi="宋体" w:cs="宋体"/>
                <w:color w:val="000000"/>
                <w:sz w:val="20"/>
                <w:szCs w:val="20"/>
              </w:rPr>
            </w:pPr>
            <w:r>
              <w:rPr>
                <w:rFonts w:hint="eastAsia" w:ascii="宋体" w:hAnsi="宋体" w:cs="宋体"/>
                <w:color w:val="000000"/>
                <w:kern w:val="0"/>
                <w:sz w:val="20"/>
                <w:szCs w:val="20"/>
              </w:rPr>
              <w:t>公开01表</w:t>
            </w:r>
          </w:p>
        </w:tc>
      </w:tr>
      <w:tr w14:paraId="5E532F46">
        <w:tblPrEx>
          <w:tblCellMar>
            <w:top w:w="0" w:type="dxa"/>
            <w:left w:w="0" w:type="dxa"/>
            <w:bottom w:w="0" w:type="dxa"/>
            <w:right w:w="0" w:type="dxa"/>
          </w:tblCellMar>
        </w:tblPrEx>
        <w:trPr>
          <w:trHeight w:val="418" w:hRule="atLeast"/>
          <w:jc w:val="center"/>
        </w:trPr>
        <w:tc>
          <w:tcPr>
            <w:tcW w:w="2689" w:type="dxa"/>
            <w:tcBorders>
              <w:top w:val="nil"/>
              <w:left w:val="nil"/>
              <w:bottom w:val="nil"/>
              <w:right w:val="nil"/>
            </w:tcBorders>
            <w:noWrap w:val="0"/>
            <w:tcMar>
              <w:top w:w="15" w:type="dxa"/>
              <w:left w:w="15" w:type="dxa"/>
              <w:right w:w="15" w:type="dxa"/>
            </w:tcMar>
            <w:vAlign w:val="center"/>
          </w:tcPr>
          <w:p w14:paraId="360CAF0D">
            <w:pPr>
              <w:widowControl/>
              <w:spacing w:after="0" w:line="24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部门：石家庄市藁城区住房和城乡建设局</w:t>
            </w:r>
          </w:p>
        </w:tc>
        <w:tc>
          <w:tcPr>
            <w:tcW w:w="578" w:type="dxa"/>
            <w:tcBorders>
              <w:top w:val="nil"/>
              <w:left w:val="nil"/>
              <w:bottom w:val="nil"/>
              <w:right w:val="nil"/>
            </w:tcBorders>
            <w:noWrap w:val="0"/>
            <w:tcMar>
              <w:top w:w="15" w:type="dxa"/>
              <w:left w:w="15" w:type="dxa"/>
              <w:right w:w="15" w:type="dxa"/>
            </w:tcMar>
            <w:vAlign w:val="center"/>
          </w:tcPr>
          <w:p w14:paraId="3577AF44">
            <w:pPr>
              <w:widowControl/>
              <w:spacing w:after="0" w:line="240" w:lineRule="exact"/>
              <w:rPr>
                <w:rFonts w:ascii="宋体" w:hAnsi="宋体" w:cs="宋体"/>
                <w:color w:val="000000"/>
                <w:sz w:val="20"/>
                <w:szCs w:val="20"/>
              </w:rPr>
            </w:pPr>
          </w:p>
        </w:tc>
        <w:tc>
          <w:tcPr>
            <w:tcW w:w="1336" w:type="dxa"/>
            <w:tcBorders>
              <w:top w:val="nil"/>
              <w:left w:val="nil"/>
              <w:bottom w:val="nil"/>
              <w:right w:val="nil"/>
            </w:tcBorders>
            <w:noWrap w:val="0"/>
            <w:tcMar>
              <w:top w:w="15" w:type="dxa"/>
              <w:left w:w="15" w:type="dxa"/>
              <w:right w:w="15" w:type="dxa"/>
            </w:tcMar>
            <w:vAlign w:val="center"/>
          </w:tcPr>
          <w:p w14:paraId="077FCBAB">
            <w:pPr>
              <w:widowControl/>
              <w:spacing w:after="0" w:line="240" w:lineRule="exact"/>
              <w:rPr>
                <w:rFonts w:ascii="宋体" w:hAnsi="宋体" w:cs="宋体"/>
                <w:color w:val="000000"/>
                <w:sz w:val="20"/>
                <w:szCs w:val="20"/>
              </w:rPr>
            </w:pPr>
          </w:p>
        </w:tc>
        <w:tc>
          <w:tcPr>
            <w:tcW w:w="2700" w:type="dxa"/>
            <w:tcBorders>
              <w:top w:val="nil"/>
              <w:left w:val="nil"/>
              <w:bottom w:val="nil"/>
              <w:right w:val="nil"/>
            </w:tcBorders>
            <w:noWrap w:val="0"/>
            <w:tcMar>
              <w:top w:w="15" w:type="dxa"/>
              <w:left w:w="15" w:type="dxa"/>
              <w:right w:w="15" w:type="dxa"/>
            </w:tcMar>
            <w:vAlign w:val="center"/>
          </w:tcPr>
          <w:p w14:paraId="031EEC5F">
            <w:pPr>
              <w:widowControl/>
              <w:spacing w:after="0" w:line="240" w:lineRule="exact"/>
              <w:rPr>
                <w:rFonts w:ascii="宋体" w:hAnsi="宋体" w:cs="宋体"/>
                <w:color w:val="000000"/>
                <w:sz w:val="20"/>
                <w:szCs w:val="20"/>
              </w:rPr>
            </w:pPr>
          </w:p>
        </w:tc>
        <w:tc>
          <w:tcPr>
            <w:tcW w:w="567" w:type="dxa"/>
            <w:tcBorders>
              <w:top w:val="nil"/>
              <w:left w:val="nil"/>
              <w:bottom w:val="nil"/>
              <w:right w:val="nil"/>
            </w:tcBorders>
            <w:noWrap w:val="0"/>
            <w:tcMar>
              <w:top w:w="15" w:type="dxa"/>
              <w:left w:w="15" w:type="dxa"/>
              <w:right w:w="15" w:type="dxa"/>
            </w:tcMar>
            <w:vAlign w:val="center"/>
          </w:tcPr>
          <w:p w14:paraId="345E7C2C">
            <w:pPr>
              <w:widowControl/>
              <w:spacing w:after="0" w:line="240" w:lineRule="exact"/>
              <w:rPr>
                <w:rFonts w:ascii="宋体" w:hAnsi="宋体" w:cs="宋体"/>
                <w:color w:val="000000"/>
                <w:sz w:val="20"/>
                <w:szCs w:val="20"/>
              </w:rPr>
            </w:pPr>
          </w:p>
        </w:tc>
        <w:tc>
          <w:tcPr>
            <w:tcW w:w="1430" w:type="dxa"/>
            <w:tcBorders>
              <w:top w:val="nil"/>
              <w:left w:val="nil"/>
              <w:bottom w:val="nil"/>
              <w:right w:val="nil"/>
            </w:tcBorders>
            <w:noWrap w:val="0"/>
            <w:tcMar>
              <w:top w:w="15" w:type="dxa"/>
              <w:left w:w="15" w:type="dxa"/>
              <w:right w:w="15" w:type="dxa"/>
            </w:tcMar>
            <w:vAlign w:val="center"/>
          </w:tcPr>
          <w:p w14:paraId="68945FAF">
            <w:pPr>
              <w:widowControl/>
              <w:spacing w:after="0" w:line="240" w:lineRule="exact"/>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14:paraId="61F5AA68">
        <w:tblPrEx>
          <w:tblCellMar>
            <w:top w:w="0" w:type="dxa"/>
            <w:left w:w="0" w:type="dxa"/>
            <w:bottom w:w="0" w:type="dxa"/>
            <w:right w:w="0" w:type="dxa"/>
          </w:tblCellMar>
        </w:tblPrEx>
        <w:trPr>
          <w:trHeight w:val="295" w:hRule="atLeast"/>
          <w:jc w:val="center"/>
        </w:trPr>
        <w:tc>
          <w:tcPr>
            <w:tcW w:w="460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13BC21">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收入</w:t>
            </w:r>
          </w:p>
        </w:tc>
        <w:tc>
          <w:tcPr>
            <w:tcW w:w="4697" w:type="dxa"/>
            <w:gridSpan w:val="3"/>
            <w:tcBorders>
              <w:top w:val="single" w:color="000000" w:sz="4" w:space="0"/>
              <w:left w:val="nil"/>
              <w:bottom w:val="single" w:color="000000" w:sz="4" w:space="0"/>
              <w:right w:val="single" w:color="000000" w:sz="4" w:space="0"/>
            </w:tcBorders>
            <w:noWrap w:val="0"/>
            <w:tcMar>
              <w:top w:w="15" w:type="dxa"/>
              <w:left w:w="15" w:type="dxa"/>
              <w:right w:w="15" w:type="dxa"/>
            </w:tcMar>
            <w:vAlign w:val="center"/>
          </w:tcPr>
          <w:p w14:paraId="635CCA71">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支出</w:t>
            </w:r>
          </w:p>
        </w:tc>
      </w:tr>
      <w:tr w14:paraId="196BE378">
        <w:tblPrEx>
          <w:tblCellMar>
            <w:top w:w="0" w:type="dxa"/>
            <w:left w:w="0" w:type="dxa"/>
            <w:bottom w:w="0" w:type="dxa"/>
            <w:right w:w="0" w:type="dxa"/>
          </w:tblCellMar>
        </w:tblPrEx>
        <w:trPr>
          <w:trHeight w:val="295" w:hRule="atLeast"/>
          <w:jc w:val="center"/>
        </w:trPr>
        <w:tc>
          <w:tcPr>
            <w:tcW w:w="2689"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34A3F4AE">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项目</w:t>
            </w:r>
          </w:p>
        </w:tc>
        <w:tc>
          <w:tcPr>
            <w:tcW w:w="578" w:type="dxa"/>
            <w:tcBorders>
              <w:top w:val="nil"/>
              <w:left w:val="nil"/>
              <w:bottom w:val="single" w:color="000000" w:sz="4" w:space="0"/>
              <w:right w:val="single" w:color="000000" w:sz="4" w:space="0"/>
            </w:tcBorders>
            <w:noWrap w:val="0"/>
            <w:tcMar>
              <w:top w:w="15" w:type="dxa"/>
              <w:left w:w="15" w:type="dxa"/>
              <w:right w:w="15" w:type="dxa"/>
            </w:tcMar>
            <w:vAlign w:val="center"/>
          </w:tcPr>
          <w:p w14:paraId="441FE20A">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行次</w:t>
            </w:r>
          </w:p>
        </w:tc>
        <w:tc>
          <w:tcPr>
            <w:tcW w:w="1336" w:type="dxa"/>
            <w:tcBorders>
              <w:top w:val="nil"/>
              <w:left w:val="nil"/>
              <w:bottom w:val="single" w:color="000000" w:sz="4" w:space="0"/>
              <w:right w:val="single" w:color="000000" w:sz="4" w:space="0"/>
            </w:tcBorders>
            <w:noWrap w:val="0"/>
            <w:tcMar>
              <w:top w:w="15" w:type="dxa"/>
              <w:left w:w="15" w:type="dxa"/>
              <w:right w:w="15" w:type="dxa"/>
            </w:tcMar>
            <w:vAlign w:val="center"/>
          </w:tcPr>
          <w:p w14:paraId="140D358C">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金额</w:t>
            </w:r>
          </w:p>
        </w:tc>
        <w:tc>
          <w:tcPr>
            <w:tcW w:w="2700" w:type="dxa"/>
            <w:tcBorders>
              <w:top w:val="nil"/>
              <w:left w:val="nil"/>
              <w:bottom w:val="single" w:color="000000" w:sz="4" w:space="0"/>
              <w:right w:val="single" w:color="000000" w:sz="4" w:space="0"/>
            </w:tcBorders>
            <w:noWrap w:val="0"/>
            <w:tcMar>
              <w:top w:w="15" w:type="dxa"/>
              <w:left w:w="15" w:type="dxa"/>
              <w:right w:w="15" w:type="dxa"/>
            </w:tcMar>
            <w:vAlign w:val="center"/>
          </w:tcPr>
          <w:p w14:paraId="48A4370B">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noWrap w:val="0"/>
            <w:tcMar>
              <w:top w:w="15" w:type="dxa"/>
              <w:left w:w="15" w:type="dxa"/>
              <w:right w:w="15" w:type="dxa"/>
            </w:tcMar>
            <w:vAlign w:val="center"/>
          </w:tcPr>
          <w:p w14:paraId="02651F4F">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行次</w:t>
            </w:r>
          </w:p>
        </w:tc>
        <w:tc>
          <w:tcPr>
            <w:tcW w:w="1430" w:type="dxa"/>
            <w:tcBorders>
              <w:top w:val="nil"/>
              <w:left w:val="nil"/>
              <w:bottom w:val="single" w:color="000000" w:sz="4" w:space="0"/>
              <w:right w:val="single" w:color="000000" w:sz="4" w:space="0"/>
            </w:tcBorders>
            <w:noWrap w:val="0"/>
            <w:tcMar>
              <w:top w:w="15" w:type="dxa"/>
              <w:left w:w="15" w:type="dxa"/>
              <w:right w:w="15" w:type="dxa"/>
            </w:tcMar>
            <w:vAlign w:val="center"/>
          </w:tcPr>
          <w:p w14:paraId="349D8216">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金额</w:t>
            </w:r>
          </w:p>
        </w:tc>
      </w:tr>
      <w:tr w14:paraId="02636441">
        <w:tblPrEx>
          <w:tblCellMar>
            <w:top w:w="0" w:type="dxa"/>
            <w:left w:w="0" w:type="dxa"/>
            <w:bottom w:w="0" w:type="dxa"/>
            <w:right w:w="0" w:type="dxa"/>
          </w:tblCellMar>
        </w:tblPrEx>
        <w:trPr>
          <w:trHeight w:val="295" w:hRule="atLeast"/>
          <w:jc w:val="center"/>
        </w:trPr>
        <w:tc>
          <w:tcPr>
            <w:tcW w:w="2689"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2B580C43">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栏次</w:t>
            </w:r>
          </w:p>
        </w:tc>
        <w:tc>
          <w:tcPr>
            <w:tcW w:w="578" w:type="dxa"/>
            <w:tcBorders>
              <w:top w:val="nil"/>
              <w:left w:val="nil"/>
              <w:bottom w:val="single" w:color="000000" w:sz="4" w:space="0"/>
              <w:right w:val="single" w:color="000000" w:sz="4" w:space="0"/>
            </w:tcBorders>
            <w:noWrap w:val="0"/>
            <w:tcMar>
              <w:top w:w="15" w:type="dxa"/>
              <w:left w:w="15" w:type="dxa"/>
              <w:right w:w="15" w:type="dxa"/>
            </w:tcMar>
            <w:vAlign w:val="center"/>
          </w:tcPr>
          <w:p w14:paraId="7C6A072A">
            <w:pPr>
              <w:widowControl/>
              <w:spacing w:after="0" w:line="240" w:lineRule="exact"/>
              <w:jc w:val="center"/>
              <w:rPr>
                <w:rFonts w:ascii="宋体" w:hAnsi="宋体" w:cs="宋体"/>
                <w:color w:val="000000"/>
                <w:sz w:val="20"/>
                <w:szCs w:val="20"/>
              </w:rPr>
            </w:pPr>
          </w:p>
        </w:tc>
        <w:tc>
          <w:tcPr>
            <w:tcW w:w="1336" w:type="dxa"/>
            <w:tcBorders>
              <w:top w:val="nil"/>
              <w:left w:val="nil"/>
              <w:bottom w:val="single" w:color="000000" w:sz="4" w:space="0"/>
              <w:right w:val="single" w:color="000000" w:sz="4" w:space="0"/>
            </w:tcBorders>
            <w:noWrap w:val="0"/>
            <w:tcMar>
              <w:top w:w="15" w:type="dxa"/>
              <w:left w:w="15" w:type="dxa"/>
              <w:right w:w="15" w:type="dxa"/>
            </w:tcMar>
            <w:vAlign w:val="center"/>
          </w:tcPr>
          <w:p w14:paraId="3A56AF62">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2700" w:type="dxa"/>
            <w:tcBorders>
              <w:top w:val="nil"/>
              <w:left w:val="nil"/>
              <w:bottom w:val="single" w:color="000000" w:sz="4" w:space="0"/>
              <w:right w:val="single" w:color="000000" w:sz="4" w:space="0"/>
            </w:tcBorders>
            <w:noWrap w:val="0"/>
            <w:tcMar>
              <w:top w:w="15" w:type="dxa"/>
              <w:left w:w="15" w:type="dxa"/>
              <w:right w:w="15" w:type="dxa"/>
            </w:tcMar>
            <w:vAlign w:val="center"/>
          </w:tcPr>
          <w:p w14:paraId="1ABE2F65">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noWrap w:val="0"/>
            <w:tcMar>
              <w:top w:w="15" w:type="dxa"/>
              <w:left w:w="15" w:type="dxa"/>
              <w:right w:w="15" w:type="dxa"/>
            </w:tcMar>
            <w:vAlign w:val="center"/>
          </w:tcPr>
          <w:p w14:paraId="29A723ED">
            <w:pPr>
              <w:widowControl/>
              <w:spacing w:after="0" w:line="240" w:lineRule="exact"/>
              <w:jc w:val="center"/>
              <w:rPr>
                <w:rFonts w:ascii="宋体" w:hAnsi="宋体" w:cs="宋体"/>
                <w:color w:val="000000"/>
                <w:sz w:val="20"/>
                <w:szCs w:val="20"/>
              </w:rPr>
            </w:pPr>
          </w:p>
        </w:tc>
        <w:tc>
          <w:tcPr>
            <w:tcW w:w="1430" w:type="dxa"/>
            <w:tcBorders>
              <w:top w:val="nil"/>
              <w:left w:val="nil"/>
              <w:bottom w:val="single" w:color="000000" w:sz="4" w:space="0"/>
              <w:right w:val="single" w:color="000000" w:sz="4" w:space="0"/>
            </w:tcBorders>
            <w:noWrap w:val="0"/>
            <w:tcMar>
              <w:top w:w="15" w:type="dxa"/>
              <w:left w:w="15" w:type="dxa"/>
              <w:right w:w="15" w:type="dxa"/>
            </w:tcMar>
            <w:vAlign w:val="center"/>
          </w:tcPr>
          <w:p w14:paraId="2688C1FC">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r>
      <w:tr w14:paraId="17442126">
        <w:tblPrEx>
          <w:tblCellMar>
            <w:top w:w="0" w:type="dxa"/>
            <w:left w:w="0" w:type="dxa"/>
            <w:bottom w:w="0" w:type="dxa"/>
            <w:right w:w="0" w:type="dxa"/>
          </w:tblCellMar>
        </w:tblPrEx>
        <w:trPr>
          <w:trHeight w:val="365" w:hRule="atLeast"/>
          <w:jc w:val="center"/>
        </w:trPr>
        <w:tc>
          <w:tcPr>
            <w:tcW w:w="2689"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1DEECCA8">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一、财政拨款收入</w:t>
            </w:r>
          </w:p>
        </w:tc>
        <w:tc>
          <w:tcPr>
            <w:tcW w:w="578" w:type="dxa"/>
            <w:tcBorders>
              <w:top w:val="nil"/>
              <w:left w:val="nil"/>
              <w:bottom w:val="single" w:color="000000" w:sz="4" w:space="0"/>
              <w:right w:val="single" w:color="000000" w:sz="4" w:space="0"/>
            </w:tcBorders>
            <w:noWrap w:val="0"/>
            <w:tcMar>
              <w:top w:w="15" w:type="dxa"/>
              <w:left w:w="15" w:type="dxa"/>
              <w:right w:w="15" w:type="dxa"/>
            </w:tcMar>
            <w:vAlign w:val="center"/>
          </w:tcPr>
          <w:p w14:paraId="40503EE5">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1336" w:type="dxa"/>
            <w:tcBorders>
              <w:top w:val="nil"/>
              <w:left w:val="nil"/>
              <w:bottom w:val="single" w:color="000000" w:sz="4" w:space="0"/>
              <w:right w:val="single" w:color="000000" w:sz="4" w:space="0"/>
            </w:tcBorders>
            <w:noWrap w:val="0"/>
            <w:tcMar>
              <w:top w:w="15" w:type="dxa"/>
              <w:left w:w="15" w:type="dxa"/>
              <w:right w:w="15" w:type="dxa"/>
            </w:tcMar>
            <w:vAlign w:val="center"/>
          </w:tcPr>
          <w:p w14:paraId="620BA086">
            <w:pPr>
              <w:widowControl/>
              <w:spacing w:after="0" w:line="200" w:lineRule="exact"/>
              <w:jc w:val="right"/>
              <w:rPr>
                <w:rFonts w:hint="eastAsia" w:ascii="宋体" w:hAnsi="宋体" w:cs="宋体"/>
                <w:color w:val="000000"/>
                <w:sz w:val="20"/>
                <w:szCs w:val="20"/>
              </w:rPr>
            </w:pPr>
            <w:r>
              <w:rPr>
                <w:rFonts w:hint="eastAsia" w:ascii="宋体" w:hAnsi="宋体" w:cs="宋体"/>
                <w:color w:val="000000"/>
                <w:sz w:val="20"/>
                <w:szCs w:val="20"/>
              </w:rPr>
              <w:t>26629.98</w:t>
            </w:r>
          </w:p>
        </w:tc>
        <w:tc>
          <w:tcPr>
            <w:tcW w:w="2700" w:type="dxa"/>
            <w:tcBorders>
              <w:top w:val="nil"/>
              <w:left w:val="nil"/>
              <w:bottom w:val="single" w:color="000000" w:sz="4" w:space="0"/>
              <w:right w:val="single" w:color="000000" w:sz="4" w:space="0"/>
            </w:tcBorders>
            <w:noWrap w:val="0"/>
            <w:tcMar>
              <w:top w:w="15" w:type="dxa"/>
              <w:left w:w="15" w:type="dxa"/>
              <w:right w:w="15" w:type="dxa"/>
            </w:tcMar>
            <w:vAlign w:val="center"/>
          </w:tcPr>
          <w:p w14:paraId="473B3C3D">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一、一般公共服务支出</w:t>
            </w:r>
          </w:p>
        </w:tc>
        <w:tc>
          <w:tcPr>
            <w:tcW w:w="567" w:type="dxa"/>
            <w:tcBorders>
              <w:top w:val="nil"/>
              <w:left w:val="nil"/>
              <w:bottom w:val="single" w:color="000000" w:sz="4" w:space="0"/>
              <w:right w:val="single" w:color="000000" w:sz="4" w:space="0"/>
            </w:tcBorders>
            <w:noWrap w:val="0"/>
            <w:tcMar>
              <w:top w:w="15" w:type="dxa"/>
              <w:left w:w="15" w:type="dxa"/>
              <w:right w:w="15" w:type="dxa"/>
            </w:tcMar>
            <w:vAlign w:val="center"/>
          </w:tcPr>
          <w:p w14:paraId="2E5EEFD9">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28</w:t>
            </w:r>
          </w:p>
        </w:tc>
        <w:tc>
          <w:tcPr>
            <w:tcW w:w="1430" w:type="dxa"/>
            <w:tcBorders>
              <w:top w:val="nil"/>
              <w:left w:val="nil"/>
              <w:bottom w:val="single" w:color="000000" w:sz="4" w:space="0"/>
              <w:right w:val="single" w:color="000000" w:sz="4" w:space="0"/>
            </w:tcBorders>
            <w:noWrap w:val="0"/>
            <w:tcMar>
              <w:top w:w="15" w:type="dxa"/>
              <w:left w:w="15" w:type="dxa"/>
              <w:right w:w="15" w:type="dxa"/>
            </w:tcMar>
            <w:vAlign w:val="center"/>
          </w:tcPr>
          <w:p w14:paraId="60D394DA">
            <w:pPr>
              <w:widowControl/>
              <w:spacing w:after="0" w:line="200" w:lineRule="exact"/>
              <w:jc w:val="right"/>
              <w:rPr>
                <w:rFonts w:ascii="宋体" w:hAnsi="宋体" w:cs="宋体"/>
                <w:color w:val="000000"/>
                <w:sz w:val="20"/>
                <w:szCs w:val="20"/>
              </w:rPr>
            </w:pPr>
          </w:p>
        </w:tc>
      </w:tr>
      <w:tr w14:paraId="318A5EDB">
        <w:tblPrEx>
          <w:tblCellMar>
            <w:top w:w="0" w:type="dxa"/>
            <w:left w:w="0" w:type="dxa"/>
            <w:bottom w:w="0" w:type="dxa"/>
            <w:right w:w="0" w:type="dxa"/>
          </w:tblCellMar>
        </w:tblPrEx>
        <w:trPr>
          <w:trHeight w:val="337" w:hRule="atLeast"/>
          <w:jc w:val="center"/>
        </w:trPr>
        <w:tc>
          <w:tcPr>
            <w:tcW w:w="2689"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1970A1F5">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二、上级补助收入</w:t>
            </w:r>
          </w:p>
        </w:tc>
        <w:tc>
          <w:tcPr>
            <w:tcW w:w="578" w:type="dxa"/>
            <w:tcBorders>
              <w:top w:val="nil"/>
              <w:left w:val="nil"/>
              <w:bottom w:val="single" w:color="000000" w:sz="4" w:space="0"/>
              <w:right w:val="single" w:color="000000" w:sz="4" w:space="0"/>
            </w:tcBorders>
            <w:noWrap w:val="0"/>
            <w:tcMar>
              <w:top w:w="15" w:type="dxa"/>
              <w:left w:w="15" w:type="dxa"/>
              <w:right w:w="15" w:type="dxa"/>
            </w:tcMar>
            <w:vAlign w:val="center"/>
          </w:tcPr>
          <w:p w14:paraId="58D122ED">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c>
          <w:tcPr>
            <w:tcW w:w="1336" w:type="dxa"/>
            <w:tcBorders>
              <w:top w:val="nil"/>
              <w:left w:val="nil"/>
              <w:bottom w:val="single" w:color="000000" w:sz="4" w:space="0"/>
              <w:right w:val="single" w:color="000000" w:sz="4" w:space="0"/>
            </w:tcBorders>
            <w:noWrap w:val="0"/>
            <w:tcMar>
              <w:top w:w="15" w:type="dxa"/>
              <w:left w:w="15" w:type="dxa"/>
              <w:right w:w="15" w:type="dxa"/>
            </w:tcMar>
            <w:vAlign w:val="center"/>
          </w:tcPr>
          <w:p w14:paraId="568FF828">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noWrap w:val="0"/>
            <w:tcMar>
              <w:top w:w="15" w:type="dxa"/>
              <w:left w:w="15" w:type="dxa"/>
              <w:right w:w="15" w:type="dxa"/>
            </w:tcMar>
            <w:vAlign w:val="center"/>
          </w:tcPr>
          <w:p w14:paraId="09156A07">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二、外交支出</w:t>
            </w:r>
          </w:p>
        </w:tc>
        <w:tc>
          <w:tcPr>
            <w:tcW w:w="567" w:type="dxa"/>
            <w:tcBorders>
              <w:top w:val="nil"/>
              <w:left w:val="nil"/>
              <w:bottom w:val="single" w:color="000000" w:sz="4" w:space="0"/>
              <w:right w:val="single" w:color="000000" w:sz="4" w:space="0"/>
            </w:tcBorders>
            <w:noWrap w:val="0"/>
            <w:tcMar>
              <w:top w:w="15" w:type="dxa"/>
              <w:left w:w="15" w:type="dxa"/>
              <w:right w:w="15" w:type="dxa"/>
            </w:tcMar>
            <w:vAlign w:val="center"/>
          </w:tcPr>
          <w:p w14:paraId="64E32A6E">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29</w:t>
            </w:r>
          </w:p>
        </w:tc>
        <w:tc>
          <w:tcPr>
            <w:tcW w:w="1430" w:type="dxa"/>
            <w:tcBorders>
              <w:top w:val="nil"/>
              <w:left w:val="nil"/>
              <w:bottom w:val="single" w:color="000000" w:sz="4" w:space="0"/>
              <w:right w:val="single" w:color="000000" w:sz="4" w:space="0"/>
            </w:tcBorders>
            <w:noWrap w:val="0"/>
            <w:tcMar>
              <w:top w:w="15" w:type="dxa"/>
              <w:left w:w="15" w:type="dxa"/>
              <w:right w:w="15" w:type="dxa"/>
            </w:tcMar>
            <w:vAlign w:val="center"/>
          </w:tcPr>
          <w:p w14:paraId="1F5D3332">
            <w:pPr>
              <w:widowControl/>
              <w:spacing w:after="0" w:line="200" w:lineRule="exact"/>
              <w:jc w:val="right"/>
              <w:rPr>
                <w:rFonts w:ascii="宋体" w:hAnsi="宋体" w:cs="宋体"/>
                <w:color w:val="000000"/>
                <w:sz w:val="20"/>
                <w:szCs w:val="20"/>
              </w:rPr>
            </w:pPr>
          </w:p>
        </w:tc>
      </w:tr>
      <w:tr w14:paraId="22AF45A5">
        <w:tblPrEx>
          <w:tblCellMar>
            <w:top w:w="0" w:type="dxa"/>
            <w:left w:w="0" w:type="dxa"/>
            <w:bottom w:w="0" w:type="dxa"/>
            <w:right w:w="0" w:type="dxa"/>
          </w:tblCellMar>
        </w:tblPrEx>
        <w:trPr>
          <w:trHeight w:val="337" w:hRule="atLeast"/>
          <w:jc w:val="center"/>
        </w:trPr>
        <w:tc>
          <w:tcPr>
            <w:tcW w:w="2689"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79D5D8DB">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三、事业收入</w:t>
            </w:r>
          </w:p>
        </w:tc>
        <w:tc>
          <w:tcPr>
            <w:tcW w:w="578" w:type="dxa"/>
            <w:tcBorders>
              <w:top w:val="nil"/>
              <w:left w:val="nil"/>
              <w:bottom w:val="single" w:color="000000" w:sz="4" w:space="0"/>
              <w:right w:val="single" w:color="000000" w:sz="4" w:space="0"/>
            </w:tcBorders>
            <w:noWrap w:val="0"/>
            <w:tcMar>
              <w:top w:w="15" w:type="dxa"/>
              <w:left w:w="15" w:type="dxa"/>
              <w:right w:w="15" w:type="dxa"/>
            </w:tcMar>
            <w:vAlign w:val="center"/>
          </w:tcPr>
          <w:p w14:paraId="3A7F2D0E">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w:t>
            </w:r>
          </w:p>
        </w:tc>
        <w:tc>
          <w:tcPr>
            <w:tcW w:w="1336" w:type="dxa"/>
            <w:tcBorders>
              <w:top w:val="nil"/>
              <w:left w:val="nil"/>
              <w:bottom w:val="single" w:color="000000" w:sz="4" w:space="0"/>
              <w:right w:val="single" w:color="000000" w:sz="4" w:space="0"/>
            </w:tcBorders>
            <w:noWrap w:val="0"/>
            <w:tcMar>
              <w:top w:w="15" w:type="dxa"/>
              <w:left w:w="15" w:type="dxa"/>
              <w:right w:w="15" w:type="dxa"/>
            </w:tcMar>
            <w:vAlign w:val="center"/>
          </w:tcPr>
          <w:p w14:paraId="499E4FD3">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noWrap w:val="0"/>
            <w:tcMar>
              <w:top w:w="15" w:type="dxa"/>
              <w:left w:w="15" w:type="dxa"/>
              <w:right w:w="15" w:type="dxa"/>
            </w:tcMar>
            <w:vAlign w:val="center"/>
          </w:tcPr>
          <w:p w14:paraId="7D6BF648">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三、国防支出</w:t>
            </w:r>
          </w:p>
        </w:tc>
        <w:tc>
          <w:tcPr>
            <w:tcW w:w="567" w:type="dxa"/>
            <w:tcBorders>
              <w:top w:val="nil"/>
              <w:left w:val="nil"/>
              <w:bottom w:val="single" w:color="000000" w:sz="4" w:space="0"/>
              <w:right w:val="single" w:color="000000" w:sz="4" w:space="0"/>
            </w:tcBorders>
            <w:noWrap w:val="0"/>
            <w:tcMar>
              <w:top w:w="15" w:type="dxa"/>
              <w:left w:w="15" w:type="dxa"/>
              <w:right w:w="15" w:type="dxa"/>
            </w:tcMar>
            <w:vAlign w:val="center"/>
          </w:tcPr>
          <w:p w14:paraId="0F2EBA1C">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30</w:t>
            </w:r>
          </w:p>
        </w:tc>
        <w:tc>
          <w:tcPr>
            <w:tcW w:w="1430" w:type="dxa"/>
            <w:tcBorders>
              <w:top w:val="nil"/>
              <w:left w:val="nil"/>
              <w:bottom w:val="single" w:color="000000" w:sz="4" w:space="0"/>
              <w:right w:val="single" w:color="000000" w:sz="4" w:space="0"/>
            </w:tcBorders>
            <w:noWrap w:val="0"/>
            <w:tcMar>
              <w:top w:w="15" w:type="dxa"/>
              <w:left w:w="15" w:type="dxa"/>
              <w:right w:w="15" w:type="dxa"/>
            </w:tcMar>
            <w:vAlign w:val="center"/>
          </w:tcPr>
          <w:p w14:paraId="152DF692">
            <w:pPr>
              <w:widowControl/>
              <w:spacing w:after="0" w:line="200" w:lineRule="exact"/>
              <w:jc w:val="right"/>
              <w:rPr>
                <w:rFonts w:ascii="宋体" w:hAnsi="宋体" w:cs="宋体"/>
                <w:color w:val="000000"/>
                <w:sz w:val="20"/>
                <w:szCs w:val="20"/>
              </w:rPr>
            </w:pPr>
          </w:p>
        </w:tc>
      </w:tr>
      <w:tr w14:paraId="6A214BD4">
        <w:tblPrEx>
          <w:tblCellMar>
            <w:top w:w="0" w:type="dxa"/>
            <w:left w:w="0" w:type="dxa"/>
            <w:bottom w:w="0" w:type="dxa"/>
            <w:right w:w="0" w:type="dxa"/>
          </w:tblCellMar>
        </w:tblPrEx>
        <w:trPr>
          <w:trHeight w:val="337" w:hRule="atLeast"/>
          <w:jc w:val="center"/>
        </w:trPr>
        <w:tc>
          <w:tcPr>
            <w:tcW w:w="2689"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322B127F">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四、经营收入</w:t>
            </w:r>
          </w:p>
        </w:tc>
        <w:tc>
          <w:tcPr>
            <w:tcW w:w="578" w:type="dxa"/>
            <w:tcBorders>
              <w:top w:val="nil"/>
              <w:left w:val="nil"/>
              <w:bottom w:val="single" w:color="000000" w:sz="4" w:space="0"/>
              <w:right w:val="single" w:color="000000" w:sz="4" w:space="0"/>
            </w:tcBorders>
            <w:noWrap w:val="0"/>
            <w:tcMar>
              <w:top w:w="15" w:type="dxa"/>
              <w:left w:w="15" w:type="dxa"/>
              <w:right w:w="15" w:type="dxa"/>
            </w:tcMar>
            <w:vAlign w:val="center"/>
          </w:tcPr>
          <w:p w14:paraId="39BBFF05">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w:t>
            </w:r>
          </w:p>
        </w:tc>
        <w:tc>
          <w:tcPr>
            <w:tcW w:w="1336" w:type="dxa"/>
            <w:tcBorders>
              <w:top w:val="nil"/>
              <w:left w:val="nil"/>
              <w:bottom w:val="single" w:color="000000" w:sz="4" w:space="0"/>
              <w:right w:val="single" w:color="000000" w:sz="4" w:space="0"/>
            </w:tcBorders>
            <w:noWrap w:val="0"/>
            <w:tcMar>
              <w:top w:w="15" w:type="dxa"/>
              <w:left w:w="15" w:type="dxa"/>
              <w:right w:w="15" w:type="dxa"/>
            </w:tcMar>
            <w:vAlign w:val="center"/>
          </w:tcPr>
          <w:p w14:paraId="1727EF7C">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noWrap w:val="0"/>
            <w:tcMar>
              <w:top w:w="15" w:type="dxa"/>
              <w:left w:w="15" w:type="dxa"/>
              <w:right w:w="15" w:type="dxa"/>
            </w:tcMar>
            <w:vAlign w:val="center"/>
          </w:tcPr>
          <w:p w14:paraId="6541DF56">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四、公共安全支出</w:t>
            </w:r>
          </w:p>
        </w:tc>
        <w:tc>
          <w:tcPr>
            <w:tcW w:w="567" w:type="dxa"/>
            <w:tcBorders>
              <w:top w:val="nil"/>
              <w:left w:val="nil"/>
              <w:bottom w:val="single" w:color="000000" w:sz="4" w:space="0"/>
              <w:right w:val="single" w:color="000000" w:sz="4" w:space="0"/>
            </w:tcBorders>
            <w:noWrap w:val="0"/>
            <w:tcMar>
              <w:top w:w="15" w:type="dxa"/>
              <w:left w:w="15" w:type="dxa"/>
              <w:right w:w="15" w:type="dxa"/>
            </w:tcMar>
            <w:vAlign w:val="center"/>
          </w:tcPr>
          <w:p w14:paraId="7104DA41">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31</w:t>
            </w:r>
          </w:p>
        </w:tc>
        <w:tc>
          <w:tcPr>
            <w:tcW w:w="1430" w:type="dxa"/>
            <w:tcBorders>
              <w:top w:val="nil"/>
              <w:left w:val="nil"/>
              <w:bottom w:val="single" w:color="000000" w:sz="4" w:space="0"/>
              <w:right w:val="single" w:color="000000" w:sz="4" w:space="0"/>
            </w:tcBorders>
            <w:noWrap w:val="0"/>
            <w:tcMar>
              <w:top w:w="15" w:type="dxa"/>
              <w:left w:w="15" w:type="dxa"/>
              <w:right w:w="15" w:type="dxa"/>
            </w:tcMar>
            <w:vAlign w:val="center"/>
          </w:tcPr>
          <w:p w14:paraId="0EDF6A74">
            <w:pPr>
              <w:widowControl/>
              <w:spacing w:after="0" w:line="200" w:lineRule="exact"/>
              <w:jc w:val="right"/>
              <w:rPr>
                <w:rFonts w:ascii="宋体" w:hAnsi="宋体" w:cs="宋体"/>
                <w:color w:val="000000"/>
                <w:sz w:val="20"/>
                <w:szCs w:val="20"/>
              </w:rPr>
            </w:pPr>
          </w:p>
        </w:tc>
      </w:tr>
      <w:tr w14:paraId="2BDEE296">
        <w:trPr>
          <w:trHeight w:val="337" w:hRule="atLeast"/>
          <w:jc w:val="center"/>
        </w:trPr>
        <w:tc>
          <w:tcPr>
            <w:tcW w:w="2689"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3802C020">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五、附属单位上缴收入</w:t>
            </w:r>
          </w:p>
        </w:tc>
        <w:tc>
          <w:tcPr>
            <w:tcW w:w="578" w:type="dxa"/>
            <w:tcBorders>
              <w:top w:val="nil"/>
              <w:left w:val="nil"/>
              <w:bottom w:val="single" w:color="000000" w:sz="4" w:space="0"/>
              <w:right w:val="single" w:color="000000" w:sz="4" w:space="0"/>
            </w:tcBorders>
            <w:noWrap w:val="0"/>
            <w:tcMar>
              <w:top w:w="15" w:type="dxa"/>
              <w:left w:w="15" w:type="dxa"/>
              <w:right w:w="15" w:type="dxa"/>
            </w:tcMar>
            <w:vAlign w:val="center"/>
          </w:tcPr>
          <w:p w14:paraId="3D4834ED">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w:t>
            </w:r>
          </w:p>
        </w:tc>
        <w:tc>
          <w:tcPr>
            <w:tcW w:w="1336" w:type="dxa"/>
            <w:tcBorders>
              <w:top w:val="nil"/>
              <w:left w:val="nil"/>
              <w:bottom w:val="single" w:color="000000" w:sz="4" w:space="0"/>
              <w:right w:val="single" w:color="000000" w:sz="4" w:space="0"/>
            </w:tcBorders>
            <w:noWrap w:val="0"/>
            <w:tcMar>
              <w:top w:w="15" w:type="dxa"/>
              <w:left w:w="15" w:type="dxa"/>
              <w:right w:w="15" w:type="dxa"/>
            </w:tcMar>
            <w:vAlign w:val="center"/>
          </w:tcPr>
          <w:p w14:paraId="077DFD13">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noWrap w:val="0"/>
            <w:tcMar>
              <w:top w:w="15" w:type="dxa"/>
              <w:left w:w="15" w:type="dxa"/>
              <w:right w:w="15" w:type="dxa"/>
            </w:tcMar>
            <w:vAlign w:val="center"/>
          </w:tcPr>
          <w:p w14:paraId="691F351A">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五、教育支出</w:t>
            </w:r>
          </w:p>
        </w:tc>
        <w:tc>
          <w:tcPr>
            <w:tcW w:w="567" w:type="dxa"/>
            <w:tcBorders>
              <w:top w:val="nil"/>
              <w:left w:val="nil"/>
              <w:bottom w:val="single" w:color="000000" w:sz="4" w:space="0"/>
              <w:right w:val="single" w:color="000000" w:sz="4" w:space="0"/>
            </w:tcBorders>
            <w:noWrap w:val="0"/>
            <w:tcMar>
              <w:top w:w="15" w:type="dxa"/>
              <w:left w:w="15" w:type="dxa"/>
              <w:right w:w="15" w:type="dxa"/>
            </w:tcMar>
            <w:vAlign w:val="center"/>
          </w:tcPr>
          <w:p w14:paraId="5DE7C4AB">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32</w:t>
            </w:r>
          </w:p>
        </w:tc>
        <w:tc>
          <w:tcPr>
            <w:tcW w:w="1430" w:type="dxa"/>
            <w:tcBorders>
              <w:top w:val="nil"/>
              <w:left w:val="nil"/>
              <w:bottom w:val="single" w:color="000000" w:sz="4" w:space="0"/>
              <w:right w:val="single" w:color="000000" w:sz="4" w:space="0"/>
            </w:tcBorders>
            <w:noWrap w:val="0"/>
            <w:tcMar>
              <w:top w:w="15" w:type="dxa"/>
              <w:left w:w="15" w:type="dxa"/>
              <w:right w:w="15" w:type="dxa"/>
            </w:tcMar>
            <w:vAlign w:val="center"/>
          </w:tcPr>
          <w:p w14:paraId="6C1716B4">
            <w:pPr>
              <w:widowControl/>
              <w:spacing w:after="0" w:line="200" w:lineRule="exact"/>
              <w:jc w:val="right"/>
              <w:rPr>
                <w:rFonts w:ascii="宋体" w:hAnsi="宋体" w:cs="宋体"/>
                <w:color w:val="000000"/>
                <w:sz w:val="20"/>
                <w:szCs w:val="20"/>
              </w:rPr>
            </w:pPr>
          </w:p>
        </w:tc>
      </w:tr>
      <w:tr w14:paraId="79C8DDE1">
        <w:tblPrEx>
          <w:tblCellMar>
            <w:top w:w="0" w:type="dxa"/>
            <w:left w:w="0" w:type="dxa"/>
            <w:bottom w:w="0" w:type="dxa"/>
            <w:right w:w="0" w:type="dxa"/>
          </w:tblCellMar>
        </w:tblPrEx>
        <w:trPr>
          <w:trHeight w:val="337" w:hRule="atLeast"/>
          <w:jc w:val="center"/>
        </w:trPr>
        <w:tc>
          <w:tcPr>
            <w:tcW w:w="2689"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64F99F06">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六、其他收入</w:t>
            </w:r>
          </w:p>
        </w:tc>
        <w:tc>
          <w:tcPr>
            <w:tcW w:w="578" w:type="dxa"/>
            <w:tcBorders>
              <w:top w:val="nil"/>
              <w:left w:val="nil"/>
              <w:bottom w:val="single" w:color="000000" w:sz="4" w:space="0"/>
              <w:right w:val="single" w:color="000000" w:sz="4" w:space="0"/>
            </w:tcBorders>
            <w:noWrap w:val="0"/>
            <w:tcMar>
              <w:top w:w="15" w:type="dxa"/>
              <w:left w:w="15" w:type="dxa"/>
              <w:right w:w="15" w:type="dxa"/>
            </w:tcMar>
            <w:vAlign w:val="center"/>
          </w:tcPr>
          <w:p w14:paraId="7F2E2EA0">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6</w:t>
            </w:r>
          </w:p>
        </w:tc>
        <w:tc>
          <w:tcPr>
            <w:tcW w:w="1336" w:type="dxa"/>
            <w:tcBorders>
              <w:top w:val="nil"/>
              <w:left w:val="nil"/>
              <w:bottom w:val="single" w:color="000000" w:sz="4" w:space="0"/>
              <w:right w:val="single" w:color="000000" w:sz="4" w:space="0"/>
            </w:tcBorders>
            <w:noWrap w:val="0"/>
            <w:tcMar>
              <w:top w:w="15" w:type="dxa"/>
              <w:left w:w="15" w:type="dxa"/>
              <w:right w:w="15" w:type="dxa"/>
            </w:tcMar>
            <w:vAlign w:val="center"/>
          </w:tcPr>
          <w:p w14:paraId="685B9661">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noWrap w:val="0"/>
            <w:tcMar>
              <w:top w:w="15" w:type="dxa"/>
              <w:left w:w="15" w:type="dxa"/>
              <w:right w:w="15" w:type="dxa"/>
            </w:tcMar>
            <w:vAlign w:val="center"/>
          </w:tcPr>
          <w:p w14:paraId="049D9ACE">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六、科学技术支出</w:t>
            </w:r>
          </w:p>
        </w:tc>
        <w:tc>
          <w:tcPr>
            <w:tcW w:w="567" w:type="dxa"/>
            <w:tcBorders>
              <w:top w:val="nil"/>
              <w:left w:val="nil"/>
              <w:bottom w:val="single" w:color="000000" w:sz="4" w:space="0"/>
              <w:right w:val="single" w:color="000000" w:sz="4" w:space="0"/>
            </w:tcBorders>
            <w:noWrap w:val="0"/>
            <w:tcMar>
              <w:top w:w="15" w:type="dxa"/>
              <w:left w:w="15" w:type="dxa"/>
              <w:right w:w="15" w:type="dxa"/>
            </w:tcMar>
            <w:vAlign w:val="center"/>
          </w:tcPr>
          <w:p w14:paraId="62BE4B26">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33</w:t>
            </w:r>
          </w:p>
        </w:tc>
        <w:tc>
          <w:tcPr>
            <w:tcW w:w="1430" w:type="dxa"/>
            <w:tcBorders>
              <w:top w:val="nil"/>
              <w:left w:val="nil"/>
              <w:bottom w:val="single" w:color="000000" w:sz="4" w:space="0"/>
              <w:right w:val="single" w:color="000000" w:sz="4" w:space="0"/>
            </w:tcBorders>
            <w:noWrap w:val="0"/>
            <w:tcMar>
              <w:top w:w="15" w:type="dxa"/>
              <w:left w:w="15" w:type="dxa"/>
              <w:right w:w="15" w:type="dxa"/>
            </w:tcMar>
            <w:vAlign w:val="center"/>
          </w:tcPr>
          <w:p w14:paraId="2A4BA6B0">
            <w:pPr>
              <w:widowControl/>
              <w:spacing w:after="0" w:line="200" w:lineRule="exact"/>
              <w:jc w:val="right"/>
              <w:rPr>
                <w:rFonts w:ascii="宋体" w:hAnsi="宋体" w:cs="宋体"/>
                <w:color w:val="000000"/>
                <w:sz w:val="20"/>
                <w:szCs w:val="20"/>
              </w:rPr>
            </w:pPr>
          </w:p>
        </w:tc>
      </w:tr>
      <w:tr w14:paraId="1DBE68CF">
        <w:tblPrEx>
          <w:tblCellMar>
            <w:top w:w="0" w:type="dxa"/>
            <w:left w:w="0" w:type="dxa"/>
            <w:bottom w:w="0" w:type="dxa"/>
            <w:right w:w="0" w:type="dxa"/>
          </w:tblCellMar>
        </w:tblPrEx>
        <w:trPr>
          <w:trHeight w:val="337" w:hRule="atLeast"/>
          <w:jc w:val="center"/>
        </w:trPr>
        <w:tc>
          <w:tcPr>
            <w:tcW w:w="2689"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4F5A97B6">
            <w:pPr>
              <w:widowControl/>
              <w:spacing w:after="0" w:line="200" w:lineRule="exact"/>
              <w:jc w:val="left"/>
              <w:rPr>
                <w:rFonts w:ascii="宋体" w:hAnsi="宋体" w:cs="宋体"/>
                <w:color w:val="000000"/>
                <w:sz w:val="20"/>
                <w:szCs w:val="20"/>
              </w:rPr>
            </w:pPr>
          </w:p>
        </w:tc>
        <w:tc>
          <w:tcPr>
            <w:tcW w:w="578" w:type="dxa"/>
            <w:tcBorders>
              <w:top w:val="nil"/>
              <w:left w:val="nil"/>
              <w:bottom w:val="single" w:color="000000" w:sz="4" w:space="0"/>
              <w:right w:val="single" w:color="000000" w:sz="4" w:space="0"/>
            </w:tcBorders>
            <w:noWrap w:val="0"/>
            <w:tcMar>
              <w:top w:w="15" w:type="dxa"/>
              <w:left w:w="15" w:type="dxa"/>
              <w:right w:w="15" w:type="dxa"/>
            </w:tcMar>
            <w:vAlign w:val="center"/>
          </w:tcPr>
          <w:p w14:paraId="1D2C4898">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7</w:t>
            </w:r>
          </w:p>
        </w:tc>
        <w:tc>
          <w:tcPr>
            <w:tcW w:w="1336" w:type="dxa"/>
            <w:tcBorders>
              <w:top w:val="nil"/>
              <w:left w:val="nil"/>
              <w:bottom w:val="single" w:color="000000" w:sz="4" w:space="0"/>
              <w:right w:val="single" w:color="000000" w:sz="4" w:space="0"/>
            </w:tcBorders>
            <w:noWrap w:val="0"/>
            <w:tcMar>
              <w:top w:w="15" w:type="dxa"/>
              <w:left w:w="15" w:type="dxa"/>
              <w:right w:w="15" w:type="dxa"/>
            </w:tcMar>
            <w:vAlign w:val="center"/>
          </w:tcPr>
          <w:p w14:paraId="0CC080FB">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noWrap w:val="0"/>
            <w:tcMar>
              <w:top w:w="15" w:type="dxa"/>
              <w:left w:w="15" w:type="dxa"/>
              <w:right w:w="15" w:type="dxa"/>
            </w:tcMar>
            <w:vAlign w:val="center"/>
          </w:tcPr>
          <w:p w14:paraId="6C4483B0">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七、文化体育与传媒支出</w:t>
            </w:r>
          </w:p>
        </w:tc>
        <w:tc>
          <w:tcPr>
            <w:tcW w:w="567" w:type="dxa"/>
            <w:tcBorders>
              <w:top w:val="nil"/>
              <w:left w:val="nil"/>
              <w:bottom w:val="single" w:color="000000" w:sz="4" w:space="0"/>
              <w:right w:val="single" w:color="000000" w:sz="4" w:space="0"/>
            </w:tcBorders>
            <w:noWrap w:val="0"/>
            <w:tcMar>
              <w:top w:w="15" w:type="dxa"/>
              <w:left w:w="15" w:type="dxa"/>
              <w:right w:w="15" w:type="dxa"/>
            </w:tcMar>
            <w:vAlign w:val="center"/>
          </w:tcPr>
          <w:p w14:paraId="099537C1">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34</w:t>
            </w:r>
          </w:p>
        </w:tc>
        <w:tc>
          <w:tcPr>
            <w:tcW w:w="1430" w:type="dxa"/>
            <w:tcBorders>
              <w:top w:val="nil"/>
              <w:left w:val="nil"/>
              <w:bottom w:val="single" w:color="000000" w:sz="4" w:space="0"/>
              <w:right w:val="single" w:color="000000" w:sz="4" w:space="0"/>
            </w:tcBorders>
            <w:noWrap w:val="0"/>
            <w:tcMar>
              <w:top w:w="15" w:type="dxa"/>
              <w:left w:w="15" w:type="dxa"/>
              <w:right w:w="15" w:type="dxa"/>
            </w:tcMar>
            <w:vAlign w:val="center"/>
          </w:tcPr>
          <w:p w14:paraId="6E7C27BB">
            <w:pPr>
              <w:widowControl/>
              <w:spacing w:after="0" w:line="200" w:lineRule="exact"/>
              <w:jc w:val="right"/>
              <w:rPr>
                <w:rFonts w:ascii="宋体" w:hAnsi="宋体" w:cs="宋体"/>
                <w:color w:val="000000"/>
                <w:sz w:val="20"/>
                <w:szCs w:val="20"/>
              </w:rPr>
            </w:pPr>
          </w:p>
        </w:tc>
      </w:tr>
      <w:tr w14:paraId="214D578A">
        <w:tblPrEx>
          <w:tblCellMar>
            <w:top w:w="0" w:type="dxa"/>
            <w:left w:w="0" w:type="dxa"/>
            <w:bottom w:w="0" w:type="dxa"/>
            <w:right w:w="0" w:type="dxa"/>
          </w:tblCellMar>
        </w:tblPrEx>
        <w:trPr>
          <w:trHeight w:val="337" w:hRule="atLeast"/>
          <w:jc w:val="center"/>
        </w:trPr>
        <w:tc>
          <w:tcPr>
            <w:tcW w:w="2689"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7B92B2B2">
            <w:pPr>
              <w:widowControl/>
              <w:spacing w:after="0" w:line="200" w:lineRule="exact"/>
              <w:jc w:val="left"/>
              <w:rPr>
                <w:rFonts w:ascii="宋体" w:hAnsi="宋体" w:cs="宋体"/>
                <w:color w:val="000000"/>
                <w:sz w:val="20"/>
                <w:szCs w:val="20"/>
              </w:rPr>
            </w:pPr>
          </w:p>
        </w:tc>
        <w:tc>
          <w:tcPr>
            <w:tcW w:w="578" w:type="dxa"/>
            <w:tcBorders>
              <w:top w:val="nil"/>
              <w:left w:val="nil"/>
              <w:bottom w:val="single" w:color="000000" w:sz="4" w:space="0"/>
              <w:right w:val="single" w:color="000000" w:sz="4" w:space="0"/>
            </w:tcBorders>
            <w:noWrap w:val="0"/>
            <w:tcMar>
              <w:top w:w="15" w:type="dxa"/>
              <w:left w:w="15" w:type="dxa"/>
              <w:right w:w="15" w:type="dxa"/>
            </w:tcMar>
            <w:vAlign w:val="center"/>
          </w:tcPr>
          <w:p w14:paraId="1FDCF767">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8</w:t>
            </w:r>
          </w:p>
        </w:tc>
        <w:tc>
          <w:tcPr>
            <w:tcW w:w="1336" w:type="dxa"/>
            <w:tcBorders>
              <w:top w:val="nil"/>
              <w:left w:val="nil"/>
              <w:bottom w:val="single" w:color="000000" w:sz="4" w:space="0"/>
              <w:right w:val="single" w:color="000000" w:sz="4" w:space="0"/>
            </w:tcBorders>
            <w:noWrap w:val="0"/>
            <w:tcMar>
              <w:top w:w="15" w:type="dxa"/>
              <w:left w:w="15" w:type="dxa"/>
              <w:right w:w="15" w:type="dxa"/>
            </w:tcMar>
            <w:vAlign w:val="center"/>
          </w:tcPr>
          <w:p w14:paraId="2C0D3075">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noWrap w:val="0"/>
            <w:tcMar>
              <w:top w:w="15" w:type="dxa"/>
              <w:left w:w="15" w:type="dxa"/>
              <w:right w:w="15" w:type="dxa"/>
            </w:tcMar>
            <w:vAlign w:val="center"/>
          </w:tcPr>
          <w:p w14:paraId="77B0F328">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八、社会保障和就业支出</w:t>
            </w:r>
          </w:p>
        </w:tc>
        <w:tc>
          <w:tcPr>
            <w:tcW w:w="567" w:type="dxa"/>
            <w:tcBorders>
              <w:top w:val="nil"/>
              <w:left w:val="nil"/>
              <w:bottom w:val="single" w:color="000000" w:sz="4" w:space="0"/>
              <w:right w:val="single" w:color="000000" w:sz="4" w:space="0"/>
            </w:tcBorders>
            <w:noWrap w:val="0"/>
            <w:tcMar>
              <w:top w:w="15" w:type="dxa"/>
              <w:left w:w="15" w:type="dxa"/>
              <w:right w:w="15" w:type="dxa"/>
            </w:tcMar>
            <w:vAlign w:val="center"/>
          </w:tcPr>
          <w:p w14:paraId="26E30B1C">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35</w:t>
            </w:r>
          </w:p>
        </w:tc>
        <w:tc>
          <w:tcPr>
            <w:tcW w:w="1430" w:type="dxa"/>
            <w:tcBorders>
              <w:top w:val="nil"/>
              <w:left w:val="nil"/>
              <w:bottom w:val="single" w:color="000000" w:sz="4" w:space="0"/>
              <w:right w:val="single" w:color="000000" w:sz="4" w:space="0"/>
            </w:tcBorders>
            <w:noWrap w:val="0"/>
            <w:tcMar>
              <w:top w:w="15" w:type="dxa"/>
              <w:left w:w="15" w:type="dxa"/>
              <w:right w:w="15" w:type="dxa"/>
            </w:tcMar>
            <w:vAlign w:val="center"/>
          </w:tcPr>
          <w:p w14:paraId="293D5D3A">
            <w:pPr>
              <w:widowControl/>
              <w:spacing w:after="0" w:line="200" w:lineRule="exact"/>
              <w:jc w:val="right"/>
              <w:rPr>
                <w:rFonts w:ascii="宋体" w:hAnsi="宋体" w:cs="宋体"/>
                <w:color w:val="000000"/>
                <w:sz w:val="20"/>
                <w:szCs w:val="20"/>
              </w:rPr>
            </w:pPr>
          </w:p>
        </w:tc>
      </w:tr>
      <w:tr w14:paraId="0121D567">
        <w:tblPrEx>
          <w:tblCellMar>
            <w:top w:w="0" w:type="dxa"/>
            <w:left w:w="0" w:type="dxa"/>
            <w:bottom w:w="0" w:type="dxa"/>
            <w:right w:w="0" w:type="dxa"/>
          </w:tblCellMar>
        </w:tblPrEx>
        <w:trPr>
          <w:trHeight w:val="337" w:hRule="atLeast"/>
          <w:jc w:val="center"/>
        </w:trPr>
        <w:tc>
          <w:tcPr>
            <w:tcW w:w="2689"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6F62D99F">
            <w:pPr>
              <w:widowControl/>
              <w:spacing w:after="0" w:line="200" w:lineRule="exact"/>
              <w:jc w:val="left"/>
              <w:rPr>
                <w:rFonts w:ascii="宋体" w:hAnsi="宋体" w:cs="宋体"/>
                <w:color w:val="000000"/>
                <w:sz w:val="20"/>
                <w:szCs w:val="20"/>
              </w:rPr>
            </w:pPr>
          </w:p>
        </w:tc>
        <w:tc>
          <w:tcPr>
            <w:tcW w:w="578" w:type="dxa"/>
            <w:tcBorders>
              <w:top w:val="nil"/>
              <w:left w:val="nil"/>
              <w:bottom w:val="single" w:color="000000" w:sz="4" w:space="0"/>
              <w:right w:val="single" w:color="000000" w:sz="4" w:space="0"/>
            </w:tcBorders>
            <w:noWrap w:val="0"/>
            <w:tcMar>
              <w:top w:w="15" w:type="dxa"/>
              <w:left w:w="15" w:type="dxa"/>
              <w:right w:w="15" w:type="dxa"/>
            </w:tcMar>
            <w:vAlign w:val="center"/>
          </w:tcPr>
          <w:p w14:paraId="73217982">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9</w:t>
            </w:r>
          </w:p>
        </w:tc>
        <w:tc>
          <w:tcPr>
            <w:tcW w:w="1336" w:type="dxa"/>
            <w:tcBorders>
              <w:top w:val="nil"/>
              <w:left w:val="nil"/>
              <w:bottom w:val="single" w:color="000000" w:sz="4" w:space="0"/>
              <w:right w:val="single" w:color="000000" w:sz="4" w:space="0"/>
            </w:tcBorders>
            <w:noWrap w:val="0"/>
            <w:tcMar>
              <w:top w:w="15" w:type="dxa"/>
              <w:left w:w="15" w:type="dxa"/>
              <w:right w:w="15" w:type="dxa"/>
            </w:tcMar>
            <w:vAlign w:val="center"/>
          </w:tcPr>
          <w:p w14:paraId="2799E0F7">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noWrap w:val="0"/>
            <w:tcMar>
              <w:top w:w="15" w:type="dxa"/>
              <w:left w:w="15" w:type="dxa"/>
              <w:right w:w="15" w:type="dxa"/>
            </w:tcMar>
            <w:vAlign w:val="center"/>
          </w:tcPr>
          <w:p w14:paraId="4D4019A6">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九、医疗卫生与计划生育支出</w:t>
            </w:r>
          </w:p>
        </w:tc>
        <w:tc>
          <w:tcPr>
            <w:tcW w:w="567" w:type="dxa"/>
            <w:tcBorders>
              <w:top w:val="nil"/>
              <w:left w:val="nil"/>
              <w:bottom w:val="single" w:color="000000" w:sz="4" w:space="0"/>
              <w:right w:val="single" w:color="000000" w:sz="4" w:space="0"/>
            </w:tcBorders>
            <w:noWrap w:val="0"/>
            <w:tcMar>
              <w:top w:w="15" w:type="dxa"/>
              <w:left w:w="15" w:type="dxa"/>
              <w:right w:w="15" w:type="dxa"/>
            </w:tcMar>
            <w:vAlign w:val="center"/>
          </w:tcPr>
          <w:p w14:paraId="16EEAFF4">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36</w:t>
            </w:r>
          </w:p>
        </w:tc>
        <w:tc>
          <w:tcPr>
            <w:tcW w:w="1430" w:type="dxa"/>
            <w:tcBorders>
              <w:top w:val="nil"/>
              <w:left w:val="nil"/>
              <w:bottom w:val="single" w:color="000000" w:sz="4" w:space="0"/>
              <w:right w:val="single" w:color="000000" w:sz="4" w:space="0"/>
            </w:tcBorders>
            <w:noWrap w:val="0"/>
            <w:tcMar>
              <w:top w:w="15" w:type="dxa"/>
              <w:left w:w="15" w:type="dxa"/>
              <w:right w:w="15" w:type="dxa"/>
            </w:tcMar>
            <w:vAlign w:val="center"/>
          </w:tcPr>
          <w:p w14:paraId="010A2BA2">
            <w:pPr>
              <w:widowControl/>
              <w:spacing w:after="0" w:line="200" w:lineRule="exact"/>
              <w:jc w:val="right"/>
              <w:rPr>
                <w:rFonts w:ascii="宋体" w:hAnsi="宋体" w:cs="宋体"/>
                <w:color w:val="000000"/>
                <w:sz w:val="20"/>
                <w:szCs w:val="20"/>
              </w:rPr>
            </w:pPr>
          </w:p>
        </w:tc>
      </w:tr>
      <w:tr w14:paraId="1ACC0304">
        <w:tblPrEx>
          <w:tblCellMar>
            <w:top w:w="0" w:type="dxa"/>
            <w:left w:w="0" w:type="dxa"/>
            <w:bottom w:w="0" w:type="dxa"/>
            <w:right w:w="0" w:type="dxa"/>
          </w:tblCellMar>
        </w:tblPrEx>
        <w:trPr>
          <w:trHeight w:val="337" w:hRule="atLeast"/>
          <w:jc w:val="center"/>
        </w:trPr>
        <w:tc>
          <w:tcPr>
            <w:tcW w:w="2689"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687C9D75">
            <w:pPr>
              <w:widowControl/>
              <w:spacing w:after="0" w:line="200" w:lineRule="exact"/>
              <w:jc w:val="left"/>
              <w:rPr>
                <w:rFonts w:ascii="宋体" w:hAnsi="宋体" w:cs="宋体"/>
                <w:color w:val="000000"/>
                <w:sz w:val="20"/>
                <w:szCs w:val="20"/>
              </w:rPr>
            </w:pPr>
          </w:p>
        </w:tc>
        <w:tc>
          <w:tcPr>
            <w:tcW w:w="578" w:type="dxa"/>
            <w:tcBorders>
              <w:top w:val="nil"/>
              <w:left w:val="nil"/>
              <w:bottom w:val="single" w:color="000000" w:sz="4" w:space="0"/>
              <w:right w:val="single" w:color="000000" w:sz="4" w:space="0"/>
            </w:tcBorders>
            <w:noWrap w:val="0"/>
            <w:tcMar>
              <w:top w:w="15" w:type="dxa"/>
              <w:left w:w="15" w:type="dxa"/>
              <w:right w:w="15" w:type="dxa"/>
            </w:tcMar>
            <w:vAlign w:val="center"/>
          </w:tcPr>
          <w:p w14:paraId="5F641C4B">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10</w:t>
            </w:r>
          </w:p>
        </w:tc>
        <w:tc>
          <w:tcPr>
            <w:tcW w:w="1336" w:type="dxa"/>
            <w:tcBorders>
              <w:top w:val="nil"/>
              <w:left w:val="nil"/>
              <w:bottom w:val="single" w:color="000000" w:sz="4" w:space="0"/>
              <w:right w:val="single" w:color="000000" w:sz="4" w:space="0"/>
            </w:tcBorders>
            <w:noWrap w:val="0"/>
            <w:tcMar>
              <w:top w:w="15" w:type="dxa"/>
              <w:left w:w="15" w:type="dxa"/>
              <w:right w:w="15" w:type="dxa"/>
            </w:tcMar>
            <w:vAlign w:val="center"/>
          </w:tcPr>
          <w:p w14:paraId="0C32A1D5">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noWrap w:val="0"/>
            <w:tcMar>
              <w:top w:w="15" w:type="dxa"/>
              <w:left w:w="15" w:type="dxa"/>
              <w:right w:w="15" w:type="dxa"/>
            </w:tcMar>
            <w:vAlign w:val="center"/>
          </w:tcPr>
          <w:p w14:paraId="2EC84357">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十、节能环保支出</w:t>
            </w:r>
          </w:p>
        </w:tc>
        <w:tc>
          <w:tcPr>
            <w:tcW w:w="567" w:type="dxa"/>
            <w:tcBorders>
              <w:top w:val="nil"/>
              <w:left w:val="nil"/>
              <w:bottom w:val="single" w:color="000000" w:sz="4" w:space="0"/>
              <w:right w:val="single" w:color="000000" w:sz="4" w:space="0"/>
            </w:tcBorders>
            <w:noWrap w:val="0"/>
            <w:tcMar>
              <w:top w:w="15" w:type="dxa"/>
              <w:left w:w="15" w:type="dxa"/>
              <w:right w:w="15" w:type="dxa"/>
            </w:tcMar>
            <w:vAlign w:val="center"/>
          </w:tcPr>
          <w:p w14:paraId="558D42D1">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37</w:t>
            </w:r>
          </w:p>
        </w:tc>
        <w:tc>
          <w:tcPr>
            <w:tcW w:w="1430" w:type="dxa"/>
            <w:tcBorders>
              <w:top w:val="nil"/>
              <w:left w:val="nil"/>
              <w:bottom w:val="single" w:color="000000" w:sz="4" w:space="0"/>
              <w:right w:val="single" w:color="000000" w:sz="4" w:space="0"/>
            </w:tcBorders>
            <w:noWrap w:val="0"/>
            <w:tcMar>
              <w:top w:w="15" w:type="dxa"/>
              <w:left w:w="15" w:type="dxa"/>
              <w:right w:w="15" w:type="dxa"/>
            </w:tcMar>
            <w:vAlign w:val="center"/>
          </w:tcPr>
          <w:p w14:paraId="2D36C164">
            <w:pPr>
              <w:widowControl/>
              <w:spacing w:after="0" w:line="200" w:lineRule="exact"/>
              <w:jc w:val="right"/>
              <w:rPr>
                <w:rFonts w:hint="default" w:ascii="宋体" w:hAnsi="宋体" w:eastAsia="宋体" w:cs="宋体"/>
                <w:color w:val="000000"/>
                <w:sz w:val="20"/>
                <w:szCs w:val="20"/>
                <w:lang w:val="en-US" w:eastAsia="zh-CN"/>
              </w:rPr>
            </w:pPr>
            <w:r>
              <w:rPr>
                <w:rFonts w:hint="eastAsia" w:ascii="宋体" w:hAnsi="宋体" w:cs="宋体"/>
                <w:color w:val="000000"/>
                <w:sz w:val="20"/>
                <w:szCs w:val="20"/>
              </w:rPr>
              <w:t>8343</w:t>
            </w:r>
            <w:r>
              <w:rPr>
                <w:rFonts w:hint="eastAsia" w:ascii="宋体" w:hAnsi="宋体" w:cs="宋体"/>
                <w:color w:val="000000"/>
                <w:sz w:val="20"/>
                <w:szCs w:val="20"/>
                <w:lang w:val="en-US" w:eastAsia="zh-CN"/>
              </w:rPr>
              <w:t>.00</w:t>
            </w:r>
          </w:p>
        </w:tc>
      </w:tr>
      <w:tr w14:paraId="5CB9DF42">
        <w:tblPrEx>
          <w:tblCellMar>
            <w:top w:w="0" w:type="dxa"/>
            <w:left w:w="0" w:type="dxa"/>
            <w:bottom w:w="0" w:type="dxa"/>
            <w:right w:w="0" w:type="dxa"/>
          </w:tblCellMar>
        </w:tblPrEx>
        <w:trPr>
          <w:trHeight w:val="337" w:hRule="atLeast"/>
          <w:jc w:val="center"/>
        </w:trPr>
        <w:tc>
          <w:tcPr>
            <w:tcW w:w="2689"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083299C3">
            <w:pPr>
              <w:widowControl/>
              <w:spacing w:after="0" w:line="200" w:lineRule="exact"/>
              <w:jc w:val="left"/>
              <w:rPr>
                <w:rFonts w:ascii="宋体" w:hAnsi="宋体" w:cs="宋体"/>
                <w:color w:val="000000"/>
                <w:sz w:val="20"/>
                <w:szCs w:val="20"/>
              </w:rPr>
            </w:pPr>
          </w:p>
        </w:tc>
        <w:tc>
          <w:tcPr>
            <w:tcW w:w="578" w:type="dxa"/>
            <w:tcBorders>
              <w:top w:val="nil"/>
              <w:left w:val="nil"/>
              <w:bottom w:val="single" w:color="000000" w:sz="4" w:space="0"/>
              <w:right w:val="single" w:color="000000" w:sz="4" w:space="0"/>
            </w:tcBorders>
            <w:noWrap w:val="0"/>
            <w:tcMar>
              <w:top w:w="15" w:type="dxa"/>
              <w:left w:w="15" w:type="dxa"/>
              <w:right w:w="15" w:type="dxa"/>
            </w:tcMar>
            <w:vAlign w:val="center"/>
          </w:tcPr>
          <w:p w14:paraId="337A1DED">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11</w:t>
            </w:r>
          </w:p>
        </w:tc>
        <w:tc>
          <w:tcPr>
            <w:tcW w:w="1336" w:type="dxa"/>
            <w:tcBorders>
              <w:top w:val="nil"/>
              <w:left w:val="nil"/>
              <w:bottom w:val="single" w:color="000000" w:sz="4" w:space="0"/>
              <w:right w:val="single" w:color="000000" w:sz="4" w:space="0"/>
            </w:tcBorders>
            <w:noWrap w:val="0"/>
            <w:tcMar>
              <w:top w:w="15" w:type="dxa"/>
              <w:left w:w="15" w:type="dxa"/>
              <w:right w:w="15" w:type="dxa"/>
            </w:tcMar>
            <w:vAlign w:val="center"/>
          </w:tcPr>
          <w:p w14:paraId="68C0856C">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noWrap w:val="0"/>
            <w:tcMar>
              <w:top w:w="15" w:type="dxa"/>
              <w:left w:w="15" w:type="dxa"/>
              <w:right w:w="15" w:type="dxa"/>
            </w:tcMar>
            <w:vAlign w:val="center"/>
          </w:tcPr>
          <w:p w14:paraId="4A319E2F">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十一、城乡社区支出</w:t>
            </w:r>
          </w:p>
        </w:tc>
        <w:tc>
          <w:tcPr>
            <w:tcW w:w="567" w:type="dxa"/>
            <w:tcBorders>
              <w:top w:val="nil"/>
              <w:left w:val="nil"/>
              <w:bottom w:val="single" w:color="000000" w:sz="4" w:space="0"/>
              <w:right w:val="single" w:color="000000" w:sz="4" w:space="0"/>
            </w:tcBorders>
            <w:noWrap w:val="0"/>
            <w:tcMar>
              <w:top w:w="15" w:type="dxa"/>
              <w:left w:w="15" w:type="dxa"/>
              <w:right w:w="15" w:type="dxa"/>
            </w:tcMar>
            <w:vAlign w:val="center"/>
          </w:tcPr>
          <w:p w14:paraId="2BD9B4B1">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38</w:t>
            </w:r>
          </w:p>
        </w:tc>
        <w:tc>
          <w:tcPr>
            <w:tcW w:w="1430" w:type="dxa"/>
            <w:tcBorders>
              <w:top w:val="nil"/>
              <w:left w:val="nil"/>
              <w:bottom w:val="single" w:color="000000" w:sz="4" w:space="0"/>
              <w:right w:val="single" w:color="000000" w:sz="4" w:space="0"/>
            </w:tcBorders>
            <w:noWrap w:val="0"/>
            <w:tcMar>
              <w:top w:w="15" w:type="dxa"/>
              <w:left w:w="15" w:type="dxa"/>
              <w:right w:w="15" w:type="dxa"/>
            </w:tcMar>
            <w:vAlign w:val="center"/>
          </w:tcPr>
          <w:p w14:paraId="162AAE5B">
            <w:pPr>
              <w:widowControl/>
              <w:spacing w:after="0" w:line="200" w:lineRule="exact"/>
              <w:jc w:val="right"/>
              <w:rPr>
                <w:rFonts w:hint="eastAsia" w:ascii="宋体" w:hAnsi="宋体" w:cs="宋体"/>
                <w:color w:val="000000"/>
                <w:sz w:val="20"/>
                <w:szCs w:val="20"/>
              </w:rPr>
            </w:pPr>
            <w:r>
              <w:rPr>
                <w:rFonts w:hint="eastAsia" w:ascii="宋体" w:hAnsi="宋体" w:cs="宋体"/>
                <w:color w:val="000000"/>
                <w:sz w:val="20"/>
                <w:szCs w:val="20"/>
              </w:rPr>
              <w:t>8333.35</w:t>
            </w:r>
          </w:p>
        </w:tc>
      </w:tr>
      <w:tr w14:paraId="42888563">
        <w:tblPrEx>
          <w:tblCellMar>
            <w:top w:w="0" w:type="dxa"/>
            <w:left w:w="0" w:type="dxa"/>
            <w:bottom w:w="0" w:type="dxa"/>
            <w:right w:w="0" w:type="dxa"/>
          </w:tblCellMar>
        </w:tblPrEx>
        <w:trPr>
          <w:trHeight w:val="337" w:hRule="atLeast"/>
          <w:jc w:val="center"/>
        </w:trPr>
        <w:tc>
          <w:tcPr>
            <w:tcW w:w="2689"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17337B31">
            <w:pPr>
              <w:widowControl/>
              <w:spacing w:after="0" w:line="200" w:lineRule="exact"/>
              <w:jc w:val="left"/>
              <w:rPr>
                <w:rFonts w:ascii="宋体" w:hAnsi="宋体" w:cs="宋体"/>
                <w:color w:val="000000"/>
                <w:sz w:val="20"/>
                <w:szCs w:val="20"/>
              </w:rPr>
            </w:pPr>
          </w:p>
        </w:tc>
        <w:tc>
          <w:tcPr>
            <w:tcW w:w="578" w:type="dxa"/>
            <w:tcBorders>
              <w:top w:val="nil"/>
              <w:left w:val="nil"/>
              <w:bottom w:val="single" w:color="000000" w:sz="4" w:space="0"/>
              <w:right w:val="single" w:color="000000" w:sz="4" w:space="0"/>
            </w:tcBorders>
            <w:noWrap w:val="0"/>
            <w:tcMar>
              <w:top w:w="15" w:type="dxa"/>
              <w:left w:w="15" w:type="dxa"/>
              <w:right w:w="15" w:type="dxa"/>
            </w:tcMar>
            <w:vAlign w:val="center"/>
          </w:tcPr>
          <w:p w14:paraId="4CBAC50B">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12</w:t>
            </w:r>
          </w:p>
        </w:tc>
        <w:tc>
          <w:tcPr>
            <w:tcW w:w="1336" w:type="dxa"/>
            <w:tcBorders>
              <w:top w:val="nil"/>
              <w:left w:val="nil"/>
              <w:bottom w:val="single" w:color="000000" w:sz="4" w:space="0"/>
              <w:right w:val="single" w:color="000000" w:sz="4" w:space="0"/>
            </w:tcBorders>
            <w:noWrap w:val="0"/>
            <w:tcMar>
              <w:top w:w="15" w:type="dxa"/>
              <w:left w:w="15" w:type="dxa"/>
              <w:right w:w="15" w:type="dxa"/>
            </w:tcMar>
            <w:vAlign w:val="center"/>
          </w:tcPr>
          <w:p w14:paraId="6445A21F">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noWrap w:val="0"/>
            <w:tcMar>
              <w:top w:w="15" w:type="dxa"/>
              <w:left w:w="15" w:type="dxa"/>
              <w:right w:w="15" w:type="dxa"/>
            </w:tcMar>
            <w:vAlign w:val="center"/>
          </w:tcPr>
          <w:p w14:paraId="07726195">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十二、农林水支出</w:t>
            </w:r>
          </w:p>
        </w:tc>
        <w:tc>
          <w:tcPr>
            <w:tcW w:w="567" w:type="dxa"/>
            <w:tcBorders>
              <w:top w:val="nil"/>
              <w:left w:val="nil"/>
              <w:bottom w:val="single" w:color="000000" w:sz="4" w:space="0"/>
              <w:right w:val="single" w:color="000000" w:sz="4" w:space="0"/>
            </w:tcBorders>
            <w:noWrap w:val="0"/>
            <w:tcMar>
              <w:top w:w="15" w:type="dxa"/>
              <w:left w:w="15" w:type="dxa"/>
              <w:right w:w="15" w:type="dxa"/>
            </w:tcMar>
            <w:vAlign w:val="center"/>
          </w:tcPr>
          <w:p w14:paraId="7F342552">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39</w:t>
            </w:r>
          </w:p>
        </w:tc>
        <w:tc>
          <w:tcPr>
            <w:tcW w:w="1430" w:type="dxa"/>
            <w:tcBorders>
              <w:top w:val="nil"/>
              <w:left w:val="nil"/>
              <w:bottom w:val="single" w:color="000000" w:sz="4" w:space="0"/>
              <w:right w:val="single" w:color="000000" w:sz="4" w:space="0"/>
            </w:tcBorders>
            <w:noWrap w:val="0"/>
            <w:tcMar>
              <w:top w:w="15" w:type="dxa"/>
              <w:left w:w="15" w:type="dxa"/>
              <w:right w:w="15" w:type="dxa"/>
            </w:tcMar>
            <w:vAlign w:val="center"/>
          </w:tcPr>
          <w:p w14:paraId="49FF2180">
            <w:pPr>
              <w:widowControl/>
              <w:spacing w:after="0" w:line="200" w:lineRule="exact"/>
              <w:jc w:val="right"/>
              <w:rPr>
                <w:rFonts w:ascii="宋体" w:hAnsi="宋体" w:cs="宋体"/>
                <w:color w:val="000000"/>
                <w:sz w:val="20"/>
                <w:szCs w:val="20"/>
              </w:rPr>
            </w:pPr>
          </w:p>
        </w:tc>
      </w:tr>
      <w:tr w14:paraId="158FD14C">
        <w:tblPrEx>
          <w:tblCellMar>
            <w:top w:w="0" w:type="dxa"/>
            <w:left w:w="0" w:type="dxa"/>
            <w:bottom w:w="0" w:type="dxa"/>
            <w:right w:w="0" w:type="dxa"/>
          </w:tblCellMar>
        </w:tblPrEx>
        <w:trPr>
          <w:trHeight w:val="337" w:hRule="atLeast"/>
          <w:jc w:val="center"/>
        </w:trPr>
        <w:tc>
          <w:tcPr>
            <w:tcW w:w="2689"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4CDA3E9B">
            <w:pPr>
              <w:widowControl/>
              <w:spacing w:after="0" w:line="200" w:lineRule="exact"/>
              <w:jc w:val="left"/>
              <w:rPr>
                <w:rFonts w:ascii="宋体" w:hAnsi="宋体" w:cs="宋体"/>
                <w:color w:val="000000"/>
                <w:sz w:val="20"/>
                <w:szCs w:val="20"/>
              </w:rPr>
            </w:pPr>
          </w:p>
        </w:tc>
        <w:tc>
          <w:tcPr>
            <w:tcW w:w="578" w:type="dxa"/>
            <w:tcBorders>
              <w:top w:val="nil"/>
              <w:left w:val="nil"/>
              <w:bottom w:val="single" w:color="000000" w:sz="4" w:space="0"/>
              <w:right w:val="single" w:color="000000" w:sz="4" w:space="0"/>
            </w:tcBorders>
            <w:noWrap w:val="0"/>
            <w:tcMar>
              <w:top w:w="15" w:type="dxa"/>
              <w:left w:w="15" w:type="dxa"/>
              <w:right w:w="15" w:type="dxa"/>
            </w:tcMar>
            <w:vAlign w:val="center"/>
          </w:tcPr>
          <w:p w14:paraId="5AA7AF0A">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13</w:t>
            </w:r>
          </w:p>
        </w:tc>
        <w:tc>
          <w:tcPr>
            <w:tcW w:w="1336" w:type="dxa"/>
            <w:tcBorders>
              <w:top w:val="nil"/>
              <w:left w:val="nil"/>
              <w:bottom w:val="single" w:color="000000" w:sz="4" w:space="0"/>
              <w:right w:val="single" w:color="000000" w:sz="4" w:space="0"/>
            </w:tcBorders>
            <w:noWrap w:val="0"/>
            <w:tcMar>
              <w:top w:w="15" w:type="dxa"/>
              <w:left w:w="15" w:type="dxa"/>
              <w:right w:w="15" w:type="dxa"/>
            </w:tcMar>
            <w:vAlign w:val="center"/>
          </w:tcPr>
          <w:p w14:paraId="3F6B1C9F">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noWrap w:val="0"/>
            <w:tcMar>
              <w:top w:w="15" w:type="dxa"/>
              <w:left w:w="15" w:type="dxa"/>
              <w:right w:w="15" w:type="dxa"/>
            </w:tcMar>
            <w:vAlign w:val="center"/>
          </w:tcPr>
          <w:p w14:paraId="7847DF36">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十三、交通运输支出</w:t>
            </w:r>
          </w:p>
        </w:tc>
        <w:tc>
          <w:tcPr>
            <w:tcW w:w="567" w:type="dxa"/>
            <w:tcBorders>
              <w:top w:val="nil"/>
              <w:left w:val="nil"/>
              <w:bottom w:val="single" w:color="000000" w:sz="4" w:space="0"/>
              <w:right w:val="single" w:color="000000" w:sz="4" w:space="0"/>
            </w:tcBorders>
            <w:noWrap w:val="0"/>
            <w:tcMar>
              <w:top w:w="15" w:type="dxa"/>
              <w:left w:w="15" w:type="dxa"/>
              <w:right w:w="15" w:type="dxa"/>
            </w:tcMar>
            <w:vAlign w:val="center"/>
          </w:tcPr>
          <w:p w14:paraId="29E30126">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40</w:t>
            </w:r>
          </w:p>
        </w:tc>
        <w:tc>
          <w:tcPr>
            <w:tcW w:w="1430" w:type="dxa"/>
            <w:tcBorders>
              <w:top w:val="nil"/>
              <w:left w:val="nil"/>
              <w:bottom w:val="single" w:color="000000" w:sz="4" w:space="0"/>
              <w:right w:val="single" w:color="000000" w:sz="4" w:space="0"/>
            </w:tcBorders>
            <w:noWrap w:val="0"/>
            <w:tcMar>
              <w:top w:w="15" w:type="dxa"/>
              <w:left w:w="15" w:type="dxa"/>
              <w:right w:w="15" w:type="dxa"/>
            </w:tcMar>
            <w:vAlign w:val="center"/>
          </w:tcPr>
          <w:p w14:paraId="6EA5CECF">
            <w:pPr>
              <w:widowControl/>
              <w:spacing w:after="0" w:line="200" w:lineRule="exact"/>
              <w:jc w:val="right"/>
              <w:rPr>
                <w:rFonts w:ascii="宋体" w:hAnsi="宋体" w:cs="宋体"/>
                <w:color w:val="000000"/>
                <w:sz w:val="20"/>
                <w:szCs w:val="20"/>
              </w:rPr>
            </w:pPr>
          </w:p>
        </w:tc>
      </w:tr>
      <w:tr w14:paraId="0300E419">
        <w:tblPrEx>
          <w:tblCellMar>
            <w:top w:w="0" w:type="dxa"/>
            <w:left w:w="0" w:type="dxa"/>
            <w:bottom w:w="0" w:type="dxa"/>
            <w:right w:w="0" w:type="dxa"/>
          </w:tblCellMar>
        </w:tblPrEx>
        <w:trPr>
          <w:trHeight w:val="337" w:hRule="atLeast"/>
          <w:jc w:val="center"/>
        </w:trPr>
        <w:tc>
          <w:tcPr>
            <w:tcW w:w="2689"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4F9EF6F1">
            <w:pPr>
              <w:widowControl/>
              <w:spacing w:after="0" w:line="200" w:lineRule="exact"/>
              <w:jc w:val="left"/>
              <w:rPr>
                <w:rFonts w:ascii="宋体" w:hAnsi="宋体" w:cs="宋体"/>
                <w:color w:val="000000"/>
                <w:sz w:val="20"/>
                <w:szCs w:val="20"/>
              </w:rPr>
            </w:pPr>
          </w:p>
        </w:tc>
        <w:tc>
          <w:tcPr>
            <w:tcW w:w="578" w:type="dxa"/>
            <w:tcBorders>
              <w:top w:val="nil"/>
              <w:left w:val="nil"/>
              <w:bottom w:val="single" w:color="000000" w:sz="4" w:space="0"/>
              <w:right w:val="single" w:color="000000" w:sz="4" w:space="0"/>
            </w:tcBorders>
            <w:noWrap w:val="0"/>
            <w:tcMar>
              <w:top w:w="15" w:type="dxa"/>
              <w:left w:w="15" w:type="dxa"/>
              <w:right w:w="15" w:type="dxa"/>
            </w:tcMar>
            <w:vAlign w:val="center"/>
          </w:tcPr>
          <w:p w14:paraId="06DE68E2">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14</w:t>
            </w:r>
          </w:p>
        </w:tc>
        <w:tc>
          <w:tcPr>
            <w:tcW w:w="1336" w:type="dxa"/>
            <w:tcBorders>
              <w:top w:val="nil"/>
              <w:left w:val="nil"/>
              <w:bottom w:val="single" w:color="000000" w:sz="4" w:space="0"/>
              <w:right w:val="single" w:color="000000" w:sz="4" w:space="0"/>
            </w:tcBorders>
            <w:noWrap w:val="0"/>
            <w:tcMar>
              <w:top w:w="15" w:type="dxa"/>
              <w:left w:w="15" w:type="dxa"/>
              <w:right w:w="15" w:type="dxa"/>
            </w:tcMar>
            <w:vAlign w:val="center"/>
          </w:tcPr>
          <w:p w14:paraId="0E08383F">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noWrap w:val="0"/>
            <w:tcMar>
              <w:top w:w="15" w:type="dxa"/>
              <w:left w:w="15" w:type="dxa"/>
              <w:right w:w="15" w:type="dxa"/>
            </w:tcMar>
            <w:vAlign w:val="center"/>
          </w:tcPr>
          <w:p w14:paraId="7B61D96F">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十四、资源勘探信息等支出</w:t>
            </w:r>
          </w:p>
        </w:tc>
        <w:tc>
          <w:tcPr>
            <w:tcW w:w="567" w:type="dxa"/>
            <w:tcBorders>
              <w:top w:val="nil"/>
              <w:left w:val="nil"/>
              <w:bottom w:val="single" w:color="000000" w:sz="4" w:space="0"/>
              <w:right w:val="single" w:color="000000" w:sz="4" w:space="0"/>
            </w:tcBorders>
            <w:noWrap w:val="0"/>
            <w:tcMar>
              <w:top w:w="15" w:type="dxa"/>
              <w:left w:w="15" w:type="dxa"/>
              <w:right w:w="15" w:type="dxa"/>
            </w:tcMar>
            <w:vAlign w:val="center"/>
          </w:tcPr>
          <w:p w14:paraId="504267DA">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41</w:t>
            </w:r>
          </w:p>
        </w:tc>
        <w:tc>
          <w:tcPr>
            <w:tcW w:w="1430" w:type="dxa"/>
            <w:tcBorders>
              <w:top w:val="nil"/>
              <w:left w:val="nil"/>
              <w:bottom w:val="single" w:color="000000" w:sz="4" w:space="0"/>
              <w:right w:val="single" w:color="000000" w:sz="4" w:space="0"/>
            </w:tcBorders>
            <w:noWrap w:val="0"/>
            <w:tcMar>
              <w:top w:w="15" w:type="dxa"/>
              <w:left w:w="15" w:type="dxa"/>
              <w:right w:w="15" w:type="dxa"/>
            </w:tcMar>
            <w:vAlign w:val="center"/>
          </w:tcPr>
          <w:p w14:paraId="341AC9C7">
            <w:pPr>
              <w:widowControl/>
              <w:spacing w:after="0" w:line="200" w:lineRule="exact"/>
              <w:jc w:val="right"/>
              <w:rPr>
                <w:rFonts w:ascii="宋体" w:hAnsi="宋体" w:cs="宋体"/>
                <w:color w:val="000000"/>
                <w:sz w:val="20"/>
                <w:szCs w:val="20"/>
              </w:rPr>
            </w:pPr>
          </w:p>
        </w:tc>
      </w:tr>
      <w:tr w14:paraId="66E97CEF">
        <w:tblPrEx>
          <w:tblCellMar>
            <w:top w:w="0" w:type="dxa"/>
            <w:left w:w="0" w:type="dxa"/>
            <w:bottom w:w="0" w:type="dxa"/>
            <w:right w:w="0" w:type="dxa"/>
          </w:tblCellMar>
        </w:tblPrEx>
        <w:trPr>
          <w:trHeight w:val="337" w:hRule="atLeast"/>
          <w:jc w:val="center"/>
        </w:trPr>
        <w:tc>
          <w:tcPr>
            <w:tcW w:w="2689"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5626C5FF">
            <w:pPr>
              <w:widowControl/>
              <w:spacing w:after="0" w:line="200" w:lineRule="exact"/>
              <w:jc w:val="left"/>
              <w:rPr>
                <w:rFonts w:ascii="宋体" w:hAnsi="宋体" w:cs="宋体"/>
                <w:color w:val="000000"/>
                <w:sz w:val="20"/>
                <w:szCs w:val="20"/>
              </w:rPr>
            </w:pPr>
          </w:p>
        </w:tc>
        <w:tc>
          <w:tcPr>
            <w:tcW w:w="578" w:type="dxa"/>
            <w:tcBorders>
              <w:top w:val="nil"/>
              <w:left w:val="nil"/>
              <w:bottom w:val="single" w:color="000000" w:sz="4" w:space="0"/>
              <w:right w:val="single" w:color="000000" w:sz="4" w:space="0"/>
            </w:tcBorders>
            <w:noWrap w:val="0"/>
            <w:tcMar>
              <w:top w:w="15" w:type="dxa"/>
              <w:left w:w="15" w:type="dxa"/>
              <w:right w:w="15" w:type="dxa"/>
            </w:tcMar>
            <w:vAlign w:val="center"/>
          </w:tcPr>
          <w:p w14:paraId="71B3810A">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15</w:t>
            </w:r>
          </w:p>
        </w:tc>
        <w:tc>
          <w:tcPr>
            <w:tcW w:w="1336" w:type="dxa"/>
            <w:tcBorders>
              <w:top w:val="nil"/>
              <w:left w:val="nil"/>
              <w:bottom w:val="single" w:color="000000" w:sz="4" w:space="0"/>
              <w:right w:val="single" w:color="000000" w:sz="4" w:space="0"/>
            </w:tcBorders>
            <w:noWrap w:val="0"/>
            <w:tcMar>
              <w:top w:w="15" w:type="dxa"/>
              <w:left w:w="15" w:type="dxa"/>
              <w:right w:w="15" w:type="dxa"/>
            </w:tcMar>
            <w:vAlign w:val="center"/>
          </w:tcPr>
          <w:p w14:paraId="1F25FB46">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noWrap w:val="0"/>
            <w:tcMar>
              <w:top w:w="15" w:type="dxa"/>
              <w:left w:w="15" w:type="dxa"/>
              <w:right w:w="15" w:type="dxa"/>
            </w:tcMar>
            <w:vAlign w:val="center"/>
          </w:tcPr>
          <w:p w14:paraId="233A3F00">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十五、商业服务业等支出</w:t>
            </w:r>
          </w:p>
        </w:tc>
        <w:tc>
          <w:tcPr>
            <w:tcW w:w="567" w:type="dxa"/>
            <w:tcBorders>
              <w:top w:val="nil"/>
              <w:left w:val="nil"/>
              <w:bottom w:val="single" w:color="000000" w:sz="4" w:space="0"/>
              <w:right w:val="single" w:color="000000" w:sz="4" w:space="0"/>
            </w:tcBorders>
            <w:noWrap w:val="0"/>
            <w:tcMar>
              <w:top w:w="15" w:type="dxa"/>
              <w:left w:w="15" w:type="dxa"/>
              <w:right w:w="15" w:type="dxa"/>
            </w:tcMar>
            <w:vAlign w:val="center"/>
          </w:tcPr>
          <w:p w14:paraId="13F69242">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42</w:t>
            </w:r>
          </w:p>
        </w:tc>
        <w:tc>
          <w:tcPr>
            <w:tcW w:w="1430" w:type="dxa"/>
            <w:tcBorders>
              <w:top w:val="nil"/>
              <w:left w:val="nil"/>
              <w:bottom w:val="single" w:color="000000" w:sz="4" w:space="0"/>
              <w:right w:val="single" w:color="000000" w:sz="4" w:space="0"/>
            </w:tcBorders>
            <w:noWrap w:val="0"/>
            <w:tcMar>
              <w:top w:w="15" w:type="dxa"/>
              <w:left w:w="15" w:type="dxa"/>
              <w:right w:w="15" w:type="dxa"/>
            </w:tcMar>
            <w:vAlign w:val="center"/>
          </w:tcPr>
          <w:p w14:paraId="41B8F0D8">
            <w:pPr>
              <w:widowControl/>
              <w:spacing w:after="0" w:line="200" w:lineRule="exact"/>
              <w:jc w:val="right"/>
              <w:rPr>
                <w:rFonts w:ascii="宋体" w:hAnsi="宋体" w:cs="宋体"/>
                <w:color w:val="000000"/>
                <w:sz w:val="20"/>
                <w:szCs w:val="20"/>
              </w:rPr>
            </w:pPr>
          </w:p>
        </w:tc>
      </w:tr>
      <w:tr w14:paraId="53254F34">
        <w:tblPrEx>
          <w:tblCellMar>
            <w:top w:w="0" w:type="dxa"/>
            <w:left w:w="0" w:type="dxa"/>
            <w:bottom w:w="0" w:type="dxa"/>
            <w:right w:w="0" w:type="dxa"/>
          </w:tblCellMar>
        </w:tblPrEx>
        <w:trPr>
          <w:trHeight w:val="337" w:hRule="atLeast"/>
          <w:jc w:val="center"/>
        </w:trPr>
        <w:tc>
          <w:tcPr>
            <w:tcW w:w="2689"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13657383">
            <w:pPr>
              <w:widowControl/>
              <w:spacing w:after="0" w:line="200" w:lineRule="exact"/>
              <w:jc w:val="left"/>
              <w:rPr>
                <w:rFonts w:ascii="宋体" w:hAnsi="宋体" w:cs="宋体"/>
                <w:color w:val="000000"/>
                <w:sz w:val="20"/>
                <w:szCs w:val="20"/>
              </w:rPr>
            </w:pPr>
          </w:p>
        </w:tc>
        <w:tc>
          <w:tcPr>
            <w:tcW w:w="578" w:type="dxa"/>
            <w:tcBorders>
              <w:top w:val="nil"/>
              <w:left w:val="nil"/>
              <w:bottom w:val="single" w:color="000000" w:sz="4" w:space="0"/>
              <w:right w:val="single" w:color="000000" w:sz="4" w:space="0"/>
            </w:tcBorders>
            <w:noWrap w:val="0"/>
            <w:tcMar>
              <w:top w:w="15" w:type="dxa"/>
              <w:left w:w="15" w:type="dxa"/>
              <w:right w:w="15" w:type="dxa"/>
            </w:tcMar>
            <w:vAlign w:val="center"/>
          </w:tcPr>
          <w:p w14:paraId="404589EB">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16</w:t>
            </w:r>
          </w:p>
        </w:tc>
        <w:tc>
          <w:tcPr>
            <w:tcW w:w="1336" w:type="dxa"/>
            <w:tcBorders>
              <w:top w:val="nil"/>
              <w:left w:val="nil"/>
              <w:bottom w:val="single" w:color="000000" w:sz="4" w:space="0"/>
              <w:right w:val="single" w:color="000000" w:sz="4" w:space="0"/>
            </w:tcBorders>
            <w:noWrap w:val="0"/>
            <w:tcMar>
              <w:top w:w="15" w:type="dxa"/>
              <w:left w:w="15" w:type="dxa"/>
              <w:right w:w="15" w:type="dxa"/>
            </w:tcMar>
            <w:vAlign w:val="center"/>
          </w:tcPr>
          <w:p w14:paraId="266E75D5">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noWrap w:val="0"/>
            <w:tcMar>
              <w:top w:w="15" w:type="dxa"/>
              <w:left w:w="15" w:type="dxa"/>
              <w:right w:w="15" w:type="dxa"/>
            </w:tcMar>
            <w:vAlign w:val="center"/>
          </w:tcPr>
          <w:p w14:paraId="01AF7138">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十六、金融支出</w:t>
            </w:r>
          </w:p>
        </w:tc>
        <w:tc>
          <w:tcPr>
            <w:tcW w:w="567" w:type="dxa"/>
            <w:tcBorders>
              <w:top w:val="nil"/>
              <w:left w:val="nil"/>
              <w:bottom w:val="single" w:color="000000" w:sz="4" w:space="0"/>
              <w:right w:val="single" w:color="000000" w:sz="4" w:space="0"/>
            </w:tcBorders>
            <w:noWrap w:val="0"/>
            <w:tcMar>
              <w:top w:w="15" w:type="dxa"/>
              <w:left w:w="15" w:type="dxa"/>
              <w:right w:w="15" w:type="dxa"/>
            </w:tcMar>
            <w:vAlign w:val="center"/>
          </w:tcPr>
          <w:p w14:paraId="76D3B165">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43</w:t>
            </w:r>
          </w:p>
        </w:tc>
        <w:tc>
          <w:tcPr>
            <w:tcW w:w="1430" w:type="dxa"/>
            <w:tcBorders>
              <w:top w:val="nil"/>
              <w:left w:val="nil"/>
              <w:bottom w:val="single" w:color="000000" w:sz="4" w:space="0"/>
              <w:right w:val="single" w:color="000000" w:sz="4" w:space="0"/>
            </w:tcBorders>
            <w:noWrap w:val="0"/>
            <w:tcMar>
              <w:top w:w="15" w:type="dxa"/>
              <w:left w:w="15" w:type="dxa"/>
              <w:right w:w="15" w:type="dxa"/>
            </w:tcMar>
            <w:vAlign w:val="center"/>
          </w:tcPr>
          <w:p w14:paraId="0F6C8DD9">
            <w:pPr>
              <w:widowControl/>
              <w:spacing w:after="0" w:line="200" w:lineRule="exact"/>
              <w:jc w:val="right"/>
              <w:rPr>
                <w:rFonts w:ascii="宋体" w:hAnsi="宋体" w:cs="宋体"/>
                <w:color w:val="000000"/>
                <w:sz w:val="20"/>
                <w:szCs w:val="20"/>
              </w:rPr>
            </w:pPr>
          </w:p>
        </w:tc>
      </w:tr>
      <w:tr w14:paraId="7B8A37D2">
        <w:tblPrEx>
          <w:tblCellMar>
            <w:top w:w="0" w:type="dxa"/>
            <w:left w:w="0" w:type="dxa"/>
            <w:bottom w:w="0" w:type="dxa"/>
            <w:right w:w="0" w:type="dxa"/>
          </w:tblCellMar>
        </w:tblPrEx>
        <w:trPr>
          <w:trHeight w:val="337" w:hRule="atLeast"/>
          <w:jc w:val="center"/>
        </w:trPr>
        <w:tc>
          <w:tcPr>
            <w:tcW w:w="2689"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4BD32B6F">
            <w:pPr>
              <w:widowControl/>
              <w:spacing w:after="0" w:line="200" w:lineRule="exact"/>
              <w:jc w:val="left"/>
              <w:rPr>
                <w:rFonts w:ascii="宋体" w:hAnsi="宋体" w:cs="宋体"/>
                <w:color w:val="000000"/>
                <w:sz w:val="20"/>
                <w:szCs w:val="20"/>
              </w:rPr>
            </w:pPr>
          </w:p>
        </w:tc>
        <w:tc>
          <w:tcPr>
            <w:tcW w:w="578" w:type="dxa"/>
            <w:tcBorders>
              <w:top w:val="nil"/>
              <w:left w:val="nil"/>
              <w:bottom w:val="single" w:color="000000" w:sz="4" w:space="0"/>
              <w:right w:val="single" w:color="000000" w:sz="4" w:space="0"/>
            </w:tcBorders>
            <w:noWrap w:val="0"/>
            <w:tcMar>
              <w:top w:w="15" w:type="dxa"/>
              <w:left w:w="15" w:type="dxa"/>
              <w:right w:w="15" w:type="dxa"/>
            </w:tcMar>
            <w:vAlign w:val="center"/>
          </w:tcPr>
          <w:p w14:paraId="6F5D1728">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17</w:t>
            </w:r>
          </w:p>
        </w:tc>
        <w:tc>
          <w:tcPr>
            <w:tcW w:w="1336" w:type="dxa"/>
            <w:tcBorders>
              <w:top w:val="nil"/>
              <w:left w:val="nil"/>
              <w:bottom w:val="single" w:color="000000" w:sz="4" w:space="0"/>
              <w:right w:val="single" w:color="000000" w:sz="4" w:space="0"/>
            </w:tcBorders>
            <w:noWrap w:val="0"/>
            <w:tcMar>
              <w:top w:w="15" w:type="dxa"/>
              <w:left w:w="15" w:type="dxa"/>
              <w:right w:w="15" w:type="dxa"/>
            </w:tcMar>
            <w:vAlign w:val="center"/>
          </w:tcPr>
          <w:p w14:paraId="31C709A9">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noWrap w:val="0"/>
            <w:tcMar>
              <w:top w:w="15" w:type="dxa"/>
              <w:left w:w="15" w:type="dxa"/>
              <w:right w:w="15" w:type="dxa"/>
            </w:tcMar>
            <w:vAlign w:val="center"/>
          </w:tcPr>
          <w:p w14:paraId="77F7F5CA">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十七、援助其他地区支出</w:t>
            </w:r>
          </w:p>
        </w:tc>
        <w:tc>
          <w:tcPr>
            <w:tcW w:w="567" w:type="dxa"/>
            <w:tcBorders>
              <w:top w:val="nil"/>
              <w:left w:val="nil"/>
              <w:bottom w:val="single" w:color="000000" w:sz="4" w:space="0"/>
              <w:right w:val="single" w:color="000000" w:sz="4" w:space="0"/>
            </w:tcBorders>
            <w:noWrap w:val="0"/>
            <w:tcMar>
              <w:top w:w="15" w:type="dxa"/>
              <w:left w:w="15" w:type="dxa"/>
              <w:right w:w="15" w:type="dxa"/>
            </w:tcMar>
            <w:vAlign w:val="center"/>
          </w:tcPr>
          <w:p w14:paraId="7CD7C2B1">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44</w:t>
            </w:r>
          </w:p>
        </w:tc>
        <w:tc>
          <w:tcPr>
            <w:tcW w:w="1430" w:type="dxa"/>
            <w:tcBorders>
              <w:top w:val="nil"/>
              <w:left w:val="nil"/>
              <w:bottom w:val="single" w:color="000000" w:sz="4" w:space="0"/>
              <w:right w:val="single" w:color="000000" w:sz="4" w:space="0"/>
            </w:tcBorders>
            <w:noWrap w:val="0"/>
            <w:tcMar>
              <w:top w:w="15" w:type="dxa"/>
              <w:left w:w="15" w:type="dxa"/>
              <w:right w:w="15" w:type="dxa"/>
            </w:tcMar>
            <w:vAlign w:val="center"/>
          </w:tcPr>
          <w:p w14:paraId="008EAB7A">
            <w:pPr>
              <w:widowControl/>
              <w:spacing w:after="0" w:line="200" w:lineRule="exact"/>
              <w:jc w:val="right"/>
              <w:rPr>
                <w:rFonts w:ascii="宋体" w:hAnsi="宋体" w:cs="宋体"/>
                <w:color w:val="000000"/>
                <w:sz w:val="20"/>
                <w:szCs w:val="20"/>
              </w:rPr>
            </w:pPr>
          </w:p>
        </w:tc>
      </w:tr>
      <w:tr w14:paraId="595BF208">
        <w:tblPrEx>
          <w:tblCellMar>
            <w:top w:w="0" w:type="dxa"/>
            <w:left w:w="0" w:type="dxa"/>
            <w:bottom w:w="0" w:type="dxa"/>
            <w:right w:w="0" w:type="dxa"/>
          </w:tblCellMar>
        </w:tblPrEx>
        <w:trPr>
          <w:trHeight w:val="337" w:hRule="atLeast"/>
          <w:jc w:val="center"/>
        </w:trPr>
        <w:tc>
          <w:tcPr>
            <w:tcW w:w="2689"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4E843EAF">
            <w:pPr>
              <w:widowControl/>
              <w:spacing w:after="0" w:line="200" w:lineRule="exact"/>
              <w:jc w:val="left"/>
              <w:rPr>
                <w:rFonts w:ascii="宋体" w:hAnsi="宋体" w:cs="宋体"/>
                <w:color w:val="000000"/>
                <w:sz w:val="20"/>
                <w:szCs w:val="20"/>
              </w:rPr>
            </w:pPr>
          </w:p>
        </w:tc>
        <w:tc>
          <w:tcPr>
            <w:tcW w:w="578" w:type="dxa"/>
            <w:tcBorders>
              <w:top w:val="nil"/>
              <w:left w:val="nil"/>
              <w:bottom w:val="single" w:color="000000" w:sz="4" w:space="0"/>
              <w:right w:val="single" w:color="000000" w:sz="4" w:space="0"/>
            </w:tcBorders>
            <w:noWrap w:val="0"/>
            <w:tcMar>
              <w:top w:w="15" w:type="dxa"/>
              <w:left w:w="15" w:type="dxa"/>
              <w:right w:w="15" w:type="dxa"/>
            </w:tcMar>
            <w:vAlign w:val="center"/>
          </w:tcPr>
          <w:p w14:paraId="1FD55D5E">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18</w:t>
            </w:r>
          </w:p>
        </w:tc>
        <w:tc>
          <w:tcPr>
            <w:tcW w:w="1336" w:type="dxa"/>
            <w:tcBorders>
              <w:top w:val="nil"/>
              <w:left w:val="nil"/>
              <w:bottom w:val="single" w:color="000000" w:sz="4" w:space="0"/>
              <w:right w:val="single" w:color="000000" w:sz="4" w:space="0"/>
            </w:tcBorders>
            <w:noWrap w:val="0"/>
            <w:tcMar>
              <w:top w:w="15" w:type="dxa"/>
              <w:left w:w="15" w:type="dxa"/>
              <w:right w:w="15" w:type="dxa"/>
            </w:tcMar>
            <w:vAlign w:val="center"/>
          </w:tcPr>
          <w:p w14:paraId="1CBED63C">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noWrap w:val="0"/>
            <w:tcMar>
              <w:top w:w="15" w:type="dxa"/>
              <w:left w:w="15" w:type="dxa"/>
              <w:right w:w="15" w:type="dxa"/>
            </w:tcMar>
            <w:vAlign w:val="center"/>
          </w:tcPr>
          <w:p w14:paraId="46CADCBB">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十八、国土海洋气象等支出</w:t>
            </w:r>
          </w:p>
        </w:tc>
        <w:tc>
          <w:tcPr>
            <w:tcW w:w="567" w:type="dxa"/>
            <w:tcBorders>
              <w:top w:val="nil"/>
              <w:left w:val="nil"/>
              <w:bottom w:val="single" w:color="000000" w:sz="4" w:space="0"/>
              <w:right w:val="single" w:color="000000" w:sz="4" w:space="0"/>
            </w:tcBorders>
            <w:noWrap w:val="0"/>
            <w:tcMar>
              <w:top w:w="15" w:type="dxa"/>
              <w:left w:w="15" w:type="dxa"/>
              <w:right w:w="15" w:type="dxa"/>
            </w:tcMar>
            <w:vAlign w:val="center"/>
          </w:tcPr>
          <w:p w14:paraId="1F4C00BB">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45</w:t>
            </w:r>
          </w:p>
        </w:tc>
        <w:tc>
          <w:tcPr>
            <w:tcW w:w="1430" w:type="dxa"/>
            <w:tcBorders>
              <w:top w:val="nil"/>
              <w:left w:val="nil"/>
              <w:bottom w:val="single" w:color="000000" w:sz="4" w:space="0"/>
              <w:right w:val="single" w:color="000000" w:sz="4" w:space="0"/>
            </w:tcBorders>
            <w:noWrap w:val="0"/>
            <w:tcMar>
              <w:top w:w="15" w:type="dxa"/>
              <w:left w:w="15" w:type="dxa"/>
              <w:right w:w="15" w:type="dxa"/>
            </w:tcMar>
            <w:vAlign w:val="center"/>
          </w:tcPr>
          <w:p w14:paraId="71A978D1">
            <w:pPr>
              <w:widowControl/>
              <w:spacing w:after="0" w:line="200" w:lineRule="exact"/>
              <w:jc w:val="right"/>
              <w:rPr>
                <w:rFonts w:ascii="宋体" w:hAnsi="宋体" w:cs="宋体"/>
                <w:color w:val="000000"/>
                <w:sz w:val="20"/>
                <w:szCs w:val="20"/>
              </w:rPr>
            </w:pPr>
          </w:p>
        </w:tc>
      </w:tr>
      <w:tr w14:paraId="56E400DF">
        <w:tblPrEx>
          <w:tblCellMar>
            <w:top w:w="0" w:type="dxa"/>
            <w:left w:w="0" w:type="dxa"/>
            <w:bottom w:w="0" w:type="dxa"/>
            <w:right w:w="0" w:type="dxa"/>
          </w:tblCellMar>
        </w:tblPrEx>
        <w:trPr>
          <w:trHeight w:val="337" w:hRule="atLeast"/>
          <w:jc w:val="center"/>
        </w:trPr>
        <w:tc>
          <w:tcPr>
            <w:tcW w:w="2689"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15C9D29A">
            <w:pPr>
              <w:widowControl/>
              <w:spacing w:after="0" w:line="200" w:lineRule="exact"/>
              <w:jc w:val="left"/>
              <w:rPr>
                <w:rFonts w:ascii="宋体" w:hAnsi="宋体" w:cs="宋体"/>
                <w:color w:val="000000"/>
                <w:sz w:val="20"/>
                <w:szCs w:val="20"/>
              </w:rPr>
            </w:pPr>
          </w:p>
        </w:tc>
        <w:tc>
          <w:tcPr>
            <w:tcW w:w="578" w:type="dxa"/>
            <w:tcBorders>
              <w:top w:val="nil"/>
              <w:left w:val="nil"/>
              <w:bottom w:val="single" w:color="000000" w:sz="4" w:space="0"/>
              <w:right w:val="single" w:color="000000" w:sz="4" w:space="0"/>
            </w:tcBorders>
            <w:noWrap w:val="0"/>
            <w:tcMar>
              <w:top w:w="15" w:type="dxa"/>
              <w:left w:w="15" w:type="dxa"/>
              <w:right w:w="15" w:type="dxa"/>
            </w:tcMar>
            <w:vAlign w:val="center"/>
          </w:tcPr>
          <w:p w14:paraId="776471E0">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19</w:t>
            </w:r>
          </w:p>
        </w:tc>
        <w:tc>
          <w:tcPr>
            <w:tcW w:w="1336" w:type="dxa"/>
            <w:tcBorders>
              <w:top w:val="nil"/>
              <w:left w:val="nil"/>
              <w:bottom w:val="single" w:color="000000" w:sz="4" w:space="0"/>
              <w:right w:val="single" w:color="000000" w:sz="4" w:space="0"/>
            </w:tcBorders>
            <w:noWrap w:val="0"/>
            <w:tcMar>
              <w:top w:w="15" w:type="dxa"/>
              <w:left w:w="15" w:type="dxa"/>
              <w:right w:w="15" w:type="dxa"/>
            </w:tcMar>
            <w:vAlign w:val="center"/>
          </w:tcPr>
          <w:p w14:paraId="66DE3EBD">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noWrap w:val="0"/>
            <w:tcMar>
              <w:top w:w="15" w:type="dxa"/>
              <w:left w:w="15" w:type="dxa"/>
              <w:right w:w="15" w:type="dxa"/>
            </w:tcMar>
            <w:vAlign w:val="center"/>
          </w:tcPr>
          <w:p w14:paraId="2B642567">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十九、住房保障支出</w:t>
            </w:r>
          </w:p>
        </w:tc>
        <w:tc>
          <w:tcPr>
            <w:tcW w:w="567" w:type="dxa"/>
            <w:tcBorders>
              <w:top w:val="nil"/>
              <w:left w:val="nil"/>
              <w:bottom w:val="single" w:color="000000" w:sz="4" w:space="0"/>
              <w:right w:val="single" w:color="000000" w:sz="4" w:space="0"/>
            </w:tcBorders>
            <w:noWrap w:val="0"/>
            <w:tcMar>
              <w:top w:w="15" w:type="dxa"/>
              <w:left w:w="15" w:type="dxa"/>
              <w:right w:w="15" w:type="dxa"/>
            </w:tcMar>
            <w:vAlign w:val="center"/>
          </w:tcPr>
          <w:p w14:paraId="70D780A1">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46</w:t>
            </w:r>
          </w:p>
        </w:tc>
        <w:tc>
          <w:tcPr>
            <w:tcW w:w="1430" w:type="dxa"/>
            <w:tcBorders>
              <w:top w:val="nil"/>
              <w:left w:val="nil"/>
              <w:bottom w:val="single" w:color="000000" w:sz="4" w:space="0"/>
              <w:right w:val="single" w:color="000000" w:sz="4" w:space="0"/>
            </w:tcBorders>
            <w:noWrap w:val="0"/>
            <w:tcMar>
              <w:top w:w="15" w:type="dxa"/>
              <w:left w:w="15" w:type="dxa"/>
              <w:right w:w="15" w:type="dxa"/>
            </w:tcMar>
            <w:vAlign w:val="center"/>
          </w:tcPr>
          <w:p w14:paraId="608427AE">
            <w:pPr>
              <w:widowControl/>
              <w:spacing w:after="0" w:line="200" w:lineRule="exact"/>
              <w:jc w:val="right"/>
              <w:rPr>
                <w:rFonts w:hint="eastAsia" w:ascii="宋体" w:hAnsi="宋体" w:cs="宋体"/>
                <w:color w:val="000000"/>
                <w:sz w:val="20"/>
                <w:szCs w:val="20"/>
              </w:rPr>
            </w:pPr>
            <w:r>
              <w:rPr>
                <w:rFonts w:hint="eastAsia" w:ascii="宋体" w:hAnsi="宋体" w:cs="宋体"/>
                <w:color w:val="000000"/>
                <w:sz w:val="20"/>
                <w:szCs w:val="20"/>
              </w:rPr>
              <w:t>2497.64</w:t>
            </w:r>
          </w:p>
        </w:tc>
      </w:tr>
      <w:tr w14:paraId="567489A1">
        <w:tblPrEx>
          <w:tblCellMar>
            <w:top w:w="0" w:type="dxa"/>
            <w:left w:w="0" w:type="dxa"/>
            <w:bottom w:w="0" w:type="dxa"/>
            <w:right w:w="0" w:type="dxa"/>
          </w:tblCellMar>
        </w:tblPrEx>
        <w:trPr>
          <w:trHeight w:val="337" w:hRule="atLeast"/>
          <w:jc w:val="center"/>
        </w:trPr>
        <w:tc>
          <w:tcPr>
            <w:tcW w:w="2689"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1F20B223">
            <w:pPr>
              <w:widowControl/>
              <w:spacing w:after="0" w:line="200" w:lineRule="exact"/>
              <w:jc w:val="left"/>
              <w:rPr>
                <w:rFonts w:ascii="宋体" w:hAnsi="宋体" w:cs="宋体"/>
                <w:color w:val="000000"/>
                <w:sz w:val="20"/>
                <w:szCs w:val="20"/>
              </w:rPr>
            </w:pPr>
          </w:p>
        </w:tc>
        <w:tc>
          <w:tcPr>
            <w:tcW w:w="578" w:type="dxa"/>
            <w:tcBorders>
              <w:top w:val="nil"/>
              <w:left w:val="nil"/>
              <w:bottom w:val="single" w:color="000000" w:sz="4" w:space="0"/>
              <w:right w:val="single" w:color="000000" w:sz="4" w:space="0"/>
            </w:tcBorders>
            <w:noWrap w:val="0"/>
            <w:tcMar>
              <w:top w:w="15" w:type="dxa"/>
              <w:left w:w="15" w:type="dxa"/>
              <w:right w:w="15" w:type="dxa"/>
            </w:tcMar>
            <w:vAlign w:val="center"/>
          </w:tcPr>
          <w:p w14:paraId="5D61524B">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20</w:t>
            </w:r>
          </w:p>
        </w:tc>
        <w:tc>
          <w:tcPr>
            <w:tcW w:w="1336" w:type="dxa"/>
            <w:tcBorders>
              <w:top w:val="nil"/>
              <w:left w:val="nil"/>
              <w:bottom w:val="single" w:color="000000" w:sz="4" w:space="0"/>
              <w:right w:val="single" w:color="000000" w:sz="4" w:space="0"/>
            </w:tcBorders>
            <w:noWrap w:val="0"/>
            <w:tcMar>
              <w:top w:w="15" w:type="dxa"/>
              <w:left w:w="15" w:type="dxa"/>
              <w:right w:w="15" w:type="dxa"/>
            </w:tcMar>
            <w:vAlign w:val="center"/>
          </w:tcPr>
          <w:p w14:paraId="525A19E3">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noWrap w:val="0"/>
            <w:tcMar>
              <w:top w:w="15" w:type="dxa"/>
              <w:left w:w="15" w:type="dxa"/>
              <w:right w:w="15" w:type="dxa"/>
            </w:tcMar>
            <w:vAlign w:val="center"/>
          </w:tcPr>
          <w:p w14:paraId="2E0583DE">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二十、粮油物资储备支出</w:t>
            </w:r>
          </w:p>
        </w:tc>
        <w:tc>
          <w:tcPr>
            <w:tcW w:w="567" w:type="dxa"/>
            <w:tcBorders>
              <w:top w:val="nil"/>
              <w:left w:val="nil"/>
              <w:bottom w:val="single" w:color="000000" w:sz="4" w:space="0"/>
              <w:right w:val="single" w:color="000000" w:sz="4" w:space="0"/>
            </w:tcBorders>
            <w:noWrap w:val="0"/>
            <w:tcMar>
              <w:top w:w="15" w:type="dxa"/>
              <w:left w:w="15" w:type="dxa"/>
              <w:right w:w="15" w:type="dxa"/>
            </w:tcMar>
            <w:vAlign w:val="center"/>
          </w:tcPr>
          <w:p w14:paraId="581B282E">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47</w:t>
            </w:r>
          </w:p>
        </w:tc>
        <w:tc>
          <w:tcPr>
            <w:tcW w:w="1430" w:type="dxa"/>
            <w:tcBorders>
              <w:top w:val="nil"/>
              <w:left w:val="nil"/>
              <w:bottom w:val="single" w:color="000000" w:sz="4" w:space="0"/>
              <w:right w:val="single" w:color="000000" w:sz="4" w:space="0"/>
            </w:tcBorders>
            <w:noWrap w:val="0"/>
            <w:tcMar>
              <w:top w:w="15" w:type="dxa"/>
              <w:left w:w="15" w:type="dxa"/>
              <w:right w:w="15" w:type="dxa"/>
            </w:tcMar>
            <w:vAlign w:val="center"/>
          </w:tcPr>
          <w:p w14:paraId="660E0620">
            <w:pPr>
              <w:widowControl/>
              <w:spacing w:after="0" w:line="200" w:lineRule="exact"/>
              <w:jc w:val="right"/>
              <w:rPr>
                <w:rFonts w:ascii="宋体" w:hAnsi="宋体" w:cs="宋体"/>
                <w:color w:val="000000"/>
                <w:sz w:val="20"/>
                <w:szCs w:val="20"/>
              </w:rPr>
            </w:pPr>
          </w:p>
        </w:tc>
      </w:tr>
      <w:tr w14:paraId="1EE0F45F">
        <w:tblPrEx>
          <w:tblCellMar>
            <w:top w:w="0" w:type="dxa"/>
            <w:left w:w="0" w:type="dxa"/>
            <w:bottom w:w="0" w:type="dxa"/>
            <w:right w:w="0" w:type="dxa"/>
          </w:tblCellMar>
        </w:tblPrEx>
        <w:trPr>
          <w:trHeight w:val="337" w:hRule="atLeast"/>
          <w:jc w:val="center"/>
        </w:trPr>
        <w:tc>
          <w:tcPr>
            <w:tcW w:w="2689"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1AE4E40B">
            <w:pPr>
              <w:widowControl/>
              <w:spacing w:after="0" w:line="200" w:lineRule="exact"/>
              <w:jc w:val="left"/>
              <w:rPr>
                <w:rFonts w:ascii="宋体" w:hAnsi="宋体" w:cs="宋体"/>
                <w:color w:val="000000"/>
                <w:sz w:val="20"/>
                <w:szCs w:val="20"/>
              </w:rPr>
            </w:pPr>
          </w:p>
        </w:tc>
        <w:tc>
          <w:tcPr>
            <w:tcW w:w="578" w:type="dxa"/>
            <w:tcBorders>
              <w:top w:val="nil"/>
              <w:left w:val="nil"/>
              <w:bottom w:val="single" w:color="000000" w:sz="4" w:space="0"/>
              <w:right w:val="single" w:color="000000" w:sz="4" w:space="0"/>
            </w:tcBorders>
            <w:noWrap w:val="0"/>
            <w:tcMar>
              <w:top w:w="15" w:type="dxa"/>
              <w:left w:w="15" w:type="dxa"/>
              <w:right w:w="15" w:type="dxa"/>
            </w:tcMar>
            <w:vAlign w:val="center"/>
          </w:tcPr>
          <w:p w14:paraId="1B7AE604">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21</w:t>
            </w:r>
          </w:p>
        </w:tc>
        <w:tc>
          <w:tcPr>
            <w:tcW w:w="1336" w:type="dxa"/>
            <w:tcBorders>
              <w:top w:val="nil"/>
              <w:left w:val="nil"/>
              <w:bottom w:val="single" w:color="000000" w:sz="4" w:space="0"/>
              <w:right w:val="single" w:color="000000" w:sz="4" w:space="0"/>
            </w:tcBorders>
            <w:noWrap w:val="0"/>
            <w:tcMar>
              <w:top w:w="15" w:type="dxa"/>
              <w:left w:w="15" w:type="dxa"/>
              <w:right w:w="15" w:type="dxa"/>
            </w:tcMar>
            <w:vAlign w:val="center"/>
          </w:tcPr>
          <w:p w14:paraId="79CDE92B">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noWrap w:val="0"/>
            <w:tcMar>
              <w:top w:w="15" w:type="dxa"/>
              <w:left w:w="15" w:type="dxa"/>
              <w:right w:w="15" w:type="dxa"/>
            </w:tcMar>
            <w:vAlign w:val="center"/>
          </w:tcPr>
          <w:p w14:paraId="21AB1143">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二十一、其他支出</w:t>
            </w:r>
          </w:p>
        </w:tc>
        <w:tc>
          <w:tcPr>
            <w:tcW w:w="567" w:type="dxa"/>
            <w:tcBorders>
              <w:top w:val="nil"/>
              <w:left w:val="nil"/>
              <w:bottom w:val="single" w:color="000000" w:sz="4" w:space="0"/>
              <w:right w:val="single" w:color="000000" w:sz="4" w:space="0"/>
            </w:tcBorders>
            <w:noWrap w:val="0"/>
            <w:tcMar>
              <w:top w:w="15" w:type="dxa"/>
              <w:left w:w="15" w:type="dxa"/>
              <w:right w:w="15" w:type="dxa"/>
            </w:tcMar>
            <w:vAlign w:val="center"/>
          </w:tcPr>
          <w:p w14:paraId="6D4A0831">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48</w:t>
            </w:r>
          </w:p>
        </w:tc>
        <w:tc>
          <w:tcPr>
            <w:tcW w:w="1430" w:type="dxa"/>
            <w:tcBorders>
              <w:top w:val="nil"/>
              <w:left w:val="nil"/>
              <w:bottom w:val="single" w:color="000000" w:sz="4" w:space="0"/>
              <w:right w:val="single" w:color="000000" w:sz="4" w:space="0"/>
            </w:tcBorders>
            <w:noWrap w:val="0"/>
            <w:tcMar>
              <w:top w:w="15" w:type="dxa"/>
              <w:left w:w="15" w:type="dxa"/>
              <w:right w:w="15" w:type="dxa"/>
            </w:tcMar>
            <w:vAlign w:val="center"/>
          </w:tcPr>
          <w:p w14:paraId="00924EAA">
            <w:pPr>
              <w:widowControl/>
              <w:spacing w:after="0" w:line="200" w:lineRule="exact"/>
              <w:jc w:val="right"/>
              <w:rPr>
                <w:rFonts w:ascii="宋体" w:hAnsi="宋体" w:cs="宋体"/>
                <w:color w:val="000000"/>
                <w:sz w:val="20"/>
                <w:szCs w:val="20"/>
              </w:rPr>
            </w:pPr>
          </w:p>
        </w:tc>
      </w:tr>
      <w:tr w14:paraId="478D69CA">
        <w:tblPrEx>
          <w:tblCellMar>
            <w:top w:w="0" w:type="dxa"/>
            <w:left w:w="0" w:type="dxa"/>
            <w:bottom w:w="0" w:type="dxa"/>
            <w:right w:w="0" w:type="dxa"/>
          </w:tblCellMar>
        </w:tblPrEx>
        <w:trPr>
          <w:trHeight w:val="337" w:hRule="atLeast"/>
          <w:jc w:val="center"/>
        </w:trPr>
        <w:tc>
          <w:tcPr>
            <w:tcW w:w="2689"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0531852E">
            <w:pPr>
              <w:widowControl/>
              <w:spacing w:after="0" w:line="200" w:lineRule="exact"/>
              <w:jc w:val="left"/>
              <w:rPr>
                <w:rFonts w:ascii="宋体" w:hAnsi="宋体" w:cs="宋体"/>
                <w:color w:val="000000"/>
                <w:sz w:val="20"/>
                <w:szCs w:val="20"/>
              </w:rPr>
            </w:pPr>
          </w:p>
        </w:tc>
        <w:tc>
          <w:tcPr>
            <w:tcW w:w="578" w:type="dxa"/>
            <w:tcBorders>
              <w:top w:val="nil"/>
              <w:left w:val="nil"/>
              <w:bottom w:val="single" w:color="000000" w:sz="4" w:space="0"/>
              <w:right w:val="single" w:color="000000" w:sz="4" w:space="0"/>
            </w:tcBorders>
            <w:noWrap w:val="0"/>
            <w:tcMar>
              <w:top w:w="15" w:type="dxa"/>
              <w:left w:w="15" w:type="dxa"/>
              <w:right w:w="15" w:type="dxa"/>
            </w:tcMar>
            <w:vAlign w:val="center"/>
          </w:tcPr>
          <w:p w14:paraId="59719601">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22</w:t>
            </w:r>
          </w:p>
        </w:tc>
        <w:tc>
          <w:tcPr>
            <w:tcW w:w="1336" w:type="dxa"/>
            <w:tcBorders>
              <w:top w:val="nil"/>
              <w:left w:val="nil"/>
              <w:bottom w:val="single" w:color="000000" w:sz="4" w:space="0"/>
              <w:right w:val="single" w:color="000000" w:sz="4" w:space="0"/>
            </w:tcBorders>
            <w:noWrap w:val="0"/>
            <w:tcMar>
              <w:top w:w="15" w:type="dxa"/>
              <w:left w:w="15" w:type="dxa"/>
              <w:right w:w="15" w:type="dxa"/>
            </w:tcMar>
            <w:vAlign w:val="center"/>
          </w:tcPr>
          <w:p w14:paraId="7FC50BC8">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noWrap w:val="0"/>
            <w:tcMar>
              <w:top w:w="15" w:type="dxa"/>
              <w:left w:w="15" w:type="dxa"/>
              <w:right w:w="15" w:type="dxa"/>
            </w:tcMar>
            <w:vAlign w:val="center"/>
          </w:tcPr>
          <w:p w14:paraId="62392DE4">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二十二、债务还本支出</w:t>
            </w:r>
          </w:p>
        </w:tc>
        <w:tc>
          <w:tcPr>
            <w:tcW w:w="567" w:type="dxa"/>
            <w:tcBorders>
              <w:top w:val="nil"/>
              <w:left w:val="nil"/>
              <w:bottom w:val="single" w:color="000000" w:sz="4" w:space="0"/>
              <w:right w:val="single" w:color="000000" w:sz="4" w:space="0"/>
            </w:tcBorders>
            <w:noWrap w:val="0"/>
            <w:tcMar>
              <w:top w:w="15" w:type="dxa"/>
              <w:left w:w="15" w:type="dxa"/>
              <w:right w:w="15" w:type="dxa"/>
            </w:tcMar>
            <w:vAlign w:val="center"/>
          </w:tcPr>
          <w:p w14:paraId="458C3E79">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49</w:t>
            </w:r>
          </w:p>
        </w:tc>
        <w:tc>
          <w:tcPr>
            <w:tcW w:w="1430" w:type="dxa"/>
            <w:tcBorders>
              <w:top w:val="nil"/>
              <w:left w:val="nil"/>
              <w:bottom w:val="single" w:color="000000" w:sz="4" w:space="0"/>
              <w:right w:val="single" w:color="000000" w:sz="4" w:space="0"/>
            </w:tcBorders>
            <w:noWrap w:val="0"/>
            <w:tcMar>
              <w:top w:w="15" w:type="dxa"/>
              <w:left w:w="15" w:type="dxa"/>
              <w:right w:w="15" w:type="dxa"/>
            </w:tcMar>
            <w:vAlign w:val="center"/>
          </w:tcPr>
          <w:p w14:paraId="29E22B6C">
            <w:pPr>
              <w:widowControl/>
              <w:spacing w:after="0" w:line="200" w:lineRule="exact"/>
              <w:jc w:val="right"/>
              <w:rPr>
                <w:rFonts w:ascii="宋体" w:hAnsi="宋体" w:cs="宋体"/>
                <w:color w:val="000000"/>
                <w:sz w:val="20"/>
                <w:szCs w:val="20"/>
              </w:rPr>
            </w:pPr>
          </w:p>
        </w:tc>
      </w:tr>
      <w:tr w14:paraId="2B52BB14">
        <w:tblPrEx>
          <w:tblCellMar>
            <w:top w:w="0" w:type="dxa"/>
            <w:left w:w="0" w:type="dxa"/>
            <w:bottom w:w="0" w:type="dxa"/>
            <w:right w:w="0" w:type="dxa"/>
          </w:tblCellMar>
        </w:tblPrEx>
        <w:trPr>
          <w:trHeight w:val="337" w:hRule="atLeast"/>
          <w:jc w:val="center"/>
        </w:trPr>
        <w:tc>
          <w:tcPr>
            <w:tcW w:w="2689"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62816C04">
            <w:pPr>
              <w:widowControl/>
              <w:spacing w:after="0" w:line="200" w:lineRule="exact"/>
              <w:jc w:val="left"/>
              <w:rPr>
                <w:rFonts w:ascii="宋体" w:hAnsi="宋体" w:cs="宋体"/>
                <w:color w:val="000000"/>
                <w:sz w:val="20"/>
                <w:szCs w:val="20"/>
              </w:rPr>
            </w:pPr>
          </w:p>
        </w:tc>
        <w:tc>
          <w:tcPr>
            <w:tcW w:w="578" w:type="dxa"/>
            <w:tcBorders>
              <w:top w:val="nil"/>
              <w:left w:val="nil"/>
              <w:bottom w:val="single" w:color="000000" w:sz="4" w:space="0"/>
              <w:right w:val="single" w:color="000000" w:sz="4" w:space="0"/>
            </w:tcBorders>
            <w:noWrap w:val="0"/>
            <w:tcMar>
              <w:top w:w="15" w:type="dxa"/>
              <w:left w:w="15" w:type="dxa"/>
              <w:right w:w="15" w:type="dxa"/>
            </w:tcMar>
            <w:vAlign w:val="center"/>
          </w:tcPr>
          <w:p w14:paraId="42F05AA1">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23</w:t>
            </w:r>
          </w:p>
        </w:tc>
        <w:tc>
          <w:tcPr>
            <w:tcW w:w="1336" w:type="dxa"/>
            <w:tcBorders>
              <w:top w:val="nil"/>
              <w:left w:val="nil"/>
              <w:bottom w:val="single" w:color="000000" w:sz="4" w:space="0"/>
              <w:right w:val="single" w:color="000000" w:sz="4" w:space="0"/>
            </w:tcBorders>
            <w:noWrap w:val="0"/>
            <w:tcMar>
              <w:top w:w="15" w:type="dxa"/>
              <w:left w:w="15" w:type="dxa"/>
              <w:right w:w="15" w:type="dxa"/>
            </w:tcMar>
            <w:vAlign w:val="center"/>
          </w:tcPr>
          <w:p w14:paraId="12A7AECD">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noWrap w:val="0"/>
            <w:tcMar>
              <w:top w:w="15" w:type="dxa"/>
              <w:left w:w="15" w:type="dxa"/>
              <w:right w:w="15" w:type="dxa"/>
            </w:tcMar>
            <w:vAlign w:val="center"/>
          </w:tcPr>
          <w:p w14:paraId="55D297D3">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二十三、债务付息支出</w:t>
            </w:r>
          </w:p>
        </w:tc>
        <w:tc>
          <w:tcPr>
            <w:tcW w:w="567" w:type="dxa"/>
            <w:tcBorders>
              <w:top w:val="nil"/>
              <w:left w:val="nil"/>
              <w:bottom w:val="single" w:color="000000" w:sz="4" w:space="0"/>
              <w:right w:val="single" w:color="000000" w:sz="4" w:space="0"/>
            </w:tcBorders>
            <w:noWrap w:val="0"/>
            <w:tcMar>
              <w:top w:w="15" w:type="dxa"/>
              <w:left w:w="15" w:type="dxa"/>
              <w:right w:w="15" w:type="dxa"/>
            </w:tcMar>
            <w:vAlign w:val="center"/>
          </w:tcPr>
          <w:p w14:paraId="248F9DA9">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50</w:t>
            </w:r>
          </w:p>
        </w:tc>
        <w:tc>
          <w:tcPr>
            <w:tcW w:w="1430" w:type="dxa"/>
            <w:tcBorders>
              <w:top w:val="nil"/>
              <w:left w:val="nil"/>
              <w:bottom w:val="single" w:color="000000" w:sz="4" w:space="0"/>
              <w:right w:val="single" w:color="000000" w:sz="4" w:space="0"/>
            </w:tcBorders>
            <w:noWrap w:val="0"/>
            <w:tcMar>
              <w:top w:w="15" w:type="dxa"/>
              <w:left w:w="15" w:type="dxa"/>
              <w:right w:w="15" w:type="dxa"/>
            </w:tcMar>
            <w:vAlign w:val="center"/>
          </w:tcPr>
          <w:p w14:paraId="366BF819">
            <w:pPr>
              <w:widowControl/>
              <w:spacing w:after="0" w:line="200" w:lineRule="exact"/>
              <w:jc w:val="right"/>
              <w:rPr>
                <w:rFonts w:ascii="宋体" w:hAnsi="宋体" w:cs="宋体"/>
                <w:color w:val="000000"/>
                <w:sz w:val="20"/>
                <w:szCs w:val="20"/>
              </w:rPr>
            </w:pPr>
          </w:p>
        </w:tc>
      </w:tr>
      <w:tr w14:paraId="485E7777">
        <w:tblPrEx>
          <w:tblCellMar>
            <w:top w:w="0" w:type="dxa"/>
            <w:left w:w="0" w:type="dxa"/>
            <w:bottom w:w="0" w:type="dxa"/>
            <w:right w:w="0" w:type="dxa"/>
          </w:tblCellMar>
        </w:tblPrEx>
        <w:trPr>
          <w:trHeight w:val="337" w:hRule="atLeast"/>
          <w:jc w:val="center"/>
        </w:trPr>
        <w:tc>
          <w:tcPr>
            <w:tcW w:w="2689"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38132F9B">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本年收入合计</w:t>
            </w:r>
          </w:p>
        </w:tc>
        <w:tc>
          <w:tcPr>
            <w:tcW w:w="578" w:type="dxa"/>
            <w:tcBorders>
              <w:top w:val="nil"/>
              <w:left w:val="nil"/>
              <w:bottom w:val="single" w:color="000000" w:sz="4" w:space="0"/>
              <w:right w:val="single" w:color="000000" w:sz="4" w:space="0"/>
            </w:tcBorders>
            <w:noWrap w:val="0"/>
            <w:tcMar>
              <w:top w:w="15" w:type="dxa"/>
              <w:left w:w="15" w:type="dxa"/>
              <w:right w:w="15" w:type="dxa"/>
            </w:tcMar>
            <w:vAlign w:val="center"/>
          </w:tcPr>
          <w:p w14:paraId="651C280D">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24</w:t>
            </w:r>
          </w:p>
        </w:tc>
        <w:tc>
          <w:tcPr>
            <w:tcW w:w="1336" w:type="dxa"/>
            <w:tcBorders>
              <w:top w:val="nil"/>
              <w:left w:val="nil"/>
              <w:bottom w:val="single" w:color="000000" w:sz="4" w:space="0"/>
              <w:right w:val="single" w:color="000000" w:sz="4" w:space="0"/>
            </w:tcBorders>
            <w:noWrap w:val="0"/>
            <w:tcMar>
              <w:top w:w="15" w:type="dxa"/>
              <w:left w:w="15" w:type="dxa"/>
              <w:right w:w="15" w:type="dxa"/>
            </w:tcMar>
            <w:vAlign w:val="center"/>
          </w:tcPr>
          <w:p w14:paraId="0F689AC3">
            <w:pPr>
              <w:widowControl/>
              <w:spacing w:after="0" w:line="200" w:lineRule="exact"/>
              <w:jc w:val="right"/>
              <w:rPr>
                <w:rFonts w:hint="eastAsia" w:ascii="宋体" w:hAnsi="宋体" w:cs="宋体"/>
                <w:color w:val="000000"/>
                <w:sz w:val="18"/>
                <w:szCs w:val="18"/>
              </w:rPr>
            </w:pPr>
            <w:r>
              <w:rPr>
                <w:rFonts w:hint="eastAsia" w:ascii="宋体" w:hAnsi="宋体" w:cs="宋体"/>
                <w:color w:val="000000"/>
                <w:sz w:val="18"/>
                <w:szCs w:val="18"/>
              </w:rPr>
              <w:t>26629.98</w:t>
            </w:r>
          </w:p>
        </w:tc>
        <w:tc>
          <w:tcPr>
            <w:tcW w:w="2700" w:type="dxa"/>
            <w:tcBorders>
              <w:top w:val="nil"/>
              <w:left w:val="nil"/>
              <w:bottom w:val="single" w:color="000000" w:sz="4" w:space="0"/>
              <w:right w:val="single" w:color="000000" w:sz="4" w:space="0"/>
            </w:tcBorders>
            <w:noWrap w:val="0"/>
            <w:tcMar>
              <w:top w:w="15" w:type="dxa"/>
              <w:left w:w="15" w:type="dxa"/>
              <w:right w:w="15" w:type="dxa"/>
            </w:tcMar>
            <w:vAlign w:val="center"/>
          </w:tcPr>
          <w:p w14:paraId="0A6DAA1D">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本年支出合计</w:t>
            </w:r>
          </w:p>
        </w:tc>
        <w:tc>
          <w:tcPr>
            <w:tcW w:w="567" w:type="dxa"/>
            <w:tcBorders>
              <w:top w:val="nil"/>
              <w:left w:val="nil"/>
              <w:bottom w:val="single" w:color="000000" w:sz="4" w:space="0"/>
              <w:right w:val="single" w:color="000000" w:sz="4" w:space="0"/>
            </w:tcBorders>
            <w:noWrap w:val="0"/>
            <w:tcMar>
              <w:top w:w="15" w:type="dxa"/>
              <w:left w:w="15" w:type="dxa"/>
              <w:right w:w="15" w:type="dxa"/>
            </w:tcMar>
            <w:vAlign w:val="center"/>
          </w:tcPr>
          <w:p w14:paraId="0243876E">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51</w:t>
            </w:r>
          </w:p>
        </w:tc>
        <w:tc>
          <w:tcPr>
            <w:tcW w:w="1430" w:type="dxa"/>
            <w:tcBorders>
              <w:top w:val="nil"/>
              <w:left w:val="nil"/>
              <w:bottom w:val="single" w:color="000000" w:sz="4" w:space="0"/>
              <w:right w:val="single" w:color="000000" w:sz="4" w:space="0"/>
            </w:tcBorders>
            <w:noWrap w:val="0"/>
            <w:tcMar>
              <w:top w:w="15" w:type="dxa"/>
              <w:left w:w="15" w:type="dxa"/>
              <w:right w:w="15" w:type="dxa"/>
            </w:tcMar>
            <w:vAlign w:val="center"/>
          </w:tcPr>
          <w:p w14:paraId="6D316113">
            <w:pPr>
              <w:widowControl/>
              <w:spacing w:after="0" w:line="200" w:lineRule="exact"/>
              <w:jc w:val="right"/>
              <w:rPr>
                <w:rFonts w:hint="eastAsia" w:ascii="宋体" w:hAnsi="宋体" w:cs="宋体"/>
                <w:color w:val="000000"/>
                <w:sz w:val="20"/>
                <w:szCs w:val="20"/>
              </w:rPr>
            </w:pPr>
            <w:r>
              <w:rPr>
                <w:rFonts w:hint="eastAsia" w:ascii="宋体" w:hAnsi="宋体" w:cs="宋体"/>
                <w:color w:val="000000"/>
                <w:sz w:val="20"/>
                <w:szCs w:val="20"/>
              </w:rPr>
              <w:t>19173.99</w:t>
            </w:r>
          </w:p>
        </w:tc>
      </w:tr>
      <w:tr w14:paraId="32F386BF">
        <w:tblPrEx>
          <w:tblCellMar>
            <w:top w:w="0" w:type="dxa"/>
            <w:left w:w="0" w:type="dxa"/>
            <w:bottom w:w="0" w:type="dxa"/>
            <w:right w:w="0" w:type="dxa"/>
          </w:tblCellMar>
        </w:tblPrEx>
        <w:trPr>
          <w:trHeight w:val="385" w:hRule="atLeast"/>
          <w:jc w:val="center"/>
        </w:trPr>
        <w:tc>
          <w:tcPr>
            <w:tcW w:w="2689"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2AEF336A">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用事业基金弥补收支差额</w:t>
            </w:r>
          </w:p>
        </w:tc>
        <w:tc>
          <w:tcPr>
            <w:tcW w:w="578" w:type="dxa"/>
            <w:tcBorders>
              <w:top w:val="nil"/>
              <w:left w:val="nil"/>
              <w:bottom w:val="single" w:color="000000" w:sz="4" w:space="0"/>
              <w:right w:val="single" w:color="000000" w:sz="4" w:space="0"/>
            </w:tcBorders>
            <w:noWrap w:val="0"/>
            <w:tcMar>
              <w:top w:w="15" w:type="dxa"/>
              <w:left w:w="15" w:type="dxa"/>
              <w:right w:w="15" w:type="dxa"/>
            </w:tcMar>
            <w:vAlign w:val="center"/>
          </w:tcPr>
          <w:p w14:paraId="5E1FC21D">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25</w:t>
            </w:r>
          </w:p>
        </w:tc>
        <w:tc>
          <w:tcPr>
            <w:tcW w:w="1336" w:type="dxa"/>
            <w:tcBorders>
              <w:top w:val="nil"/>
              <w:left w:val="nil"/>
              <w:bottom w:val="single" w:color="000000" w:sz="4" w:space="0"/>
              <w:right w:val="single" w:color="000000" w:sz="4" w:space="0"/>
            </w:tcBorders>
            <w:noWrap w:val="0"/>
            <w:tcMar>
              <w:top w:w="15" w:type="dxa"/>
              <w:left w:w="15" w:type="dxa"/>
              <w:right w:w="15" w:type="dxa"/>
            </w:tcMar>
            <w:vAlign w:val="center"/>
          </w:tcPr>
          <w:p w14:paraId="23713E6E">
            <w:pPr>
              <w:widowControl/>
              <w:spacing w:after="0" w:line="200" w:lineRule="exact"/>
              <w:jc w:val="right"/>
              <w:rPr>
                <w:rFonts w:ascii="宋体" w:hAnsi="宋体" w:cs="宋体"/>
                <w:color w:val="000000"/>
                <w:sz w:val="18"/>
                <w:szCs w:val="18"/>
              </w:rPr>
            </w:pPr>
          </w:p>
        </w:tc>
        <w:tc>
          <w:tcPr>
            <w:tcW w:w="2700" w:type="dxa"/>
            <w:tcBorders>
              <w:top w:val="nil"/>
              <w:left w:val="nil"/>
              <w:bottom w:val="single" w:color="000000" w:sz="4" w:space="0"/>
              <w:right w:val="single" w:color="000000" w:sz="4" w:space="0"/>
            </w:tcBorders>
            <w:noWrap w:val="0"/>
            <w:tcMar>
              <w:top w:w="15" w:type="dxa"/>
              <w:left w:w="15" w:type="dxa"/>
              <w:right w:w="15" w:type="dxa"/>
            </w:tcMar>
            <w:vAlign w:val="center"/>
          </w:tcPr>
          <w:p w14:paraId="304AB9A5">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结余分配</w:t>
            </w:r>
          </w:p>
        </w:tc>
        <w:tc>
          <w:tcPr>
            <w:tcW w:w="567" w:type="dxa"/>
            <w:tcBorders>
              <w:top w:val="nil"/>
              <w:left w:val="nil"/>
              <w:bottom w:val="single" w:color="000000" w:sz="4" w:space="0"/>
              <w:right w:val="single" w:color="000000" w:sz="4" w:space="0"/>
            </w:tcBorders>
            <w:noWrap w:val="0"/>
            <w:tcMar>
              <w:top w:w="15" w:type="dxa"/>
              <w:left w:w="15" w:type="dxa"/>
              <w:right w:w="15" w:type="dxa"/>
            </w:tcMar>
            <w:vAlign w:val="center"/>
          </w:tcPr>
          <w:p w14:paraId="12324483">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52</w:t>
            </w:r>
          </w:p>
        </w:tc>
        <w:tc>
          <w:tcPr>
            <w:tcW w:w="1430" w:type="dxa"/>
            <w:tcBorders>
              <w:top w:val="nil"/>
              <w:left w:val="nil"/>
              <w:bottom w:val="single" w:color="000000" w:sz="4" w:space="0"/>
              <w:right w:val="single" w:color="000000" w:sz="4" w:space="0"/>
            </w:tcBorders>
            <w:noWrap w:val="0"/>
            <w:tcMar>
              <w:top w:w="15" w:type="dxa"/>
              <w:left w:w="15" w:type="dxa"/>
              <w:right w:w="15" w:type="dxa"/>
            </w:tcMar>
            <w:vAlign w:val="center"/>
          </w:tcPr>
          <w:p w14:paraId="1606FFF5">
            <w:pPr>
              <w:widowControl/>
              <w:spacing w:after="0" w:line="200" w:lineRule="exact"/>
              <w:jc w:val="right"/>
              <w:rPr>
                <w:rFonts w:ascii="宋体" w:hAnsi="宋体" w:cs="宋体"/>
                <w:color w:val="000000"/>
                <w:sz w:val="20"/>
                <w:szCs w:val="20"/>
              </w:rPr>
            </w:pPr>
          </w:p>
        </w:tc>
      </w:tr>
      <w:tr w14:paraId="36E2EB4B">
        <w:tblPrEx>
          <w:tblCellMar>
            <w:top w:w="0" w:type="dxa"/>
            <w:left w:w="0" w:type="dxa"/>
            <w:bottom w:w="0" w:type="dxa"/>
            <w:right w:w="0" w:type="dxa"/>
          </w:tblCellMar>
        </w:tblPrEx>
        <w:trPr>
          <w:trHeight w:val="337" w:hRule="atLeast"/>
          <w:jc w:val="center"/>
        </w:trPr>
        <w:tc>
          <w:tcPr>
            <w:tcW w:w="2689"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10DCC7E7">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年初结转和结余</w:t>
            </w:r>
          </w:p>
        </w:tc>
        <w:tc>
          <w:tcPr>
            <w:tcW w:w="578" w:type="dxa"/>
            <w:tcBorders>
              <w:top w:val="nil"/>
              <w:left w:val="nil"/>
              <w:bottom w:val="single" w:color="000000" w:sz="4" w:space="0"/>
              <w:right w:val="single" w:color="000000" w:sz="4" w:space="0"/>
            </w:tcBorders>
            <w:noWrap w:val="0"/>
            <w:tcMar>
              <w:top w:w="15" w:type="dxa"/>
              <w:left w:w="15" w:type="dxa"/>
              <w:right w:w="15" w:type="dxa"/>
            </w:tcMar>
            <w:vAlign w:val="center"/>
          </w:tcPr>
          <w:p w14:paraId="67EE1FC4">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26</w:t>
            </w:r>
          </w:p>
        </w:tc>
        <w:tc>
          <w:tcPr>
            <w:tcW w:w="1336" w:type="dxa"/>
            <w:tcBorders>
              <w:top w:val="nil"/>
              <w:left w:val="nil"/>
              <w:bottom w:val="single" w:color="000000" w:sz="4" w:space="0"/>
              <w:right w:val="single" w:color="000000" w:sz="4" w:space="0"/>
            </w:tcBorders>
            <w:noWrap w:val="0"/>
            <w:tcMar>
              <w:top w:w="15" w:type="dxa"/>
              <w:left w:w="15" w:type="dxa"/>
              <w:right w:w="15" w:type="dxa"/>
            </w:tcMar>
            <w:vAlign w:val="center"/>
          </w:tcPr>
          <w:p w14:paraId="5A2862F3">
            <w:pPr>
              <w:widowControl/>
              <w:spacing w:after="0" w:line="200" w:lineRule="exact"/>
              <w:jc w:val="right"/>
              <w:rPr>
                <w:rFonts w:hint="eastAsia" w:ascii="宋体" w:hAnsi="宋体" w:cs="宋体"/>
                <w:color w:val="000000"/>
                <w:sz w:val="18"/>
                <w:szCs w:val="18"/>
              </w:rPr>
            </w:pPr>
            <w:r>
              <w:rPr>
                <w:rFonts w:hint="eastAsia" w:ascii="宋体" w:hAnsi="宋体" w:cs="宋体"/>
                <w:color w:val="000000"/>
                <w:sz w:val="18"/>
                <w:szCs w:val="18"/>
              </w:rPr>
              <w:t>2516.58</w:t>
            </w:r>
          </w:p>
        </w:tc>
        <w:tc>
          <w:tcPr>
            <w:tcW w:w="2700" w:type="dxa"/>
            <w:tcBorders>
              <w:top w:val="nil"/>
              <w:left w:val="nil"/>
              <w:bottom w:val="single" w:color="000000" w:sz="4" w:space="0"/>
              <w:right w:val="single" w:color="000000" w:sz="4" w:space="0"/>
            </w:tcBorders>
            <w:noWrap w:val="0"/>
            <w:tcMar>
              <w:top w:w="15" w:type="dxa"/>
              <w:left w:w="15" w:type="dxa"/>
              <w:right w:w="15" w:type="dxa"/>
            </w:tcMar>
            <w:vAlign w:val="center"/>
          </w:tcPr>
          <w:p w14:paraId="1BFA6E4A">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年末结转和结余</w:t>
            </w:r>
          </w:p>
        </w:tc>
        <w:tc>
          <w:tcPr>
            <w:tcW w:w="567" w:type="dxa"/>
            <w:tcBorders>
              <w:top w:val="nil"/>
              <w:left w:val="nil"/>
              <w:bottom w:val="single" w:color="000000" w:sz="4" w:space="0"/>
              <w:right w:val="single" w:color="000000" w:sz="4" w:space="0"/>
            </w:tcBorders>
            <w:noWrap w:val="0"/>
            <w:tcMar>
              <w:top w:w="15" w:type="dxa"/>
              <w:left w:w="15" w:type="dxa"/>
              <w:right w:w="15" w:type="dxa"/>
            </w:tcMar>
            <w:vAlign w:val="center"/>
          </w:tcPr>
          <w:p w14:paraId="2C3781ED">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53</w:t>
            </w:r>
          </w:p>
        </w:tc>
        <w:tc>
          <w:tcPr>
            <w:tcW w:w="1430" w:type="dxa"/>
            <w:tcBorders>
              <w:top w:val="nil"/>
              <w:left w:val="nil"/>
              <w:bottom w:val="single" w:color="000000" w:sz="4" w:space="0"/>
              <w:right w:val="single" w:color="000000" w:sz="4" w:space="0"/>
            </w:tcBorders>
            <w:noWrap w:val="0"/>
            <w:tcMar>
              <w:top w:w="15" w:type="dxa"/>
              <w:left w:w="15" w:type="dxa"/>
              <w:right w:w="15" w:type="dxa"/>
            </w:tcMar>
            <w:vAlign w:val="center"/>
          </w:tcPr>
          <w:p w14:paraId="5672D97C">
            <w:pPr>
              <w:widowControl/>
              <w:spacing w:after="0" w:line="200" w:lineRule="exact"/>
              <w:jc w:val="right"/>
              <w:rPr>
                <w:rFonts w:hint="eastAsia" w:ascii="宋体" w:hAnsi="宋体" w:cs="宋体"/>
                <w:color w:val="000000"/>
                <w:sz w:val="20"/>
                <w:szCs w:val="20"/>
              </w:rPr>
            </w:pPr>
            <w:r>
              <w:rPr>
                <w:rFonts w:hint="eastAsia" w:ascii="宋体" w:hAnsi="宋体" w:cs="宋体"/>
                <w:color w:val="000000"/>
                <w:sz w:val="20"/>
                <w:szCs w:val="20"/>
              </w:rPr>
              <w:t>9972.57</w:t>
            </w:r>
          </w:p>
        </w:tc>
      </w:tr>
      <w:tr w14:paraId="5998C825">
        <w:tblPrEx>
          <w:tblCellMar>
            <w:top w:w="0" w:type="dxa"/>
            <w:left w:w="0" w:type="dxa"/>
            <w:bottom w:w="0" w:type="dxa"/>
            <w:right w:w="0" w:type="dxa"/>
          </w:tblCellMar>
        </w:tblPrEx>
        <w:trPr>
          <w:trHeight w:val="337" w:hRule="atLeast"/>
          <w:jc w:val="center"/>
        </w:trPr>
        <w:tc>
          <w:tcPr>
            <w:tcW w:w="2689"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34A818A1">
            <w:pPr>
              <w:widowControl/>
              <w:spacing w:after="0" w:line="200" w:lineRule="exact"/>
              <w:jc w:val="center"/>
              <w:textAlignment w:val="center"/>
              <w:rPr>
                <w:rFonts w:ascii="宋体" w:hAnsi="宋体" w:cs="宋体"/>
                <w:b/>
                <w:color w:val="000000"/>
                <w:sz w:val="20"/>
                <w:szCs w:val="20"/>
              </w:rPr>
            </w:pPr>
            <w:r>
              <w:rPr>
                <w:rFonts w:hint="eastAsia" w:ascii="宋体" w:hAnsi="宋体" w:cs="宋体"/>
                <w:b/>
                <w:color w:val="000000"/>
                <w:kern w:val="0"/>
                <w:sz w:val="20"/>
                <w:szCs w:val="20"/>
              </w:rPr>
              <w:t>总计</w:t>
            </w:r>
          </w:p>
        </w:tc>
        <w:tc>
          <w:tcPr>
            <w:tcW w:w="578" w:type="dxa"/>
            <w:tcBorders>
              <w:top w:val="nil"/>
              <w:left w:val="nil"/>
              <w:bottom w:val="single" w:color="000000" w:sz="4" w:space="0"/>
              <w:right w:val="single" w:color="000000" w:sz="4" w:space="0"/>
            </w:tcBorders>
            <w:noWrap w:val="0"/>
            <w:tcMar>
              <w:top w:w="15" w:type="dxa"/>
              <w:left w:w="15" w:type="dxa"/>
              <w:right w:w="15" w:type="dxa"/>
            </w:tcMar>
            <w:vAlign w:val="center"/>
          </w:tcPr>
          <w:p w14:paraId="57F3C1FB">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27</w:t>
            </w:r>
          </w:p>
        </w:tc>
        <w:tc>
          <w:tcPr>
            <w:tcW w:w="1336" w:type="dxa"/>
            <w:tcBorders>
              <w:top w:val="nil"/>
              <w:left w:val="nil"/>
              <w:bottom w:val="single" w:color="000000" w:sz="4" w:space="0"/>
              <w:right w:val="single" w:color="000000" w:sz="4" w:space="0"/>
            </w:tcBorders>
            <w:noWrap w:val="0"/>
            <w:tcMar>
              <w:top w:w="15" w:type="dxa"/>
              <w:left w:w="15" w:type="dxa"/>
              <w:right w:w="15" w:type="dxa"/>
            </w:tcMar>
            <w:vAlign w:val="center"/>
          </w:tcPr>
          <w:p w14:paraId="2EDF651F">
            <w:pPr>
              <w:widowControl/>
              <w:spacing w:after="0" w:line="200" w:lineRule="exact"/>
              <w:jc w:val="right"/>
              <w:rPr>
                <w:rFonts w:hint="eastAsia" w:ascii="宋体" w:hAnsi="宋体" w:cs="宋体"/>
                <w:color w:val="000000"/>
                <w:sz w:val="18"/>
                <w:szCs w:val="18"/>
              </w:rPr>
            </w:pPr>
            <w:r>
              <w:rPr>
                <w:rFonts w:hint="eastAsia" w:ascii="宋体" w:hAnsi="宋体" w:cs="宋体"/>
                <w:color w:val="000000"/>
                <w:sz w:val="18"/>
                <w:szCs w:val="18"/>
              </w:rPr>
              <w:t>29146.56</w:t>
            </w:r>
          </w:p>
        </w:tc>
        <w:tc>
          <w:tcPr>
            <w:tcW w:w="2700" w:type="dxa"/>
            <w:tcBorders>
              <w:top w:val="nil"/>
              <w:left w:val="nil"/>
              <w:bottom w:val="single" w:color="000000" w:sz="4" w:space="0"/>
              <w:right w:val="single" w:color="000000" w:sz="4" w:space="0"/>
            </w:tcBorders>
            <w:noWrap w:val="0"/>
            <w:tcMar>
              <w:top w:w="15" w:type="dxa"/>
              <w:left w:w="15" w:type="dxa"/>
              <w:right w:w="15" w:type="dxa"/>
            </w:tcMar>
            <w:vAlign w:val="center"/>
          </w:tcPr>
          <w:p w14:paraId="1578233D">
            <w:pPr>
              <w:widowControl/>
              <w:spacing w:after="0" w:line="200" w:lineRule="exact"/>
              <w:jc w:val="center"/>
              <w:textAlignment w:val="center"/>
              <w:rPr>
                <w:rFonts w:ascii="宋体" w:hAns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noWrap w:val="0"/>
            <w:tcMar>
              <w:top w:w="15" w:type="dxa"/>
              <w:left w:w="15" w:type="dxa"/>
              <w:right w:w="15" w:type="dxa"/>
            </w:tcMar>
            <w:vAlign w:val="center"/>
          </w:tcPr>
          <w:p w14:paraId="43FB5DFB">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54</w:t>
            </w:r>
          </w:p>
        </w:tc>
        <w:tc>
          <w:tcPr>
            <w:tcW w:w="1430" w:type="dxa"/>
            <w:tcBorders>
              <w:top w:val="nil"/>
              <w:left w:val="nil"/>
              <w:bottom w:val="single" w:color="000000" w:sz="4" w:space="0"/>
              <w:right w:val="single" w:color="000000" w:sz="4" w:space="0"/>
            </w:tcBorders>
            <w:noWrap w:val="0"/>
            <w:tcMar>
              <w:top w:w="15" w:type="dxa"/>
              <w:left w:w="15" w:type="dxa"/>
              <w:right w:w="15" w:type="dxa"/>
            </w:tcMar>
            <w:vAlign w:val="center"/>
          </w:tcPr>
          <w:p w14:paraId="494C0D79">
            <w:pPr>
              <w:widowControl/>
              <w:spacing w:after="0" w:line="200" w:lineRule="exact"/>
              <w:jc w:val="right"/>
              <w:rPr>
                <w:rFonts w:hint="eastAsia" w:ascii="宋体" w:hAnsi="宋体" w:cs="宋体"/>
                <w:color w:val="000000"/>
                <w:sz w:val="20"/>
                <w:szCs w:val="20"/>
              </w:rPr>
            </w:pPr>
            <w:r>
              <w:rPr>
                <w:rFonts w:hint="eastAsia" w:ascii="宋体" w:hAnsi="宋体" w:cs="宋体"/>
                <w:color w:val="000000"/>
                <w:sz w:val="20"/>
                <w:szCs w:val="20"/>
              </w:rPr>
              <w:t>29146.56</w:t>
            </w:r>
          </w:p>
        </w:tc>
      </w:tr>
      <w:tr w14:paraId="2B7563F1">
        <w:tblPrEx>
          <w:tblCellMar>
            <w:top w:w="0" w:type="dxa"/>
            <w:left w:w="0" w:type="dxa"/>
            <w:bottom w:w="0" w:type="dxa"/>
            <w:right w:w="0" w:type="dxa"/>
          </w:tblCellMar>
        </w:tblPrEx>
        <w:trPr>
          <w:trHeight w:val="417" w:hRule="atLeast"/>
          <w:jc w:val="center"/>
        </w:trPr>
        <w:tc>
          <w:tcPr>
            <w:tcW w:w="9300" w:type="dxa"/>
            <w:gridSpan w:val="6"/>
            <w:tcBorders>
              <w:top w:val="nil"/>
              <w:left w:val="nil"/>
              <w:bottom w:val="nil"/>
              <w:right w:val="nil"/>
            </w:tcBorders>
            <w:noWrap w:val="0"/>
            <w:tcMar>
              <w:top w:w="15" w:type="dxa"/>
              <w:left w:w="15" w:type="dxa"/>
              <w:right w:w="15" w:type="dxa"/>
            </w:tcMar>
            <w:vAlign w:val="center"/>
          </w:tcPr>
          <w:p w14:paraId="2DE540F5">
            <w:pPr>
              <w:widowControl/>
              <w:spacing w:after="0" w:line="200" w:lineRule="exact"/>
              <w:jc w:val="left"/>
              <w:textAlignment w:val="center"/>
              <w:rPr>
                <w:rFonts w:ascii="宋体" w:hAnsi="宋体" w:cs="宋体"/>
                <w:color w:val="000000"/>
                <w:szCs w:val="21"/>
              </w:rPr>
            </w:pPr>
            <w:r>
              <w:rPr>
                <w:rFonts w:hint="eastAsia" w:ascii="宋体" w:hAnsi="宋体" w:cs="宋体"/>
                <w:color w:val="000000"/>
                <w:kern w:val="0"/>
                <w:szCs w:val="21"/>
              </w:rPr>
              <w:t>注：本表反映部门本年度的总收支和年末结转结余情况。</w:t>
            </w:r>
          </w:p>
        </w:tc>
      </w:tr>
    </w:tbl>
    <w:p w14:paraId="44AAD090">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720" w:num="1"/>
          <w:docGrid w:type="lines" w:linePitch="312" w:charSpace="0"/>
        </w:sectPr>
      </w:pPr>
    </w:p>
    <w:tbl>
      <w:tblPr>
        <w:tblStyle w:val="11"/>
        <w:tblW w:w="8342" w:type="dxa"/>
        <w:jc w:val="center"/>
        <w:tblLayout w:type="fixed"/>
        <w:tblCellMar>
          <w:top w:w="0" w:type="dxa"/>
          <w:left w:w="0" w:type="dxa"/>
          <w:bottom w:w="0" w:type="dxa"/>
          <w:right w:w="0" w:type="dxa"/>
        </w:tblCellMar>
      </w:tblPr>
      <w:tblGrid>
        <w:gridCol w:w="382"/>
        <w:gridCol w:w="179"/>
        <w:gridCol w:w="293"/>
        <w:gridCol w:w="2731"/>
        <w:gridCol w:w="90"/>
        <w:gridCol w:w="260"/>
        <w:gridCol w:w="555"/>
        <w:gridCol w:w="260"/>
        <w:gridCol w:w="556"/>
        <w:gridCol w:w="260"/>
        <w:gridCol w:w="208"/>
        <w:gridCol w:w="450"/>
        <w:gridCol w:w="157"/>
        <w:gridCol w:w="293"/>
        <w:gridCol w:w="135"/>
        <w:gridCol w:w="387"/>
        <w:gridCol w:w="378"/>
        <w:gridCol w:w="768"/>
      </w:tblGrid>
      <w:tr w14:paraId="5909F2AA">
        <w:tblPrEx>
          <w:tblCellMar>
            <w:top w:w="0" w:type="dxa"/>
            <w:left w:w="0" w:type="dxa"/>
            <w:bottom w:w="0" w:type="dxa"/>
            <w:right w:w="0" w:type="dxa"/>
          </w:tblCellMar>
        </w:tblPrEx>
        <w:trPr>
          <w:trHeight w:val="770" w:hRule="atLeast"/>
          <w:jc w:val="center"/>
        </w:trPr>
        <w:tc>
          <w:tcPr>
            <w:tcW w:w="8342" w:type="dxa"/>
            <w:gridSpan w:val="18"/>
            <w:tcBorders>
              <w:top w:val="nil"/>
              <w:left w:val="nil"/>
              <w:bottom w:val="nil"/>
              <w:right w:val="nil"/>
            </w:tcBorders>
            <w:noWrap w:val="0"/>
            <w:tcMar>
              <w:top w:w="15" w:type="dxa"/>
              <w:left w:w="15" w:type="dxa"/>
              <w:right w:w="15" w:type="dxa"/>
            </w:tcMar>
            <w:vAlign w:val="bottom"/>
          </w:tcPr>
          <w:p w14:paraId="45B07153">
            <w:pPr>
              <w:widowControl/>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收入决</w:t>
            </w:r>
            <w:r>
              <w:rPr>
                <w:sz w:val="44"/>
              </w:rPr>
              <w:pict>
                <v:group id="_x0000_s1044" o:spid="_x0000_s1044" o:spt="203" style="position:absolute;left:0pt;margin-left:-82.75pt;margin-top:-81.1pt;height:41.2pt;width:243.2pt;mso-position-vertical-relative:page;z-index:251675648;mso-width-relative:page;mso-height-relative:page;" coordsize="4864,824">
                  <o:lock v:ext="edit" grouping="f" rotation="f" text="f" aspectratio="f"/>
                  <v:rect id="_x0000_s1045" o:spid="_x0000_s1045" o:spt="1" style="position:absolute;left:0;top:0;height:693;width:4864;" fillcolor="#D8D8D8" filled="t" stroked="f" coordsize="21600,21600">
                    <v:path/>
                    <v:fill on="t" focussize="0,0"/>
                    <v:stroke on="f"/>
                    <v:imagedata o:title=""/>
                    <o:lock v:ext="edit" grouping="f" rotation="f" text="f" aspectratio="f"/>
                  </v:rect>
                  <v:rect id="_x0000_s1046" o:spid="_x0000_s1046" o:spt="1" style="position:absolute;left:15;top:162;height:662;width:4738;" fillcolor="#AD002D" filled="t" stroked="t" coordsize="21600,21600">
                    <v:path/>
                    <v:fill on="t" focussize="0,0"/>
                    <v:stroke weight="2pt" color="#AF7621"/>
                    <v:imagedata o:title=""/>
                    <o:lock v:ext="edit" grouping="f" rotation="f" text="f" aspectratio="f"/>
                    <v:textbox>
                      <w:txbxContent>
                        <w:p w14:paraId="242E5EA7">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14:paraId="21B92E58">
                          <w:pPr>
                            <w:jc w:val="center"/>
                          </w:pPr>
                        </w:p>
                      </w:txbxContent>
                    </v:textbox>
                  </v:rect>
                  <w10:anchorlock/>
                </v:group>
              </w:pict>
            </w:r>
            <w:r>
              <w:rPr>
                <w:rFonts w:hint="eastAsia" w:ascii="黑体" w:hAnsi="宋体" w:eastAsia="黑体" w:cs="黑体"/>
                <w:color w:val="000000"/>
                <w:kern w:val="0"/>
                <w:sz w:val="40"/>
                <w:szCs w:val="40"/>
              </w:rPr>
              <w:t>算表</w:t>
            </w:r>
          </w:p>
        </w:tc>
      </w:tr>
      <w:tr w14:paraId="2CC780CD">
        <w:tblPrEx>
          <w:tblCellMar>
            <w:top w:w="0" w:type="dxa"/>
            <w:left w:w="0" w:type="dxa"/>
            <w:bottom w:w="0" w:type="dxa"/>
            <w:right w:w="0" w:type="dxa"/>
          </w:tblCellMar>
        </w:tblPrEx>
        <w:trPr>
          <w:trHeight w:val="362" w:hRule="atLeast"/>
          <w:jc w:val="center"/>
        </w:trPr>
        <w:tc>
          <w:tcPr>
            <w:tcW w:w="382" w:type="dxa"/>
            <w:tcBorders>
              <w:top w:val="nil"/>
              <w:left w:val="nil"/>
              <w:bottom w:val="nil"/>
              <w:right w:val="nil"/>
            </w:tcBorders>
            <w:noWrap w:val="0"/>
            <w:tcMar>
              <w:top w:w="15" w:type="dxa"/>
              <w:left w:w="15" w:type="dxa"/>
              <w:right w:w="15" w:type="dxa"/>
            </w:tcMar>
            <w:vAlign w:val="center"/>
          </w:tcPr>
          <w:p w14:paraId="6CBE43A6">
            <w:pPr>
              <w:widowControl/>
              <w:spacing w:after="0" w:line="240" w:lineRule="atLeast"/>
              <w:rPr>
                <w:rFonts w:ascii="Arial" w:hAnsi="Arial" w:cs="Arial"/>
                <w:color w:val="000000"/>
                <w:szCs w:val="21"/>
              </w:rPr>
            </w:pPr>
          </w:p>
        </w:tc>
        <w:tc>
          <w:tcPr>
            <w:tcW w:w="179" w:type="dxa"/>
            <w:tcBorders>
              <w:top w:val="nil"/>
              <w:left w:val="nil"/>
              <w:bottom w:val="nil"/>
              <w:right w:val="nil"/>
            </w:tcBorders>
            <w:noWrap w:val="0"/>
            <w:tcMar>
              <w:top w:w="15" w:type="dxa"/>
              <w:left w:w="15" w:type="dxa"/>
              <w:right w:w="15" w:type="dxa"/>
            </w:tcMar>
            <w:vAlign w:val="center"/>
          </w:tcPr>
          <w:p w14:paraId="528CAEB4">
            <w:pPr>
              <w:widowControl/>
              <w:spacing w:after="0" w:line="240" w:lineRule="atLeast"/>
              <w:rPr>
                <w:rFonts w:ascii="Arial" w:hAnsi="Arial" w:cs="Arial"/>
                <w:color w:val="000000"/>
                <w:szCs w:val="21"/>
              </w:rPr>
            </w:pPr>
          </w:p>
        </w:tc>
        <w:tc>
          <w:tcPr>
            <w:tcW w:w="293" w:type="dxa"/>
            <w:tcBorders>
              <w:top w:val="nil"/>
              <w:left w:val="nil"/>
              <w:bottom w:val="nil"/>
              <w:right w:val="nil"/>
            </w:tcBorders>
            <w:noWrap w:val="0"/>
            <w:tcMar>
              <w:top w:w="15" w:type="dxa"/>
              <w:left w:w="15" w:type="dxa"/>
              <w:right w:w="15" w:type="dxa"/>
            </w:tcMar>
            <w:vAlign w:val="center"/>
          </w:tcPr>
          <w:p w14:paraId="14A75B1A">
            <w:pPr>
              <w:widowControl/>
              <w:spacing w:after="0" w:line="240" w:lineRule="atLeast"/>
              <w:rPr>
                <w:rFonts w:ascii="Arial" w:hAnsi="Arial" w:cs="Arial"/>
                <w:color w:val="000000"/>
                <w:szCs w:val="21"/>
              </w:rPr>
            </w:pPr>
          </w:p>
        </w:tc>
        <w:tc>
          <w:tcPr>
            <w:tcW w:w="2731" w:type="dxa"/>
            <w:tcBorders>
              <w:top w:val="nil"/>
              <w:left w:val="nil"/>
              <w:bottom w:val="nil"/>
              <w:right w:val="nil"/>
            </w:tcBorders>
            <w:noWrap w:val="0"/>
            <w:tcMar>
              <w:top w:w="15" w:type="dxa"/>
              <w:left w:w="15" w:type="dxa"/>
              <w:right w:w="15" w:type="dxa"/>
            </w:tcMar>
            <w:vAlign w:val="center"/>
          </w:tcPr>
          <w:p w14:paraId="1E69427F">
            <w:pPr>
              <w:widowControl/>
              <w:spacing w:after="0" w:line="240" w:lineRule="atLeast"/>
              <w:rPr>
                <w:rFonts w:ascii="Arial" w:hAnsi="Arial" w:cs="Arial"/>
                <w:color w:val="000000"/>
                <w:szCs w:val="21"/>
              </w:rPr>
            </w:pPr>
          </w:p>
        </w:tc>
        <w:tc>
          <w:tcPr>
            <w:tcW w:w="90" w:type="dxa"/>
            <w:tcBorders>
              <w:top w:val="nil"/>
              <w:left w:val="nil"/>
              <w:bottom w:val="nil"/>
              <w:right w:val="nil"/>
            </w:tcBorders>
            <w:noWrap w:val="0"/>
            <w:tcMar>
              <w:top w:w="15" w:type="dxa"/>
              <w:left w:w="15" w:type="dxa"/>
              <w:right w:w="15" w:type="dxa"/>
            </w:tcMar>
            <w:vAlign w:val="center"/>
          </w:tcPr>
          <w:p w14:paraId="01A6D711">
            <w:pPr>
              <w:widowControl/>
              <w:spacing w:after="0" w:line="240" w:lineRule="atLeast"/>
              <w:rPr>
                <w:rFonts w:ascii="Arial" w:hAnsi="Arial" w:cs="Arial"/>
                <w:color w:val="000000"/>
                <w:szCs w:val="21"/>
              </w:rPr>
            </w:pPr>
          </w:p>
        </w:tc>
        <w:tc>
          <w:tcPr>
            <w:tcW w:w="260" w:type="dxa"/>
            <w:tcBorders>
              <w:top w:val="nil"/>
              <w:left w:val="nil"/>
              <w:bottom w:val="nil"/>
              <w:right w:val="nil"/>
            </w:tcBorders>
            <w:noWrap w:val="0"/>
            <w:tcMar>
              <w:top w:w="15" w:type="dxa"/>
              <w:left w:w="15" w:type="dxa"/>
              <w:right w:w="15" w:type="dxa"/>
            </w:tcMar>
            <w:vAlign w:val="center"/>
          </w:tcPr>
          <w:p w14:paraId="7FFA6DAF">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noWrap w:val="0"/>
            <w:tcMar>
              <w:top w:w="15" w:type="dxa"/>
              <w:left w:w="15" w:type="dxa"/>
              <w:right w:w="15" w:type="dxa"/>
            </w:tcMar>
            <w:vAlign w:val="center"/>
          </w:tcPr>
          <w:p w14:paraId="0E19F255">
            <w:pPr>
              <w:widowControl/>
              <w:spacing w:after="0" w:line="240" w:lineRule="atLeast"/>
              <w:rPr>
                <w:rFonts w:ascii="Arial" w:hAnsi="Arial" w:cs="Arial"/>
                <w:color w:val="000000"/>
                <w:szCs w:val="21"/>
              </w:rPr>
            </w:pPr>
          </w:p>
        </w:tc>
        <w:tc>
          <w:tcPr>
            <w:tcW w:w="816" w:type="dxa"/>
            <w:gridSpan w:val="2"/>
            <w:tcBorders>
              <w:top w:val="nil"/>
              <w:left w:val="nil"/>
              <w:bottom w:val="nil"/>
              <w:right w:val="nil"/>
            </w:tcBorders>
            <w:noWrap w:val="0"/>
            <w:tcMar>
              <w:top w:w="15" w:type="dxa"/>
              <w:left w:w="15" w:type="dxa"/>
              <w:right w:w="15" w:type="dxa"/>
            </w:tcMar>
            <w:vAlign w:val="center"/>
          </w:tcPr>
          <w:p w14:paraId="2C51BD99">
            <w:pPr>
              <w:widowControl/>
              <w:spacing w:after="0" w:line="240" w:lineRule="atLeast"/>
              <w:rPr>
                <w:rFonts w:ascii="Arial" w:hAnsi="Arial" w:cs="Arial"/>
                <w:color w:val="000000"/>
                <w:szCs w:val="21"/>
              </w:rPr>
            </w:pPr>
          </w:p>
        </w:tc>
        <w:tc>
          <w:tcPr>
            <w:tcW w:w="815" w:type="dxa"/>
            <w:gridSpan w:val="3"/>
            <w:tcBorders>
              <w:top w:val="nil"/>
              <w:left w:val="nil"/>
              <w:bottom w:val="nil"/>
              <w:right w:val="nil"/>
            </w:tcBorders>
            <w:noWrap w:val="0"/>
            <w:tcMar>
              <w:top w:w="15" w:type="dxa"/>
              <w:left w:w="15" w:type="dxa"/>
              <w:right w:w="15" w:type="dxa"/>
            </w:tcMar>
            <w:vAlign w:val="center"/>
          </w:tcPr>
          <w:p w14:paraId="747CE8B7">
            <w:pPr>
              <w:widowControl/>
              <w:spacing w:after="0" w:line="240" w:lineRule="atLeast"/>
              <w:rPr>
                <w:rFonts w:ascii="Arial" w:hAnsi="Arial" w:cs="Arial"/>
                <w:color w:val="000000"/>
                <w:szCs w:val="21"/>
              </w:rPr>
            </w:pPr>
          </w:p>
        </w:tc>
        <w:tc>
          <w:tcPr>
            <w:tcW w:w="815" w:type="dxa"/>
            <w:gridSpan w:val="3"/>
            <w:tcBorders>
              <w:top w:val="nil"/>
              <w:left w:val="nil"/>
              <w:bottom w:val="nil"/>
              <w:right w:val="nil"/>
            </w:tcBorders>
            <w:noWrap w:val="0"/>
            <w:tcMar>
              <w:top w:w="15" w:type="dxa"/>
              <w:left w:w="15" w:type="dxa"/>
              <w:right w:w="15" w:type="dxa"/>
            </w:tcMar>
            <w:vAlign w:val="center"/>
          </w:tcPr>
          <w:p w14:paraId="25E846D5">
            <w:pPr>
              <w:widowControl/>
              <w:spacing w:after="0" w:line="240" w:lineRule="atLeast"/>
              <w:rPr>
                <w:rFonts w:ascii="Arial" w:hAnsi="Arial" w:cs="Arial"/>
                <w:color w:val="000000"/>
                <w:szCs w:val="21"/>
              </w:rPr>
            </w:pPr>
          </w:p>
        </w:tc>
        <w:tc>
          <w:tcPr>
            <w:tcW w:w="1146" w:type="dxa"/>
            <w:gridSpan w:val="2"/>
            <w:tcBorders>
              <w:top w:val="nil"/>
              <w:left w:val="nil"/>
              <w:bottom w:val="nil"/>
              <w:right w:val="nil"/>
            </w:tcBorders>
            <w:noWrap w:val="0"/>
            <w:tcMar>
              <w:top w:w="15" w:type="dxa"/>
              <w:left w:w="15" w:type="dxa"/>
              <w:right w:w="15" w:type="dxa"/>
            </w:tcMar>
            <w:vAlign w:val="center"/>
          </w:tcPr>
          <w:p w14:paraId="6B8D63E9">
            <w:pPr>
              <w:widowControl/>
              <w:spacing w:after="0" w:line="240" w:lineRule="atLeast"/>
              <w:ind w:firstLine="210" w:firstLineChars="100"/>
              <w:textAlignment w:val="center"/>
              <w:rPr>
                <w:rFonts w:ascii="宋体" w:hAnsi="宋体" w:cs="宋体"/>
                <w:color w:val="000000"/>
                <w:szCs w:val="21"/>
              </w:rPr>
            </w:pPr>
            <w:r>
              <w:rPr>
                <w:rFonts w:hint="eastAsia" w:ascii="宋体" w:hAnsi="宋体" w:cs="宋体"/>
                <w:color w:val="000000"/>
                <w:kern w:val="0"/>
                <w:szCs w:val="21"/>
              </w:rPr>
              <w:t>公开02表</w:t>
            </w:r>
          </w:p>
        </w:tc>
      </w:tr>
      <w:tr w14:paraId="0DB4F46D">
        <w:tblPrEx>
          <w:tblCellMar>
            <w:top w:w="0" w:type="dxa"/>
            <w:left w:w="0" w:type="dxa"/>
            <w:bottom w:w="0" w:type="dxa"/>
            <w:right w:w="0" w:type="dxa"/>
          </w:tblCellMar>
        </w:tblPrEx>
        <w:trPr>
          <w:trHeight w:val="362" w:hRule="atLeast"/>
          <w:jc w:val="center"/>
        </w:trPr>
        <w:tc>
          <w:tcPr>
            <w:tcW w:w="3585" w:type="dxa"/>
            <w:gridSpan w:val="4"/>
            <w:tcBorders>
              <w:top w:val="nil"/>
              <w:left w:val="nil"/>
              <w:bottom w:val="nil"/>
              <w:right w:val="nil"/>
            </w:tcBorders>
            <w:noWrap w:val="0"/>
            <w:tcMar>
              <w:top w:w="15" w:type="dxa"/>
              <w:left w:w="15" w:type="dxa"/>
              <w:right w:w="15" w:type="dxa"/>
            </w:tcMar>
            <w:vAlign w:val="center"/>
          </w:tcPr>
          <w:p w14:paraId="08B7BE32">
            <w:pPr>
              <w:widowControl/>
              <w:spacing w:after="0" w:line="240" w:lineRule="atLeast"/>
              <w:jc w:val="left"/>
              <w:textAlignment w:val="center"/>
              <w:rPr>
                <w:rFonts w:hint="eastAsia" w:ascii="宋体" w:hAnsi="宋体" w:cs="宋体"/>
                <w:color w:val="000000"/>
                <w:szCs w:val="21"/>
              </w:rPr>
            </w:pPr>
            <w:r>
              <w:rPr>
                <w:rFonts w:hint="eastAsia" w:ascii="宋体" w:hAnsi="宋体" w:cs="宋体"/>
                <w:color w:val="000000"/>
                <w:kern w:val="0"/>
                <w:sz w:val="20"/>
                <w:szCs w:val="20"/>
              </w:rPr>
              <w:t>部门：石家庄市藁城区住房和城乡建设局</w:t>
            </w:r>
          </w:p>
        </w:tc>
        <w:tc>
          <w:tcPr>
            <w:tcW w:w="90" w:type="dxa"/>
            <w:tcBorders>
              <w:top w:val="nil"/>
              <w:left w:val="nil"/>
              <w:bottom w:val="nil"/>
              <w:right w:val="nil"/>
            </w:tcBorders>
            <w:noWrap w:val="0"/>
            <w:tcMar>
              <w:top w:w="15" w:type="dxa"/>
              <w:left w:w="15" w:type="dxa"/>
              <w:right w:w="15" w:type="dxa"/>
            </w:tcMar>
            <w:vAlign w:val="center"/>
          </w:tcPr>
          <w:p w14:paraId="4A96E321">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noWrap w:val="0"/>
            <w:tcMar>
              <w:top w:w="15" w:type="dxa"/>
              <w:left w:w="15" w:type="dxa"/>
              <w:right w:w="15" w:type="dxa"/>
            </w:tcMar>
            <w:vAlign w:val="center"/>
          </w:tcPr>
          <w:p w14:paraId="39F2D5EC">
            <w:pPr>
              <w:widowControl/>
              <w:spacing w:after="0" w:line="240" w:lineRule="atLeast"/>
              <w:rPr>
                <w:rFonts w:ascii="Arial" w:hAnsi="Arial" w:cs="Arial"/>
                <w:color w:val="000000"/>
                <w:szCs w:val="21"/>
              </w:rPr>
            </w:pPr>
          </w:p>
        </w:tc>
        <w:tc>
          <w:tcPr>
            <w:tcW w:w="816" w:type="dxa"/>
            <w:gridSpan w:val="2"/>
            <w:tcBorders>
              <w:top w:val="nil"/>
              <w:left w:val="nil"/>
              <w:bottom w:val="nil"/>
              <w:right w:val="nil"/>
            </w:tcBorders>
            <w:noWrap w:val="0"/>
            <w:tcMar>
              <w:top w:w="15" w:type="dxa"/>
              <w:left w:w="15" w:type="dxa"/>
              <w:right w:w="15" w:type="dxa"/>
            </w:tcMar>
            <w:vAlign w:val="center"/>
          </w:tcPr>
          <w:p w14:paraId="784CB6DE">
            <w:pPr>
              <w:widowControl/>
              <w:spacing w:after="0" w:line="240" w:lineRule="atLeast"/>
              <w:rPr>
                <w:rFonts w:ascii="Arial" w:hAnsi="Arial" w:cs="Arial"/>
                <w:color w:val="000000"/>
                <w:szCs w:val="21"/>
              </w:rPr>
            </w:pPr>
          </w:p>
        </w:tc>
        <w:tc>
          <w:tcPr>
            <w:tcW w:w="918" w:type="dxa"/>
            <w:gridSpan w:val="3"/>
            <w:tcBorders>
              <w:top w:val="nil"/>
              <w:left w:val="nil"/>
              <w:bottom w:val="nil"/>
              <w:right w:val="nil"/>
            </w:tcBorders>
            <w:noWrap w:val="0"/>
            <w:tcMar>
              <w:top w:w="15" w:type="dxa"/>
              <w:left w:w="15" w:type="dxa"/>
              <w:right w:w="15" w:type="dxa"/>
            </w:tcMar>
            <w:vAlign w:val="center"/>
          </w:tcPr>
          <w:p w14:paraId="6F0D5B4D">
            <w:pPr>
              <w:widowControl/>
              <w:spacing w:after="0" w:line="240" w:lineRule="atLeast"/>
              <w:rPr>
                <w:rFonts w:ascii="Arial" w:hAnsi="Arial" w:cs="Arial"/>
                <w:color w:val="000000"/>
                <w:szCs w:val="21"/>
              </w:rPr>
            </w:pPr>
          </w:p>
        </w:tc>
        <w:tc>
          <w:tcPr>
            <w:tcW w:w="585" w:type="dxa"/>
            <w:gridSpan w:val="3"/>
            <w:tcBorders>
              <w:top w:val="nil"/>
              <w:left w:val="nil"/>
              <w:bottom w:val="nil"/>
              <w:right w:val="nil"/>
            </w:tcBorders>
            <w:noWrap w:val="0"/>
            <w:tcMar>
              <w:top w:w="15" w:type="dxa"/>
              <w:left w:w="15" w:type="dxa"/>
              <w:right w:w="15" w:type="dxa"/>
            </w:tcMar>
            <w:vAlign w:val="center"/>
          </w:tcPr>
          <w:p w14:paraId="188BF1B0">
            <w:pPr>
              <w:widowControl/>
              <w:spacing w:after="0" w:line="240" w:lineRule="atLeast"/>
              <w:rPr>
                <w:rFonts w:ascii="Arial" w:hAnsi="Arial" w:cs="Arial"/>
                <w:color w:val="000000"/>
                <w:szCs w:val="21"/>
              </w:rPr>
            </w:pPr>
          </w:p>
        </w:tc>
        <w:tc>
          <w:tcPr>
            <w:tcW w:w="1533" w:type="dxa"/>
            <w:gridSpan w:val="3"/>
            <w:tcBorders>
              <w:top w:val="nil"/>
              <w:left w:val="nil"/>
              <w:bottom w:val="nil"/>
              <w:right w:val="nil"/>
            </w:tcBorders>
            <w:noWrap w:val="0"/>
            <w:tcMar>
              <w:top w:w="15" w:type="dxa"/>
              <w:left w:w="15" w:type="dxa"/>
              <w:right w:w="15" w:type="dxa"/>
            </w:tcMar>
            <w:vAlign w:val="center"/>
          </w:tcPr>
          <w:p w14:paraId="4C55F561">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14:paraId="49C339E7">
        <w:tblPrEx>
          <w:tblCellMar>
            <w:top w:w="0" w:type="dxa"/>
            <w:left w:w="0" w:type="dxa"/>
            <w:bottom w:w="0" w:type="dxa"/>
            <w:right w:w="0" w:type="dxa"/>
          </w:tblCellMar>
        </w:tblPrEx>
        <w:trPr>
          <w:trHeight w:val="325" w:hRule="atLeast"/>
          <w:jc w:val="center"/>
        </w:trPr>
        <w:tc>
          <w:tcPr>
            <w:tcW w:w="3585" w:type="dxa"/>
            <w:gridSpan w:val="4"/>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14:paraId="27BA6BFC">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项目</w:t>
            </w:r>
          </w:p>
        </w:tc>
        <w:tc>
          <w:tcPr>
            <w:tcW w:w="905" w:type="dxa"/>
            <w:gridSpan w:val="3"/>
            <w:vMerge w:val="restart"/>
            <w:tcBorders>
              <w:top w:val="single" w:color="auto" w:sz="4" w:space="0"/>
              <w:left w:val="single" w:color="auto" w:sz="4" w:space="0"/>
              <w:right w:val="single" w:color="000000" w:sz="4" w:space="0"/>
            </w:tcBorders>
            <w:noWrap w:val="0"/>
            <w:tcMar>
              <w:top w:w="15" w:type="dxa"/>
              <w:left w:w="15" w:type="dxa"/>
              <w:right w:w="15" w:type="dxa"/>
            </w:tcMar>
            <w:vAlign w:val="center"/>
          </w:tcPr>
          <w:p w14:paraId="5452F90D">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本年收入合计</w:t>
            </w:r>
          </w:p>
        </w:tc>
        <w:tc>
          <w:tcPr>
            <w:tcW w:w="816" w:type="dxa"/>
            <w:gridSpan w:val="2"/>
            <w:vMerge w:val="restart"/>
            <w:tcBorders>
              <w:top w:val="single" w:color="auto" w:sz="4" w:space="0"/>
              <w:left w:val="nil"/>
              <w:right w:val="single" w:color="000000" w:sz="4" w:space="0"/>
            </w:tcBorders>
            <w:noWrap w:val="0"/>
            <w:tcMar>
              <w:top w:w="15" w:type="dxa"/>
              <w:left w:w="15" w:type="dxa"/>
              <w:right w:w="15" w:type="dxa"/>
            </w:tcMar>
            <w:vAlign w:val="center"/>
          </w:tcPr>
          <w:p w14:paraId="6390CD2B">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财政拨款收入</w:t>
            </w:r>
          </w:p>
        </w:tc>
        <w:tc>
          <w:tcPr>
            <w:tcW w:w="468" w:type="dxa"/>
            <w:gridSpan w:val="2"/>
            <w:vMerge w:val="restart"/>
            <w:tcBorders>
              <w:top w:val="single" w:color="auto" w:sz="4" w:space="0"/>
              <w:left w:val="nil"/>
              <w:right w:val="single" w:color="000000" w:sz="4" w:space="0"/>
            </w:tcBorders>
            <w:noWrap w:val="0"/>
            <w:tcMar>
              <w:top w:w="15" w:type="dxa"/>
              <w:left w:w="15" w:type="dxa"/>
              <w:right w:w="15" w:type="dxa"/>
            </w:tcMar>
            <w:vAlign w:val="center"/>
          </w:tcPr>
          <w:p w14:paraId="3A962EF6">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上级补助收入</w:t>
            </w:r>
          </w:p>
        </w:tc>
        <w:tc>
          <w:tcPr>
            <w:tcW w:w="450" w:type="dxa"/>
            <w:vMerge w:val="restart"/>
            <w:tcBorders>
              <w:top w:val="single" w:color="auto" w:sz="4" w:space="0"/>
              <w:left w:val="nil"/>
              <w:right w:val="single" w:color="000000" w:sz="4" w:space="0"/>
            </w:tcBorders>
            <w:noWrap w:val="0"/>
            <w:tcMar>
              <w:top w:w="15" w:type="dxa"/>
              <w:left w:w="15" w:type="dxa"/>
              <w:right w:w="15" w:type="dxa"/>
            </w:tcMar>
            <w:vAlign w:val="center"/>
          </w:tcPr>
          <w:p w14:paraId="1320C7F4">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事业收入</w:t>
            </w:r>
          </w:p>
        </w:tc>
        <w:tc>
          <w:tcPr>
            <w:tcW w:w="450" w:type="dxa"/>
            <w:gridSpan w:val="2"/>
            <w:vMerge w:val="restart"/>
            <w:tcBorders>
              <w:top w:val="single" w:color="auto" w:sz="4" w:space="0"/>
              <w:left w:val="nil"/>
              <w:right w:val="single" w:color="000000" w:sz="4" w:space="0"/>
            </w:tcBorders>
            <w:noWrap w:val="0"/>
            <w:tcMar>
              <w:top w:w="15" w:type="dxa"/>
              <w:left w:w="15" w:type="dxa"/>
              <w:right w:w="15" w:type="dxa"/>
            </w:tcMar>
            <w:vAlign w:val="center"/>
          </w:tcPr>
          <w:p w14:paraId="1657EC27">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经营收入</w:t>
            </w:r>
          </w:p>
        </w:tc>
        <w:tc>
          <w:tcPr>
            <w:tcW w:w="900" w:type="dxa"/>
            <w:gridSpan w:val="3"/>
            <w:vMerge w:val="restart"/>
            <w:tcBorders>
              <w:top w:val="single" w:color="auto" w:sz="4" w:space="0"/>
              <w:left w:val="nil"/>
              <w:right w:val="single" w:color="000000" w:sz="4" w:space="0"/>
            </w:tcBorders>
            <w:noWrap w:val="0"/>
            <w:tcMar>
              <w:top w:w="15" w:type="dxa"/>
              <w:left w:w="15" w:type="dxa"/>
              <w:right w:w="15" w:type="dxa"/>
            </w:tcMar>
            <w:vAlign w:val="center"/>
          </w:tcPr>
          <w:p w14:paraId="71729893">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附属单位上缴收入</w:t>
            </w:r>
          </w:p>
        </w:tc>
        <w:tc>
          <w:tcPr>
            <w:tcW w:w="768" w:type="dxa"/>
            <w:vMerge w:val="restart"/>
            <w:tcBorders>
              <w:top w:val="single" w:color="auto" w:sz="4" w:space="0"/>
              <w:left w:val="nil"/>
              <w:right w:val="single" w:color="auto" w:sz="4" w:space="0"/>
            </w:tcBorders>
            <w:noWrap w:val="0"/>
            <w:tcMar>
              <w:top w:w="15" w:type="dxa"/>
              <w:left w:w="15" w:type="dxa"/>
              <w:right w:w="15" w:type="dxa"/>
            </w:tcMar>
            <w:vAlign w:val="center"/>
          </w:tcPr>
          <w:p w14:paraId="49073925">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其他收入</w:t>
            </w:r>
          </w:p>
        </w:tc>
      </w:tr>
      <w:tr w14:paraId="72CAEE36">
        <w:tblPrEx>
          <w:tblCellMar>
            <w:top w:w="0" w:type="dxa"/>
            <w:left w:w="0" w:type="dxa"/>
            <w:bottom w:w="0" w:type="dxa"/>
            <w:right w:w="0" w:type="dxa"/>
          </w:tblCellMar>
        </w:tblPrEx>
        <w:trPr>
          <w:trHeight w:val="626" w:hRule="atLeast"/>
          <w:jc w:val="center"/>
        </w:trPr>
        <w:tc>
          <w:tcPr>
            <w:tcW w:w="854" w:type="dxa"/>
            <w:gridSpan w:val="3"/>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62F76E5D">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功能分类科目编码</w:t>
            </w:r>
          </w:p>
        </w:tc>
        <w:tc>
          <w:tcPr>
            <w:tcW w:w="2731" w:type="dxa"/>
            <w:tcBorders>
              <w:top w:val="nil"/>
              <w:left w:val="nil"/>
              <w:bottom w:val="single" w:color="000000" w:sz="4" w:space="0"/>
              <w:right w:val="single" w:color="auto" w:sz="4" w:space="0"/>
            </w:tcBorders>
            <w:noWrap w:val="0"/>
            <w:tcMar>
              <w:top w:w="15" w:type="dxa"/>
              <w:left w:w="15" w:type="dxa"/>
              <w:right w:w="15" w:type="dxa"/>
            </w:tcMar>
            <w:vAlign w:val="center"/>
          </w:tcPr>
          <w:p w14:paraId="318982D2">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科目名称</w:t>
            </w:r>
          </w:p>
        </w:tc>
        <w:tc>
          <w:tcPr>
            <w:tcW w:w="905" w:type="dxa"/>
            <w:gridSpan w:val="3"/>
            <w:vMerge w:val="continue"/>
            <w:tcBorders>
              <w:left w:val="single" w:color="auto" w:sz="4" w:space="0"/>
              <w:bottom w:val="single" w:color="000000" w:sz="4" w:space="0"/>
              <w:right w:val="single" w:color="000000" w:sz="4" w:space="0"/>
            </w:tcBorders>
            <w:noWrap w:val="0"/>
            <w:tcMar>
              <w:top w:w="15" w:type="dxa"/>
              <w:left w:w="15" w:type="dxa"/>
              <w:right w:w="15" w:type="dxa"/>
            </w:tcMar>
            <w:vAlign w:val="center"/>
          </w:tcPr>
          <w:p w14:paraId="1505A460">
            <w:pPr>
              <w:widowControl/>
              <w:spacing w:after="0" w:line="240" w:lineRule="atLeast"/>
              <w:jc w:val="center"/>
              <w:rPr>
                <w:rFonts w:ascii="宋体" w:hAnsi="宋体" w:cs="宋体"/>
                <w:color w:val="000000"/>
                <w:sz w:val="20"/>
                <w:szCs w:val="20"/>
              </w:rPr>
            </w:pPr>
          </w:p>
        </w:tc>
        <w:tc>
          <w:tcPr>
            <w:tcW w:w="816" w:type="dxa"/>
            <w:gridSpan w:val="2"/>
            <w:vMerge w:val="continue"/>
            <w:tcBorders>
              <w:left w:val="nil"/>
              <w:bottom w:val="single" w:color="000000" w:sz="4" w:space="0"/>
              <w:right w:val="single" w:color="000000" w:sz="4" w:space="0"/>
            </w:tcBorders>
            <w:noWrap w:val="0"/>
            <w:tcMar>
              <w:top w:w="15" w:type="dxa"/>
              <w:left w:w="15" w:type="dxa"/>
              <w:right w:w="15" w:type="dxa"/>
            </w:tcMar>
            <w:vAlign w:val="center"/>
          </w:tcPr>
          <w:p w14:paraId="68DF7272">
            <w:pPr>
              <w:widowControl/>
              <w:spacing w:after="0" w:line="240" w:lineRule="atLeast"/>
              <w:jc w:val="center"/>
              <w:textAlignment w:val="center"/>
              <w:rPr>
                <w:rFonts w:ascii="宋体" w:hAnsi="宋体" w:cs="宋体"/>
                <w:color w:val="000000"/>
                <w:kern w:val="0"/>
                <w:sz w:val="20"/>
                <w:szCs w:val="20"/>
              </w:rPr>
            </w:pPr>
          </w:p>
        </w:tc>
        <w:tc>
          <w:tcPr>
            <w:tcW w:w="468" w:type="dxa"/>
            <w:gridSpan w:val="2"/>
            <w:vMerge w:val="continue"/>
            <w:tcBorders>
              <w:left w:val="nil"/>
              <w:bottom w:val="single" w:color="000000" w:sz="4" w:space="0"/>
              <w:right w:val="single" w:color="000000" w:sz="4" w:space="0"/>
            </w:tcBorders>
            <w:noWrap w:val="0"/>
            <w:tcMar>
              <w:top w:w="15" w:type="dxa"/>
              <w:left w:w="15" w:type="dxa"/>
              <w:right w:w="15" w:type="dxa"/>
            </w:tcMar>
            <w:vAlign w:val="center"/>
          </w:tcPr>
          <w:p w14:paraId="529B4411">
            <w:pPr>
              <w:widowControl/>
              <w:spacing w:after="0" w:line="240" w:lineRule="atLeast"/>
              <w:jc w:val="center"/>
              <w:textAlignment w:val="center"/>
              <w:rPr>
                <w:rFonts w:ascii="宋体" w:hAnsi="宋体" w:cs="宋体"/>
                <w:color w:val="000000"/>
                <w:kern w:val="0"/>
                <w:sz w:val="20"/>
                <w:szCs w:val="20"/>
              </w:rPr>
            </w:pPr>
          </w:p>
        </w:tc>
        <w:tc>
          <w:tcPr>
            <w:tcW w:w="450" w:type="dxa"/>
            <w:vMerge w:val="continue"/>
            <w:tcBorders>
              <w:left w:val="nil"/>
              <w:bottom w:val="single" w:color="000000" w:sz="4" w:space="0"/>
              <w:right w:val="single" w:color="000000" w:sz="4" w:space="0"/>
            </w:tcBorders>
            <w:noWrap w:val="0"/>
            <w:tcMar>
              <w:top w:w="15" w:type="dxa"/>
              <w:left w:w="15" w:type="dxa"/>
              <w:right w:w="15" w:type="dxa"/>
            </w:tcMar>
            <w:vAlign w:val="center"/>
          </w:tcPr>
          <w:p w14:paraId="3ADE8BB1">
            <w:pPr>
              <w:widowControl/>
              <w:spacing w:after="0" w:line="240" w:lineRule="atLeast"/>
              <w:jc w:val="center"/>
              <w:textAlignment w:val="center"/>
              <w:rPr>
                <w:rFonts w:ascii="宋体" w:hAnsi="宋体" w:cs="宋体"/>
                <w:color w:val="000000"/>
                <w:kern w:val="0"/>
                <w:sz w:val="20"/>
                <w:szCs w:val="20"/>
              </w:rPr>
            </w:pPr>
          </w:p>
        </w:tc>
        <w:tc>
          <w:tcPr>
            <w:tcW w:w="450" w:type="dxa"/>
            <w:gridSpan w:val="2"/>
            <w:vMerge w:val="continue"/>
            <w:tcBorders>
              <w:left w:val="nil"/>
              <w:bottom w:val="single" w:color="000000" w:sz="4" w:space="0"/>
              <w:right w:val="single" w:color="000000" w:sz="4" w:space="0"/>
            </w:tcBorders>
            <w:noWrap w:val="0"/>
            <w:tcMar>
              <w:top w:w="15" w:type="dxa"/>
              <w:left w:w="15" w:type="dxa"/>
              <w:right w:w="15" w:type="dxa"/>
            </w:tcMar>
            <w:vAlign w:val="center"/>
          </w:tcPr>
          <w:p w14:paraId="34FF44A9">
            <w:pPr>
              <w:widowControl/>
              <w:spacing w:after="0" w:line="240" w:lineRule="atLeast"/>
              <w:jc w:val="center"/>
              <w:textAlignment w:val="center"/>
              <w:rPr>
                <w:rFonts w:ascii="宋体" w:hAnsi="宋体" w:cs="宋体"/>
                <w:color w:val="000000"/>
                <w:kern w:val="0"/>
                <w:sz w:val="20"/>
                <w:szCs w:val="20"/>
              </w:rPr>
            </w:pPr>
          </w:p>
        </w:tc>
        <w:tc>
          <w:tcPr>
            <w:tcW w:w="900" w:type="dxa"/>
            <w:gridSpan w:val="3"/>
            <w:vMerge w:val="continue"/>
            <w:tcBorders>
              <w:left w:val="nil"/>
              <w:bottom w:val="single" w:color="000000" w:sz="4" w:space="0"/>
              <w:right w:val="single" w:color="000000" w:sz="4" w:space="0"/>
            </w:tcBorders>
            <w:noWrap w:val="0"/>
            <w:tcMar>
              <w:top w:w="15" w:type="dxa"/>
              <w:left w:w="15" w:type="dxa"/>
              <w:right w:w="15" w:type="dxa"/>
            </w:tcMar>
            <w:vAlign w:val="center"/>
          </w:tcPr>
          <w:p w14:paraId="1E965E8B">
            <w:pPr>
              <w:widowControl/>
              <w:spacing w:after="0" w:line="240" w:lineRule="atLeast"/>
              <w:jc w:val="center"/>
              <w:textAlignment w:val="center"/>
              <w:rPr>
                <w:rFonts w:ascii="宋体" w:hAnsi="宋体" w:cs="宋体"/>
                <w:color w:val="000000"/>
                <w:kern w:val="0"/>
                <w:sz w:val="20"/>
                <w:szCs w:val="20"/>
              </w:rPr>
            </w:pPr>
          </w:p>
        </w:tc>
        <w:tc>
          <w:tcPr>
            <w:tcW w:w="768" w:type="dxa"/>
            <w:vMerge w:val="continue"/>
            <w:tcBorders>
              <w:left w:val="nil"/>
              <w:bottom w:val="single" w:color="000000" w:sz="4" w:space="0"/>
              <w:right w:val="single" w:color="auto" w:sz="4" w:space="0"/>
            </w:tcBorders>
            <w:noWrap w:val="0"/>
            <w:tcMar>
              <w:top w:w="15" w:type="dxa"/>
              <w:left w:w="15" w:type="dxa"/>
              <w:right w:w="15" w:type="dxa"/>
            </w:tcMar>
            <w:vAlign w:val="center"/>
          </w:tcPr>
          <w:p w14:paraId="1AFECB76">
            <w:pPr>
              <w:widowControl/>
              <w:spacing w:after="0" w:line="240" w:lineRule="atLeast"/>
              <w:jc w:val="center"/>
              <w:textAlignment w:val="center"/>
              <w:rPr>
                <w:rFonts w:ascii="宋体" w:hAnsi="宋体" w:cs="宋体"/>
                <w:color w:val="000000"/>
                <w:kern w:val="0"/>
                <w:sz w:val="20"/>
                <w:szCs w:val="20"/>
              </w:rPr>
            </w:pPr>
          </w:p>
        </w:tc>
      </w:tr>
      <w:tr w14:paraId="5A94EBAE">
        <w:tblPrEx>
          <w:tblCellMar>
            <w:top w:w="0" w:type="dxa"/>
            <w:left w:w="0" w:type="dxa"/>
            <w:bottom w:w="0" w:type="dxa"/>
            <w:right w:w="0" w:type="dxa"/>
          </w:tblCellMar>
        </w:tblPrEx>
        <w:trPr>
          <w:trHeight w:val="391" w:hRule="atLeast"/>
          <w:jc w:val="center"/>
        </w:trPr>
        <w:tc>
          <w:tcPr>
            <w:tcW w:w="3585" w:type="dxa"/>
            <w:gridSpan w:val="4"/>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6560DAA3">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90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5EE467">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816"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7BC9E4">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468"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59F49C">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A03C8C">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c>
          <w:tcPr>
            <w:tcW w:w="450"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203F7B">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w:t>
            </w:r>
          </w:p>
        </w:tc>
        <w:tc>
          <w:tcPr>
            <w:tcW w:w="90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AEB0AB">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6</w:t>
            </w:r>
          </w:p>
        </w:tc>
        <w:tc>
          <w:tcPr>
            <w:tcW w:w="76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0DA991">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7</w:t>
            </w:r>
          </w:p>
        </w:tc>
      </w:tr>
      <w:tr w14:paraId="7FA9DCD1">
        <w:tblPrEx>
          <w:tblCellMar>
            <w:top w:w="0" w:type="dxa"/>
            <w:left w:w="0" w:type="dxa"/>
            <w:bottom w:w="0" w:type="dxa"/>
            <w:right w:w="0" w:type="dxa"/>
          </w:tblCellMar>
        </w:tblPrEx>
        <w:trPr>
          <w:trHeight w:val="90" w:hRule="atLeast"/>
          <w:jc w:val="center"/>
        </w:trPr>
        <w:tc>
          <w:tcPr>
            <w:tcW w:w="3585" w:type="dxa"/>
            <w:gridSpan w:val="4"/>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15748262">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合计</w:t>
            </w:r>
          </w:p>
        </w:tc>
        <w:tc>
          <w:tcPr>
            <w:tcW w:w="905" w:type="dxa"/>
            <w:gridSpan w:val="3"/>
            <w:tcBorders>
              <w:top w:val="single" w:color="000000" w:sz="4" w:space="0"/>
              <w:left w:val="nil"/>
              <w:bottom w:val="single" w:color="000000" w:sz="4" w:space="0"/>
              <w:right w:val="single" w:color="000000" w:sz="4" w:space="0"/>
            </w:tcBorders>
            <w:noWrap w:val="0"/>
            <w:tcMar>
              <w:top w:w="15" w:type="dxa"/>
              <w:left w:w="15" w:type="dxa"/>
              <w:right w:w="15" w:type="dxa"/>
            </w:tcMar>
            <w:vAlign w:val="center"/>
          </w:tcPr>
          <w:p w14:paraId="1A8944A7">
            <w:pPr>
              <w:widowControl/>
              <w:spacing w:after="0" w:line="240" w:lineRule="atLeast"/>
              <w:jc w:val="right"/>
              <w:rPr>
                <w:rFonts w:hint="eastAsia" w:ascii="宋体" w:hAnsi="宋体" w:cs="宋体"/>
                <w:b/>
                <w:color w:val="000000"/>
                <w:sz w:val="18"/>
                <w:szCs w:val="18"/>
              </w:rPr>
            </w:pPr>
            <w:r>
              <w:rPr>
                <w:rFonts w:hint="eastAsia" w:ascii="宋体" w:hAnsi="宋体" w:cs="宋体"/>
                <w:b/>
                <w:color w:val="000000"/>
                <w:sz w:val="18"/>
                <w:szCs w:val="18"/>
              </w:rPr>
              <w:t>26629.98</w:t>
            </w:r>
          </w:p>
        </w:tc>
        <w:tc>
          <w:tcPr>
            <w:tcW w:w="816" w:type="dxa"/>
            <w:gridSpan w:val="2"/>
            <w:tcBorders>
              <w:top w:val="single" w:color="000000" w:sz="4" w:space="0"/>
              <w:left w:val="nil"/>
              <w:bottom w:val="single" w:color="000000" w:sz="4" w:space="0"/>
              <w:right w:val="single" w:color="000000" w:sz="4" w:space="0"/>
            </w:tcBorders>
            <w:noWrap w:val="0"/>
            <w:tcMar>
              <w:top w:w="15" w:type="dxa"/>
              <w:left w:w="15" w:type="dxa"/>
              <w:right w:w="15" w:type="dxa"/>
            </w:tcMar>
            <w:vAlign w:val="center"/>
          </w:tcPr>
          <w:p w14:paraId="73DC3528">
            <w:pPr>
              <w:widowControl/>
              <w:spacing w:after="0" w:line="240" w:lineRule="atLeast"/>
              <w:jc w:val="right"/>
              <w:rPr>
                <w:rFonts w:hint="eastAsia" w:ascii="宋体" w:hAnsi="宋体" w:cs="宋体"/>
                <w:b/>
                <w:color w:val="000000"/>
                <w:sz w:val="18"/>
                <w:szCs w:val="18"/>
              </w:rPr>
            </w:pPr>
            <w:r>
              <w:rPr>
                <w:rFonts w:hint="eastAsia" w:ascii="宋体" w:hAnsi="宋体" w:cs="宋体"/>
                <w:b/>
                <w:color w:val="000000"/>
                <w:sz w:val="18"/>
                <w:szCs w:val="18"/>
              </w:rPr>
              <w:t>26629.98</w:t>
            </w:r>
          </w:p>
        </w:tc>
        <w:tc>
          <w:tcPr>
            <w:tcW w:w="468" w:type="dxa"/>
            <w:gridSpan w:val="2"/>
            <w:tcBorders>
              <w:top w:val="single" w:color="000000" w:sz="4" w:space="0"/>
              <w:left w:val="nil"/>
              <w:bottom w:val="single" w:color="000000" w:sz="4" w:space="0"/>
              <w:right w:val="single" w:color="000000" w:sz="4" w:space="0"/>
            </w:tcBorders>
            <w:noWrap w:val="0"/>
            <w:tcMar>
              <w:top w:w="15" w:type="dxa"/>
              <w:left w:w="15" w:type="dxa"/>
              <w:right w:w="15" w:type="dxa"/>
            </w:tcMar>
            <w:vAlign w:val="center"/>
          </w:tcPr>
          <w:p w14:paraId="70748274">
            <w:pPr>
              <w:widowControl/>
              <w:spacing w:after="0" w:line="240" w:lineRule="atLeast"/>
              <w:jc w:val="right"/>
              <w:rPr>
                <w:rFonts w:ascii="宋体" w:hAnsi="宋体" w:cs="宋体"/>
                <w:b/>
                <w:color w:val="000000"/>
                <w:sz w:val="18"/>
                <w:szCs w:val="18"/>
              </w:rPr>
            </w:pPr>
          </w:p>
        </w:tc>
        <w:tc>
          <w:tcPr>
            <w:tcW w:w="450" w:type="dxa"/>
            <w:tcBorders>
              <w:top w:val="single" w:color="000000" w:sz="4" w:space="0"/>
              <w:left w:val="nil"/>
              <w:bottom w:val="single" w:color="000000" w:sz="4" w:space="0"/>
              <w:right w:val="single" w:color="000000" w:sz="4" w:space="0"/>
            </w:tcBorders>
            <w:noWrap w:val="0"/>
            <w:tcMar>
              <w:top w:w="15" w:type="dxa"/>
              <w:left w:w="15" w:type="dxa"/>
              <w:right w:w="15" w:type="dxa"/>
            </w:tcMar>
            <w:vAlign w:val="center"/>
          </w:tcPr>
          <w:p w14:paraId="1CD43A4D">
            <w:pPr>
              <w:widowControl/>
              <w:spacing w:after="0" w:line="240" w:lineRule="atLeast"/>
              <w:jc w:val="right"/>
              <w:rPr>
                <w:rFonts w:ascii="宋体" w:hAnsi="宋体" w:cs="宋体"/>
                <w:b/>
                <w:color w:val="000000"/>
                <w:sz w:val="18"/>
                <w:szCs w:val="18"/>
              </w:rPr>
            </w:pPr>
          </w:p>
        </w:tc>
        <w:tc>
          <w:tcPr>
            <w:tcW w:w="450" w:type="dxa"/>
            <w:gridSpan w:val="2"/>
            <w:tcBorders>
              <w:top w:val="single" w:color="000000" w:sz="4" w:space="0"/>
              <w:left w:val="nil"/>
              <w:bottom w:val="single" w:color="000000" w:sz="4" w:space="0"/>
              <w:right w:val="single" w:color="000000" w:sz="4" w:space="0"/>
            </w:tcBorders>
            <w:noWrap w:val="0"/>
            <w:tcMar>
              <w:top w:w="15" w:type="dxa"/>
              <w:left w:w="15" w:type="dxa"/>
              <w:right w:w="15" w:type="dxa"/>
            </w:tcMar>
            <w:vAlign w:val="center"/>
          </w:tcPr>
          <w:p w14:paraId="139D1E25">
            <w:pPr>
              <w:widowControl/>
              <w:spacing w:after="0" w:line="240" w:lineRule="atLeast"/>
              <w:jc w:val="right"/>
              <w:rPr>
                <w:rFonts w:ascii="宋体" w:hAnsi="宋体" w:cs="宋体"/>
                <w:b/>
                <w:color w:val="000000"/>
                <w:sz w:val="18"/>
                <w:szCs w:val="18"/>
              </w:rPr>
            </w:pPr>
          </w:p>
        </w:tc>
        <w:tc>
          <w:tcPr>
            <w:tcW w:w="900" w:type="dxa"/>
            <w:gridSpan w:val="3"/>
            <w:tcBorders>
              <w:top w:val="single" w:color="000000" w:sz="4" w:space="0"/>
              <w:left w:val="nil"/>
              <w:bottom w:val="single" w:color="000000" w:sz="4" w:space="0"/>
              <w:right w:val="single" w:color="000000" w:sz="4" w:space="0"/>
            </w:tcBorders>
            <w:noWrap w:val="0"/>
            <w:tcMar>
              <w:top w:w="15" w:type="dxa"/>
              <w:left w:w="15" w:type="dxa"/>
              <w:right w:w="15" w:type="dxa"/>
            </w:tcMar>
            <w:vAlign w:val="center"/>
          </w:tcPr>
          <w:p w14:paraId="579E727B">
            <w:pPr>
              <w:widowControl/>
              <w:spacing w:after="0" w:line="240" w:lineRule="atLeast"/>
              <w:jc w:val="right"/>
              <w:rPr>
                <w:rFonts w:ascii="宋体" w:hAnsi="宋体" w:cs="宋体"/>
                <w:b/>
                <w:color w:val="000000"/>
                <w:sz w:val="18"/>
                <w:szCs w:val="18"/>
              </w:rPr>
            </w:pPr>
          </w:p>
        </w:tc>
        <w:tc>
          <w:tcPr>
            <w:tcW w:w="768" w:type="dxa"/>
            <w:tcBorders>
              <w:top w:val="single" w:color="000000" w:sz="4" w:space="0"/>
              <w:left w:val="nil"/>
              <w:bottom w:val="single" w:color="000000" w:sz="4" w:space="0"/>
              <w:right w:val="single" w:color="000000" w:sz="4" w:space="0"/>
            </w:tcBorders>
            <w:noWrap w:val="0"/>
            <w:tcMar>
              <w:top w:w="15" w:type="dxa"/>
              <w:left w:w="15" w:type="dxa"/>
              <w:right w:w="15" w:type="dxa"/>
            </w:tcMar>
            <w:vAlign w:val="center"/>
          </w:tcPr>
          <w:p w14:paraId="3DAFE34A">
            <w:pPr>
              <w:widowControl/>
              <w:spacing w:after="0" w:line="240" w:lineRule="atLeast"/>
              <w:jc w:val="right"/>
              <w:rPr>
                <w:rFonts w:ascii="宋体" w:hAnsi="宋体" w:cs="宋体"/>
                <w:b/>
                <w:color w:val="000000"/>
                <w:sz w:val="18"/>
                <w:szCs w:val="18"/>
              </w:rPr>
            </w:pPr>
          </w:p>
        </w:tc>
      </w:tr>
      <w:tr w14:paraId="0FC5A36C">
        <w:tblPrEx>
          <w:tblCellMar>
            <w:top w:w="0" w:type="dxa"/>
            <w:left w:w="0" w:type="dxa"/>
            <w:bottom w:w="0" w:type="dxa"/>
            <w:right w:w="0" w:type="dxa"/>
          </w:tblCellMar>
        </w:tblPrEx>
        <w:trPr>
          <w:trHeight w:val="371" w:hRule="atLeast"/>
          <w:jc w:val="center"/>
        </w:trPr>
        <w:tc>
          <w:tcPr>
            <w:tcW w:w="854" w:type="dxa"/>
            <w:gridSpan w:val="3"/>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4D758A1F">
            <w:pPr>
              <w:widowControl/>
              <w:spacing w:after="0" w:line="240" w:lineRule="atLeast"/>
              <w:jc w:val="left"/>
              <w:rPr>
                <w:rFonts w:ascii="宋体" w:hAnsi="宋体" w:cs="宋体"/>
                <w:b/>
                <w:color w:val="000000"/>
                <w:szCs w:val="21"/>
              </w:rPr>
            </w:pPr>
            <w:r>
              <w:rPr>
                <w:rFonts w:ascii="宋体" w:hAnsi="宋体" w:cs="宋体"/>
                <w:b/>
                <w:color w:val="000000"/>
                <w:szCs w:val="21"/>
              </w:rPr>
              <w:t>211</w:t>
            </w:r>
          </w:p>
        </w:tc>
        <w:tc>
          <w:tcPr>
            <w:tcW w:w="2731" w:type="dxa"/>
            <w:tcBorders>
              <w:top w:val="nil"/>
              <w:left w:val="nil"/>
              <w:bottom w:val="single" w:color="000000" w:sz="4" w:space="0"/>
              <w:right w:val="single" w:color="000000" w:sz="4" w:space="0"/>
            </w:tcBorders>
            <w:noWrap w:val="0"/>
            <w:tcMar>
              <w:top w:w="15" w:type="dxa"/>
              <w:left w:w="15" w:type="dxa"/>
              <w:right w:w="15" w:type="dxa"/>
            </w:tcMar>
            <w:vAlign w:val="center"/>
          </w:tcPr>
          <w:p w14:paraId="321BBF94">
            <w:pPr>
              <w:widowControl/>
              <w:spacing w:after="0" w:line="240" w:lineRule="atLeast"/>
              <w:jc w:val="left"/>
              <w:rPr>
                <w:rFonts w:ascii="宋体" w:hAnsi="宋体" w:cs="宋体"/>
                <w:color w:val="000000"/>
                <w:szCs w:val="21"/>
              </w:rPr>
            </w:pPr>
            <w:r>
              <w:rPr>
                <w:rFonts w:hint="eastAsia" w:ascii="宋体" w:hAnsi="宋体" w:cs="Arial"/>
                <w:b/>
                <w:bCs/>
                <w:color w:val="000000"/>
                <w:kern w:val="0"/>
                <w:sz w:val="18"/>
                <w:szCs w:val="18"/>
              </w:rPr>
              <w:t>节能环保支出</w:t>
            </w:r>
          </w:p>
        </w:tc>
        <w:tc>
          <w:tcPr>
            <w:tcW w:w="905" w:type="dxa"/>
            <w:gridSpan w:val="3"/>
            <w:tcBorders>
              <w:top w:val="nil"/>
              <w:left w:val="nil"/>
              <w:bottom w:val="single" w:color="000000" w:sz="4" w:space="0"/>
              <w:right w:val="single" w:color="000000" w:sz="4" w:space="0"/>
            </w:tcBorders>
            <w:noWrap w:val="0"/>
            <w:tcMar>
              <w:top w:w="15" w:type="dxa"/>
              <w:left w:w="15" w:type="dxa"/>
              <w:right w:w="15" w:type="dxa"/>
            </w:tcMar>
            <w:vAlign w:val="center"/>
          </w:tcPr>
          <w:p w14:paraId="387F4F05">
            <w:pPr>
              <w:widowControl/>
              <w:spacing w:after="0" w:line="240" w:lineRule="atLeast"/>
              <w:jc w:val="right"/>
              <w:rPr>
                <w:rFonts w:ascii="宋体" w:hAnsi="宋体" w:cs="宋体"/>
                <w:b/>
                <w:bCs/>
                <w:color w:val="000000"/>
                <w:sz w:val="18"/>
                <w:szCs w:val="18"/>
              </w:rPr>
            </w:pPr>
            <w:r>
              <w:rPr>
                <w:rFonts w:hint="eastAsia" w:ascii="宋体" w:hAnsi="宋体" w:cs="宋体"/>
                <w:b/>
                <w:bCs/>
                <w:color w:val="000000"/>
                <w:sz w:val="18"/>
                <w:szCs w:val="18"/>
              </w:rPr>
              <w:t>17948.00</w:t>
            </w:r>
          </w:p>
        </w:tc>
        <w:tc>
          <w:tcPr>
            <w:tcW w:w="816"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79097F20">
            <w:pPr>
              <w:widowControl/>
              <w:spacing w:after="0" w:line="240" w:lineRule="atLeast"/>
              <w:jc w:val="right"/>
              <w:rPr>
                <w:rFonts w:ascii="宋体" w:hAnsi="宋体" w:cs="宋体"/>
                <w:b/>
                <w:bCs/>
                <w:color w:val="000000"/>
                <w:sz w:val="18"/>
                <w:szCs w:val="18"/>
              </w:rPr>
            </w:pPr>
            <w:r>
              <w:rPr>
                <w:rFonts w:hint="eastAsia" w:ascii="宋体" w:hAnsi="宋体" w:cs="宋体"/>
                <w:b/>
                <w:bCs/>
                <w:color w:val="000000"/>
                <w:sz w:val="18"/>
                <w:szCs w:val="18"/>
              </w:rPr>
              <w:t>17948.00</w:t>
            </w:r>
          </w:p>
        </w:tc>
        <w:tc>
          <w:tcPr>
            <w:tcW w:w="468"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78074E42">
            <w:pPr>
              <w:widowControl/>
              <w:spacing w:after="0" w:line="240" w:lineRule="atLeast"/>
              <w:jc w:val="right"/>
              <w:rPr>
                <w:rFonts w:ascii="宋体" w:hAnsi="宋体" w:cs="宋体"/>
                <w:color w:val="000000"/>
                <w:szCs w:val="21"/>
              </w:rPr>
            </w:pPr>
          </w:p>
        </w:tc>
        <w:tc>
          <w:tcPr>
            <w:tcW w:w="450" w:type="dxa"/>
            <w:tcBorders>
              <w:top w:val="nil"/>
              <w:left w:val="nil"/>
              <w:bottom w:val="single" w:color="000000" w:sz="4" w:space="0"/>
              <w:right w:val="single" w:color="000000" w:sz="4" w:space="0"/>
            </w:tcBorders>
            <w:noWrap w:val="0"/>
            <w:tcMar>
              <w:top w:w="15" w:type="dxa"/>
              <w:left w:w="15" w:type="dxa"/>
              <w:right w:w="15" w:type="dxa"/>
            </w:tcMar>
            <w:vAlign w:val="center"/>
          </w:tcPr>
          <w:p w14:paraId="4988BF6C">
            <w:pPr>
              <w:widowControl/>
              <w:spacing w:after="0" w:line="240" w:lineRule="atLeast"/>
              <w:jc w:val="right"/>
              <w:rPr>
                <w:rFonts w:ascii="宋体" w:hAnsi="宋体" w:cs="宋体"/>
                <w:color w:val="000000"/>
                <w:szCs w:val="21"/>
              </w:rPr>
            </w:pPr>
          </w:p>
        </w:tc>
        <w:tc>
          <w:tcPr>
            <w:tcW w:w="450"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1EC593E6">
            <w:pPr>
              <w:widowControl/>
              <w:spacing w:after="0" w:line="240" w:lineRule="atLeast"/>
              <w:jc w:val="right"/>
              <w:rPr>
                <w:rFonts w:ascii="宋体" w:hAnsi="宋体" w:cs="宋体"/>
                <w:color w:val="000000"/>
                <w:szCs w:val="21"/>
              </w:rPr>
            </w:pPr>
          </w:p>
        </w:tc>
        <w:tc>
          <w:tcPr>
            <w:tcW w:w="900" w:type="dxa"/>
            <w:gridSpan w:val="3"/>
            <w:tcBorders>
              <w:top w:val="nil"/>
              <w:left w:val="nil"/>
              <w:bottom w:val="single" w:color="000000" w:sz="4" w:space="0"/>
              <w:right w:val="single" w:color="000000" w:sz="4" w:space="0"/>
            </w:tcBorders>
            <w:noWrap w:val="0"/>
            <w:tcMar>
              <w:top w:w="15" w:type="dxa"/>
              <w:left w:w="15" w:type="dxa"/>
              <w:right w:w="15" w:type="dxa"/>
            </w:tcMar>
            <w:vAlign w:val="center"/>
          </w:tcPr>
          <w:p w14:paraId="6E22F08D">
            <w:pPr>
              <w:widowControl/>
              <w:spacing w:after="0" w:line="240" w:lineRule="atLeast"/>
              <w:jc w:val="right"/>
              <w:rPr>
                <w:rFonts w:ascii="宋体" w:hAnsi="宋体" w:cs="宋体"/>
                <w:color w:val="000000"/>
                <w:szCs w:val="21"/>
              </w:rPr>
            </w:pPr>
          </w:p>
        </w:tc>
        <w:tc>
          <w:tcPr>
            <w:tcW w:w="768" w:type="dxa"/>
            <w:tcBorders>
              <w:top w:val="nil"/>
              <w:left w:val="nil"/>
              <w:bottom w:val="single" w:color="000000" w:sz="4" w:space="0"/>
              <w:right w:val="single" w:color="000000" w:sz="4" w:space="0"/>
            </w:tcBorders>
            <w:noWrap w:val="0"/>
            <w:tcMar>
              <w:top w:w="15" w:type="dxa"/>
              <w:left w:w="15" w:type="dxa"/>
              <w:right w:w="15" w:type="dxa"/>
            </w:tcMar>
            <w:vAlign w:val="center"/>
          </w:tcPr>
          <w:p w14:paraId="39CAA3D3">
            <w:pPr>
              <w:widowControl/>
              <w:spacing w:after="0" w:line="240" w:lineRule="atLeast"/>
              <w:jc w:val="right"/>
              <w:rPr>
                <w:rFonts w:ascii="宋体" w:hAnsi="宋体" w:cs="宋体"/>
                <w:color w:val="000000"/>
                <w:szCs w:val="21"/>
              </w:rPr>
            </w:pPr>
          </w:p>
        </w:tc>
      </w:tr>
      <w:tr w14:paraId="5AB0B619">
        <w:tblPrEx>
          <w:tblCellMar>
            <w:top w:w="0" w:type="dxa"/>
            <w:left w:w="0" w:type="dxa"/>
            <w:bottom w:w="0" w:type="dxa"/>
            <w:right w:w="0" w:type="dxa"/>
          </w:tblCellMar>
        </w:tblPrEx>
        <w:trPr>
          <w:trHeight w:val="371" w:hRule="atLeast"/>
          <w:jc w:val="center"/>
        </w:trPr>
        <w:tc>
          <w:tcPr>
            <w:tcW w:w="854" w:type="dxa"/>
            <w:gridSpan w:val="3"/>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07D2E064">
            <w:pPr>
              <w:widowControl/>
              <w:spacing w:after="0" w:line="240" w:lineRule="atLeast"/>
              <w:jc w:val="left"/>
              <w:rPr>
                <w:rFonts w:hint="eastAsia" w:ascii="宋体" w:hAnsi="宋体" w:cs="宋体"/>
                <w:b/>
                <w:bCs/>
                <w:color w:val="000000"/>
                <w:szCs w:val="21"/>
              </w:rPr>
            </w:pPr>
            <w:r>
              <w:rPr>
                <w:rFonts w:hint="eastAsia" w:ascii="宋体" w:hAnsi="宋体" w:cs="宋体"/>
                <w:b/>
                <w:bCs/>
                <w:color w:val="000000"/>
                <w:szCs w:val="21"/>
              </w:rPr>
              <w:t>21103</w:t>
            </w:r>
          </w:p>
        </w:tc>
        <w:tc>
          <w:tcPr>
            <w:tcW w:w="2731" w:type="dxa"/>
            <w:tcBorders>
              <w:top w:val="nil"/>
              <w:left w:val="nil"/>
              <w:bottom w:val="single" w:color="000000" w:sz="4" w:space="0"/>
              <w:right w:val="single" w:color="000000" w:sz="4" w:space="0"/>
            </w:tcBorders>
            <w:noWrap w:val="0"/>
            <w:tcMar>
              <w:top w:w="15" w:type="dxa"/>
              <w:left w:w="15" w:type="dxa"/>
              <w:right w:w="15" w:type="dxa"/>
            </w:tcMar>
            <w:vAlign w:val="center"/>
          </w:tcPr>
          <w:p w14:paraId="2670FE60">
            <w:pPr>
              <w:widowControl/>
              <w:spacing w:after="0" w:line="240" w:lineRule="atLeast"/>
              <w:jc w:val="left"/>
              <w:rPr>
                <w:rFonts w:hint="eastAsia" w:ascii="宋体" w:hAnsi="宋体" w:cs="宋体"/>
                <w:b/>
                <w:bCs/>
                <w:color w:val="000000"/>
                <w:szCs w:val="21"/>
              </w:rPr>
            </w:pPr>
            <w:r>
              <w:rPr>
                <w:rFonts w:hint="eastAsia" w:ascii="宋体" w:hAnsi="宋体" w:cs="宋体"/>
                <w:b/>
                <w:bCs/>
                <w:color w:val="000000"/>
                <w:sz w:val="18"/>
                <w:szCs w:val="18"/>
              </w:rPr>
              <w:t>污染防治</w:t>
            </w:r>
          </w:p>
        </w:tc>
        <w:tc>
          <w:tcPr>
            <w:tcW w:w="905" w:type="dxa"/>
            <w:gridSpan w:val="3"/>
            <w:tcBorders>
              <w:top w:val="nil"/>
              <w:left w:val="nil"/>
              <w:bottom w:val="single" w:color="000000" w:sz="4" w:space="0"/>
              <w:right w:val="single" w:color="000000" w:sz="4" w:space="0"/>
            </w:tcBorders>
            <w:noWrap w:val="0"/>
            <w:tcMar>
              <w:top w:w="15" w:type="dxa"/>
              <w:left w:w="15" w:type="dxa"/>
              <w:right w:w="15" w:type="dxa"/>
            </w:tcMar>
            <w:vAlign w:val="center"/>
          </w:tcPr>
          <w:p w14:paraId="4523E380">
            <w:pPr>
              <w:widowControl/>
              <w:spacing w:after="0" w:line="240" w:lineRule="atLeast"/>
              <w:jc w:val="right"/>
              <w:rPr>
                <w:rFonts w:ascii="宋体" w:hAnsi="宋体" w:cs="宋体"/>
                <w:b/>
                <w:bCs/>
                <w:color w:val="000000"/>
                <w:sz w:val="18"/>
                <w:szCs w:val="18"/>
              </w:rPr>
            </w:pPr>
            <w:r>
              <w:rPr>
                <w:rFonts w:hint="eastAsia" w:ascii="宋体" w:hAnsi="宋体" w:cs="宋体"/>
                <w:b/>
                <w:bCs/>
                <w:color w:val="000000"/>
                <w:sz w:val="18"/>
                <w:szCs w:val="18"/>
              </w:rPr>
              <w:t>17948.00</w:t>
            </w:r>
          </w:p>
        </w:tc>
        <w:tc>
          <w:tcPr>
            <w:tcW w:w="816"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61A6E451">
            <w:pPr>
              <w:widowControl/>
              <w:spacing w:after="0" w:line="240" w:lineRule="atLeast"/>
              <w:jc w:val="right"/>
              <w:rPr>
                <w:rFonts w:ascii="宋体" w:hAnsi="宋体" w:cs="宋体"/>
                <w:b/>
                <w:bCs/>
                <w:color w:val="000000"/>
                <w:sz w:val="18"/>
                <w:szCs w:val="18"/>
              </w:rPr>
            </w:pPr>
            <w:r>
              <w:rPr>
                <w:rFonts w:hint="eastAsia" w:ascii="宋体" w:hAnsi="宋体" w:cs="宋体"/>
                <w:b/>
                <w:bCs/>
                <w:color w:val="000000"/>
                <w:sz w:val="18"/>
                <w:szCs w:val="18"/>
              </w:rPr>
              <w:t>17948.00</w:t>
            </w:r>
          </w:p>
        </w:tc>
        <w:tc>
          <w:tcPr>
            <w:tcW w:w="468"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7C0F8DA7">
            <w:pPr>
              <w:widowControl/>
              <w:spacing w:after="0" w:line="240" w:lineRule="atLeast"/>
              <w:jc w:val="right"/>
              <w:rPr>
                <w:rFonts w:ascii="宋体" w:hAnsi="宋体" w:cs="宋体"/>
                <w:color w:val="000000"/>
                <w:szCs w:val="21"/>
              </w:rPr>
            </w:pPr>
          </w:p>
        </w:tc>
        <w:tc>
          <w:tcPr>
            <w:tcW w:w="450" w:type="dxa"/>
            <w:tcBorders>
              <w:top w:val="nil"/>
              <w:left w:val="nil"/>
              <w:bottom w:val="single" w:color="000000" w:sz="4" w:space="0"/>
              <w:right w:val="single" w:color="000000" w:sz="4" w:space="0"/>
            </w:tcBorders>
            <w:noWrap w:val="0"/>
            <w:tcMar>
              <w:top w:w="15" w:type="dxa"/>
              <w:left w:w="15" w:type="dxa"/>
              <w:right w:w="15" w:type="dxa"/>
            </w:tcMar>
            <w:vAlign w:val="center"/>
          </w:tcPr>
          <w:p w14:paraId="36EA968C">
            <w:pPr>
              <w:widowControl/>
              <w:spacing w:after="0" w:line="240" w:lineRule="atLeast"/>
              <w:jc w:val="right"/>
              <w:rPr>
                <w:rFonts w:ascii="宋体" w:hAnsi="宋体" w:cs="宋体"/>
                <w:color w:val="000000"/>
                <w:szCs w:val="21"/>
              </w:rPr>
            </w:pPr>
          </w:p>
        </w:tc>
        <w:tc>
          <w:tcPr>
            <w:tcW w:w="450"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55DB2F8A">
            <w:pPr>
              <w:widowControl/>
              <w:spacing w:after="0" w:line="240" w:lineRule="atLeast"/>
              <w:jc w:val="right"/>
              <w:rPr>
                <w:rFonts w:ascii="宋体" w:hAnsi="宋体" w:cs="宋体"/>
                <w:color w:val="000000"/>
                <w:szCs w:val="21"/>
              </w:rPr>
            </w:pPr>
          </w:p>
        </w:tc>
        <w:tc>
          <w:tcPr>
            <w:tcW w:w="900" w:type="dxa"/>
            <w:gridSpan w:val="3"/>
            <w:tcBorders>
              <w:top w:val="nil"/>
              <w:left w:val="nil"/>
              <w:bottom w:val="single" w:color="000000" w:sz="4" w:space="0"/>
              <w:right w:val="single" w:color="000000" w:sz="4" w:space="0"/>
            </w:tcBorders>
            <w:noWrap w:val="0"/>
            <w:tcMar>
              <w:top w:w="15" w:type="dxa"/>
              <w:left w:w="15" w:type="dxa"/>
              <w:right w:w="15" w:type="dxa"/>
            </w:tcMar>
            <w:vAlign w:val="center"/>
          </w:tcPr>
          <w:p w14:paraId="04237018">
            <w:pPr>
              <w:widowControl/>
              <w:spacing w:after="0" w:line="240" w:lineRule="atLeast"/>
              <w:jc w:val="right"/>
              <w:rPr>
                <w:rFonts w:ascii="宋体" w:hAnsi="宋体" w:cs="宋体"/>
                <w:color w:val="000000"/>
                <w:szCs w:val="21"/>
              </w:rPr>
            </w:pPr>
          </w:p>
        </w:tc>
        <w:tc>
          <w:tcPr>
            <w:tcW w:w="768" w:type="dxa"/>
            <w:tcBorders>
              <w:top w:val="nil"/>
              <w:left w:val="nil"/>
              <w:bottom w:val="single" w:color="000000" w:sz="4" w:space="0"/>
              <w:right w:val="single" w:color="000000" w:sz="4" w:space="0"/>
            </w:tcBorders>
            <w:noWrap w:val="0"/>
            <w:tcMar>
              <w:top w:w="15" w:type="dxa"/>
              <w:left w:w="15" w:type="dxa"/>
              <w:right w:w="15" w:type="dxa"/>
            </w:tcMar>
            <w:vAlign w:val="center"/>
          </w:tcPr>
          <w:p w14:paraId="5FCB6233">
            <w:pPr>
              <w:widowControl/>
              <w:spacing w:after="0" w:line="240" w:lineRule="atLeast"/>
              <w:jc w:val="right"/>
              <w:rPr>
                <w:rFonts w:ascii="宋体" w:hAnsi="宋体" w:cs="宋体"/>
                <w:color w:val="000000"/>
                <w:szCs w:val="21"/>
              </w:rPr>
            </w:pPr>
          </w:p>
        </w:tc>
      </w:tr>
      <w:tr w14:paraId="1993BF8A">
        <w:tblPrEx>
          <w:tblCellMar>
            <w:top w:w="0" w:type="dxa"/>
            <w:left w:w="0" w:type="dxa"/>
            <w:bottom w:w="0" w:type="dxa"/>
            <w:right w:w="0" w:type="dxa"/>
          </w:tblCellMar>
        </w:tblPrEx>
        <w:trPr>
          <w:trHeight w:val="371" w:hRule="atLeast"/>
          <w:jc w:val="center"/>
        </w:trPr>
        <w:tc>
          <w:tcPr>
            <w:tcW w:w="854" w:type="dxa"/>
            <w:gridSpan w:val="3"/>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6C34D0EF">
            <w:pPr>
              <w:widowControl/>
              <w:spacing w:after="0" w:line="240" w:lineRule="atLeast"/>
              <w:jc w:val="left"/>
              <w:rPr>
                <w:rFonts w:hint="eastAsia" w:ascii="宋体" w:hAnsi="宋体" w:cs="宋体"/>
                <w:color w:val="000000"/>
                <w:szCs w:val="21"/>
              </w:rPr>
            </w:pPr>
            <w:r>
              <w:rPr>
                <w:rFonts w:hint="eastAsia" w:ascii="宋体" w:hAnsi="宋体" w:cs="宋体"/>
                <w:color w:val="000000"/>
                <w:szCs w:val="21"/>
              </w:rPr>
              <w:t>2110301</w:t>
            </w:r>
          </w:p>
        </w:tc>
        <w:tc>
          <w:tcPr>
            <w:tcW w:w="2731" w:type="dxa"/>
            <w:tcBorders>
              <w:top w:val="nil"/>
              <w:left w:val="nil"/>
              <w:bottom w:val="single" w:color="000000" w:sz="4" w:space="0"/>
              <w:right w:val="single" w:color="000000" w:sz="4" w:space="0"/>
            </w:tcBorders>
            <w:noWrap w:val="0"/>
            <w:tcMar>
              <w:top w:w="15" w:type="dxa"/>
              <w:left w:w="15" w:type="dxa"/>
              <w:right w:w="15" w:type="dxa"/>
            </w:tcMar>
            <w:vAlign w:val="center"/>
          </w:tcPr>
          <w:p w14:paraId="36B9CE29">
            <w:pPr>
              <w:widowControl/>
              <w:spacing w:after="0" w:line="240" w:lineRule="atLeast"/>
              <w:ind w:firstLine="160" w:firstLineChars="100"/>
              <w:jc w:val="left"/>
              <w:rPr>
                <w:rFonts w:hint="eastAsia" w:ascii="宋体" w:hAnsi="宋体" w:cs="宋体"/>
                <w:color w:val="000000"/>
                <w:szCs w:val="21"/>
              </w:rPr>
            </w:pPr>
            <w:r>
              <w:rPr>
                <w:rFonts w:hint="eastAsia" w:ascii="宋体" w:hAnsi="宋体" w:cs="宋体"/>
                <w:color w:val="000000"/>
                <w:sz w:val="16"/>
                <w:szCs w:val="16"/>
              </w:rPr>
              <w:t>大气</w:t>
            </w:r>
          </w:p>
        </w:tc>
        <w:tc>
          <w:tcPr>
            <w:tcW w:w="905" w:type="dxa"/>
            <w:gridSpan w:val="3"/>
            <w:tcBorders>
              <w:top w:val="nil"/>
              <w:left w:val="nil"/>
              <w:bottom w:val="single" w:color="000000" w:sz="4" w:space="0"/>
              <w:right w:val="single" w:color="000000" w:sz="4" w:space="0"/>
            </w:tcBorders>
            <w:noWrap w:val="0"/>
            <w:tcMar>
              <w:top w:w="15" w:type="dxa"/>
              <w:left w:w="15" w:type="dxa"/>
              <w:right w:w="15" w:type="dxa"/>
            </w:tcMar>
            <w:vAlign w:val="center"/>
          </w:tcPr>
          <w:p w14:paraId="055200AF">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17948.00</w:t>
            </w:r>
          </w:p>
        </w:tc>
        <w:tc>
          <w:tcPr>
            <w:tcW w:w="816"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6DA78F84">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17948.00</w:t>
            </w:r>
          </w:p>
        </w:tc>
        <w:tc>
          <w:tcPr>
            <w:tcW w:w="468"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6F1864A7">
            <w:pPr>
              <w:widowControl/>
              <w:spacing w:after="0" w:line="240" w:lineRule="atLeast"/>
              <w:jc w:val="right"/>
              <w:rPr>
                <w:rFonts w:ascii="宋体" w:hAnsi="宋体" w:cs="宋体"/>
                <w:color w:val="000000"/>
                <w:szCs w:val="21"/>
              </w:rPr>
            </w:pPr>
          </w:p>
        </w:tc>
        <w:tc>
          <w:tcPr>
            <w:tcW w:w="450" w:type="dxa"/>
            <w:tcBorders>
              <w:top w:val="nil"/>
              <w:left w:val="nil"/>
              <w:bottom w:val="single" w:color="000000" w:sz="4" w:space="0"/>
              <w:right w:val="single" w:color="000000" w:sz="4" w:space="0"/>
            </w:tcBorders>
            <w:noWrap w:val="0"/>
            <w:tcMar>
              <w:top w:w="15" w:type="dxa"/>
              <w:left w:w="15" w:type="dxa"/>
              <w:right w:w="15" w:type="dxa"/>
            </w:tcMar>
            <w:vAlign w:val="center"/>
          </w:tcPr>
          <w:p w14:paraId="70D0CDAC">
            <w:pPr>
              <w:widowControl/>
              <w:spacing w:after="0" w:line="240" w:lineRule="atLeast"/>
              <w:jc w:val="right"/>
              <w:rPr>
                <w:rFonts w:ascii="宋体" w:hAnsi="宋体" w:cs="宋体"/>
                <w:color w:val="000000"/>
                <w:szCs w:val="21"/>
              </w:rPr>
            </w:pPr>
          </w:p>
        </w:tc>
        <w:tc>
          <w:tcPr>
            <w:tcW w:w="450"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73498D6B">
            <w:pPr>
              <w:widowControl/>
              <w:spacing w:after="0" w:line="240" w:lineRule="atLeast"/>
              <w:jc w:val="right"/>
              <w:rPr>
                <w:rFonts w:ascii="宋体" w:hAnsi="宋体" w:cs="宋体"/>
                <w:color w:val="000000"/>
                <w:szCs w:val="21"/>
              </w:rPr>
            </w:pPr>
          </w:p>
        </w:tc>
        <w:tc>
          <w:tcPr>
            <w:tcW w:w="900" w:type="dxa"/>
            <w:gridSpan w:val="3"/>
            <w:tcBorders>
              <w:top w:val="nil"/>
              <w:left w:val="nil"/>
              <w:bottom w:val="single" w:color="000000" w:sz="4" w:space="0"/>
              <w:right w:val="single" w:color="000000" w:sz="4" w:space="0"/>
            </w:tcBorders>
            <w:noWrap w:val="0"/>
            <w:tcMar>
              <w:top w:w="15" w:type="dxa"/>
              <w:left w:w="15" w:type="dxa"/>
              <w:right w:w="15" w:type="dxa"/>
            </w:tcMar>
            <w:vAlign w:val="center"/>
          </w:tcPr>
          <w:p w14:paraId="0226726C">
            <w:pPr>
              <w:widowControl/>
              <w:spacing w:after="0" w:line="240" w:lineRule="atLeast"/>
              <w:jc w:val="right"/>
              <w:rPr>
                <w:rFonts w:ascii="宋体" w:hAnsi="宋体" w:cs="宋体"/>
                <w:color w:val="000000"/>
                <w:szCs w:val="21"/>
              </w:rPr>
            </w:pPr>
          </w:p>
        </w:tc>
        <w:tc>
          <w:tcPr>
            <w:tcW w:w="768" w:type="dxa"/>
            <w:tcBorders>
              <w:top w:val="nil"/>
              <w:left w:val="nil"/>
              <w:bottom w:val="single" w:color="000000" w:sz="4" w:space="0"/>
              <w:right w:val="single" w:color="000000" w:sz="4" w:space="0"/>
            </w:tcBorders>
            <w:noWrap w:val="0"/>
            <w:tcMar>
              <w:top w:w="15" w:type="dxa"/>
              <w:left w:w="15" w:type="dxa"/>
              <w:right w:w="15" w:type="dxa"/>
            </w:tcMar>
            <w:vAlign w:val="center"/>
          </w:tcPr>
          <w:p w14:paraId="05BB2698">
            <w:pPr>
              <w:widowControl/>
              <w:spacing w:after="0" w:line="240" w:lineRule="atLeast"/>
              <w:jc w:val="right"/>
              <w:rPr>
                <w:rFonts w:ascii="宋体" w:hAnsi="宋体" w:cs="宋体"/>
                <w:color w:val="000000"/>
                <w:szCs w:val="21"/>
              </w:rPr>
            </w:pPr>
          </w:p>
        </w:tc>
      </w:tr>
      <w:tr w14:paraId="47601B8D">
        <w:tblPrEx>
          <w:tblCellMar>
            <w:top w:w="0" w:type="dxa"/>
            <w:left w:w="0" w:type="dxa"/>
            <w:bottom w:w="0" w:type="dxa"/>
            <w:right w:w="0" w:type="dxa"/>
          </w:tblCellMar>
        </w:tblPrEx>
        <w:trPr>
          <w:trHeight w:val="371" w:hRule="atLeast"/>
          <w:jc w:val="center"/>
        </w:trPr>
        <w:tc>
          <w:tcPr>
            <w:tcW w:w="854" w:type="dxa"/>
            <w:gridSpan w:val="3"/>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32C98A31">
            <w:pPr>
              <w:widowControl/>
              <w:spacing w:after="0" w:line="240" w:lineRule="atLeast"/>
              <w:jc w:val="left"/>
              <w:rPr>
                <w:rFonts w:hint="eastAsia" w:ascii="宋体" w:hAnsi="宋体" w:cs="宋体"/>
                <w:b/>
                <w:bCs/>
                <w:color w:val="000000"/>
                <w:szCs w:val="21"/>
              </w:rPr>
            </w:pPr>
            <w:r>
              <w:rPr>
                <w:rFonts w:hint="eastAsia" w:ascii="宋体" w:hAnsi="宋体" w:cs="宋体"/>
                <w:b/>
                <w:bCs/>
                <w:color w:val="000000"/>
                <w:szCs w:val="21"/>
              </w:rPr>
              <w:t>212</w:t>
            </w:r>
          </w:p>
        </w:tc>
        <w:tc>
          <w:tcPr>
            <w:tcW w:w="2731" w:type="dxa"/>
            <w:tcBorders>
              <w:top w:val="nil"/>
              <w:left w:val="nil"/>
              <w:bottom w:val="single" w:color="000000" w:sz="4" w:space="0"/>
              <w:right w:val="single" w:color="000000" w:sz="4" w:space="0"/>
            </w:tcBorders>
            <w:noWrap w:val="0"/>
            <w:tcMar>
              <w:top w:w="15" w:type="dxa"/>
              <w:left w:w="15" w:type="dxa"/>
              <w:right w:w="15" w:type="dxa"/>
            </w:tcMar>
            <w:vAlign w:val="center"/>
          </w:tcPr>
          <w:p w14:paraId="1A3313BA">
            <w:pPr>
              <w:widowControl/>
              <w:spacing w:after="0" w:line="240" w:lineRule="atLeast"/>
              <w:jc w:val="left"/>
              <w:rPr>
                <w:rFonts w:hint="eastAsia" w:ascii="宋体" w:hAnsi="宋体" w:cs="宋体"/>
                <w:b/>
                <w:bCs/>
                <w:color w:val="000000"/>
                <w:szCs w:val="21"/>
              </w:rPr>
            </w:pPr>
            <w:r>
              <w:rPr>
                <w:rFonts w:hint="eastAsia" w:ascii="宋体" w:hAnsi="宋体" w:cs="宋体"/>
                <w:b/>
                <w:bCs/>
                <w:color w:val="000000"/>
                <w:sz w:val="18"/>
                <w:szCs w:val="18"/>
              </w:rPr>
              <w:t>城乡社区支出</w:t>
            </w:r>
          </w:p>
        </w:tc>
        <w:tc>
          <w:tcPr>
            <w:tcW w:w="905" w:type="dxa"/>
            <w:gridSpan w:val="3"/>
            <w:tcBorders>
              <w:top w:val="nil"/>
              <w:left w:val="nil"/>
              <w:bottom w:val="single" w:color="000000" w:sz="4" w:space="0"/>
              <w:right w:val="single" w:color="000000" w:sz="4" w:space="0"/>
            </w:tcBorders>
            <w:noWrap w:val="0"/>
            <w:tcMar>
              <w:top w:w="15" w:type="dxa"/>
              <w:left w:w="15" w:type="dxa"/>
              <w:right w:w="15" w:type="dxa"/>
            </w:tcMar>
            <w:vAlign w:val="center"/>
          </w:tcPr>
          <w:p w14:paraId="76005D61">
            <w:pPr>
              <w:widowControl/>
              <w:spacing w:after="0" w:line="240" w:lineRule="atLeast"/>
              <w:jc w:val="right"/>
              <w:rPr>
                <w:rFonts w:ascii="宋体" w:hAnsi="宋体" w:cs="宋体"/>
                <w:b/>
                <w:bCs/>
                <w:color w:val="000000"/>
                <w:sz w:val="18"/>
                <w:szCs w:val="18"/>
              </w:rPr>
            </w:pPr>
            <w:r>
              <w:rPr>
                <w:rFonts w:hint="eastAsia" w:ascii="宋体" w:hAnsi="宋体" w:cs="宋体"/>
                <w:b/>
                <w:bCs/>
                <w:color w:val="000000"/>
                <w:sz w:val="18"/>
                <w:szCs w:val="18"/>
              </w:rPr>
              <w:t>7937.34</w:t>
            </w:r>
          </w:p>
        </w:tc>
        <w:tc>
          <w:tcPr>
            <w:tcW w:w="816"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47D83FBB">
            <w:pPr>
              <w:widowControl/>
              <w:spacing w:after="0" w:line="240" w:lineRule="atLeast"/>
              <w:jc w:val="right"/>
              <w:rPr>
                <w:rFonts w:ascii="宋体" w:hAnsi="宋体" w:cs="宋体"/>
                <w:b/>
                <w:bCs/>
                <w:color w:val="000000"/>
                <w:sz w:val="18"/>
                <w:szCs w:val="18"/>
              </w:rPr>
            </w:pPr>
            <w:r>
              <w:rPr>
                <w:rFonts w:hint="eastAsia" w:ascii="宋体" w:hAnsi="宋体" w:cs="宋体"/>
                <w:b/>
                <w:bCs/>
                <w:color w:val="000000"/>
                <w:sz w:val="18"/>
                <w:szCs w:val="18"/>
              </w:rPr>
              <w:t>7937.34</w:t>
            </w:r>
          </w:p>
        </w:tc>
        <w:tc>
          <w:tcPr>
            <w:tcW w:w="468"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78AEE22A">
            <w:pPr>
              <w:widowControl/>
              <w:spacing w:after="0" w:line="240" w:lineRule="atLeast"/>
              <w:jc w:val="right"/>
              <w:rPr>
                <w:rFonts w:ascii="宋体" w:hAnsi="宋体" w:cs="宋体"/>
                <w:color w:val="000000"/>
                <w:szCs w:val="21"/>
              </w:rPr>
            </w:pPr>
          </w:p>
        </w:tc>
        <w:tc>
          <w:tcPr>
            <w:tcW w:w="450" w:type="dxa"/>
            <w:tcBorders>
              <w:top w:val="nil"/>
              <w:left w:val="nil"/>
              <w:bottom w:val="single" w:color="000000" w:sz="4" w:space="0"/>
              <w:right w:val="single" w:color="000000" w:sz="4" w:space="0"/>
            </w:tcBorders>
            <w:noWrap w:val="0"/>
            <w:tcMar>
              <w:top w:w="15" w:type="dxa"/>
              <w:left w:w="15" w:type="dxa"/>
              <w:right w:w="15" w:type="dxa"/>
            </w:tcMar>
            <w:vAlign w:val="center"/>
          </w:tcPr>
          <w:p w14:paraId="25643D72">
            <w:pPr>
              <w:widowControl/>
              <w:spacing w:after="0" w:line="240" w:lineRule="atLeast"/>
              <w:jc w:val="right"/>
              <w:rPr>
                <w:rFonts w:ascii="宋体" w:hAnsi="宋体" w:cs="宋体"/>
                <w:color w:val="000000"/>
                <w:szCs w:val="21"/>
              </w:rPr>
            </w:pPr>
          </w:p>
        </w:tc>
        <w:tc>
          <w:tcPr>
            <w:tcW w:w="450"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3429D07B">
            <w:pPr>
              <w:widowControl/>
              <w:spacing w:after="0" w:line="240" w:lineRule="atLeast"/>
              <w:jc w:val="right"/>
              <w:rPr>
                <w:rFonts w:ascii="宋体" w:hAnsi="宋体" w:cs="宋体"/>
                <w:color w:val="000000"/>
                <w:szCs w:val="21"/>
              </w:rPr>
            </w:pPr>
          </w:p>
        </w:tc>
        <w:tc>
          <w:tcPr>
            <w:tcW w:w="900" w:type="dxa"/>
            <w:gridSpan w:val="3"/>
            <w:tcBorders>
              <w:top w:val="nil"/>
              <w:left w:val="nil"/>
              <w:bottom w:val="single" w:color="000000" w:sz="4" w:space="0"/>
              <w:right w:val="single" w:color="000000" w:sz="4" w:space="0"/>
            </w:tcBorders>
            <w:noWrap w:val="0"/>
            <w:tcMar>
              <w:top w:w="15" w:type="dxa"/>
              <w:left w:w="15" w:type="dxa"/>
              <w:right w:w="15" w:type="dxa"/>
            </w:tcMar>
            <w:vAlign w:val="center"/>
          </w:tcPr>
          <w:p w14:paraId="179B29C4">
            <w:pPr>
              <w:widowControl/>
              <w:spacing w:after="0" w:line="240" w:lineRule="atLeast"/>
              <w:jc w:val="right"/>
              <w:rPr>
                <w:rFonts w:ascii="宋体" w:hAnsi="宋体" w:cs="宋体"/>
                <w:color w:val="000000"/>
                <w:szCs w:val="21"/>
              </w:rPr>
            </w:pPr>
          </w:p>
        </w:tc>
        <w:tc>
          <w:tcPr>
            <w:tcW w:w="768" w:type="dxa"/>
            <w:tcBorders>
              <w:top w:val="nil"/>
              <w:left w:val="nil"/>
              <w:bottom w:val="single" w:color="000000" w:sz="4" w:space="0"/>
              <w:right w:val="single" w:color="000000" w:sz="4" w:space="0"/>
            </w:tcBorders>
            <w:noWrap w:val="0"/>
            <w:tcMar>
              <w:top w:w="15" w:type="dxa"/>
              <w:left w:w="15" w:type="dxa"/>
              <w:right w:w="15" w:type="dxa"/>
            </w:tcMar>
            <w:vAlign w:val="center"/>
          </w:tcPr>
          <w:p w14:paraId="56420C2D">
            <w:pPr>
              <w:widowControl/>
              <w:spacing w:after="0" w:line="240" w:lineRule="atLeast"/>
              <w:jc w:val="right"/>
              <w:rPr>
                <w:rFonts w:ascii="宋体" w:hAnsi="宋体" w:cs="宋体"/>
                <w:color w:val="000000"/>
                <w:szCs w:val="21"/>
              </w:rPr>
            </w:pPr>
          </w:p>
        </w:tc>
      </w:tr>
      <w:tr w14:paraId="73034668">
        <w:tblPrEx>
          <w:tblCellMar>
            <w:top w:w="0" w:type="dxa"/>
            <w:left w:w="0" w:type="dxa"/>
            <w:bottom w:w="0" w:type="dxa"/>
            <w:right w:w="0" w:type="dxa"/>
          </w:tblCellMar>
        </w:tblPrEx>
        <w:trPr>
          <w:trHeight w:val="371" w:hRule="atLeast"/>
          <w:jc w:val="center"/>
        </w:trPr>
        <w:tc>
          <w:tcPr>
            <w:tcW w:w="854" w:type="dxa"/>
            <w:gridSpan w:val="3"/>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61E440CB">
            <w:pPr>
              <w:widowControl/>
              <w:spacing w:after="0" w:line="240" w:lineRule="atLeast"/>
              <w:jc w:val="left"/>
              <w:rPr>
                <w:rFonts w:hint="eastAsia" w:ascii="宋体" w:hAnsi="宋体" w:cs="宋体"/>
                <w:b/>
                <w:bCs/>
                <w:color w:val="000000"/>
                <w:szCs w:val="21"/>
              </w:rPr>
            </w:pPr>
            <w:r>
              <w:rPr>
                <w:rFonts w:hint="eastAsia" w:ascii="宋体" w:hAnsi="宋体" w:cs="宋体"/>
                <w:b/>
                <w:bCs/>
                <w:color w:val="000000"/>
                <w:szCs w:val="21"/>
              </w:rPr>
              <w:t>21201</w:t>
            </w:r>
          </w:p>
        </w:tc>
        <w:tc>
          <w:tcPr>
            <w:tcW w:w="2731" w:type="dxa"/>
            <w:tcBorders>
              <w:top w:val="nil"/>
              <w:left w:val="nil"/>
              <w:bottom w:val="single" w:color="000000" w:sz="4" w:space="0"/>
              <w:right w:val="single" w:color="000000" w:sz="4" w:space="0"/>
            </w:tcBorders>
            <w:noWrap w:val="0"/>
            <w:tcMar>
              <w:top w:w="15" w:type="dxa"/>
              <w:left w:w="15" w:type="dxa"/>
              <w:right w:w="15" w:type="dxa"/>
            </w:tcMar>
            <w:vAlign w:val="center"/>
          </w:tcPr>
          <w:p w14:paraId="7DC8B2A7">
            <w:pPr>
              <w:widowControl/>
              <w:spacing w:after="0" w:line="240" w:lineRule="atLeast"/>
              <w:jc w:val="left"/>
              <w:rPr>
                <w:rFonts w:hint="eastAsia" w:ascii="宋体" w:hAnsi="宋体" w:cs="宋体"/>
                <w:b/>
                <w:bCs/>
                <w:color w:val="000000"/>
                <w:szCs w:val="21"/>
              </w:rPr>
            </w:pPr>
            <w:r>
              <w:rPr>
                <w:rFonts w:hint="eastAsia" w:ascii="宋体" w:hAnsi="宋体" w:cs="宋体"/>
                <w:b/>
                <w:bCs/>
                <w:color w:val="000000"/>
                <w:sz w:val="18"/>
                <w:szCs w:val="18"/>
              </w:rPr>
              <w:t>城乡社区管理事务</w:t>
            </w:r>
          </w:p>
        </w:tc>
        <w:tc>
          <w:tcPr>
            <w:tcW w:w="905" w:type="dxa"/>
            <w:gridSpan w:val="3"/>
            <w:tcBorders>
              <w:top w:val="nil"/>
              <w:left w:val="nil"/>
              <w:bottom w:val="single" w:color="000000" w:sz="4" w:space="0"/>
              <w:right w:val="single" w:color="000000" w:sz="4" w:space="0"/>
            </w:tcBorders>
            <w:noWrap w:val="0"/>
            <w:tcMar>
              <w:top w:w="15" w:type="dxa"/>
              <w:left w:w="15" w:type="dxa"/>
              <w:right w:w="15" w:type="dxa"/>
            </w:tcMar>
            <w:vAlign w:val="center"/>
          </w:tcPr>
          <w:p w14:paraId="0DADFA45">
            <w:pPr>
              <w:widowControl/>
              <w:spacing w:after="0" w:line="240" w:lineRule="atLeast"/>
              <w:jc w:val="right"/>
              <w:rPr>
                <w:rFonts w:ascii="宋体" w:hAnsi="宋体" w:cs="宋体"/>
                <w:b/>
                <w:bCs/>
                <w:color w:val="000000"/>
                <w:sz w:val="18"/>
                <w:szCs w:val="18"/>
              </w:rPr>
            </w:pPr>
            <w:r>
              <w:rPr>
                <w:rFonts w:hint="eastAsia" w:ascii="宋体" w:hAnsi="宋体" w:cs="宋体"/>
                <w:b/>
                <w:bCs/>
                <w:color w:val="000000"/>
                <w:sz w:val="18"/>
                <w:szCs w:val="18"/>
              </w:rPr>
              <w:t>1101.23</w:t>
            </w:r>
          </w:p>
        </w:tc>
        <w:tc>
          <w:tcPr>
            <w:tcW w:w="816"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5A6DA0A9">
            <w:pPr>
              <w:widowControl/>
              <w:spacing w:after="0" w:line="240" w:lineRule="atLeast"/>
              <w:jc w:val="right"/>
              <w:rPr>
                <w:rFonts w:ascii="宋体" w:hAnsi="宋体" w:cs="宋体"/>
                <w:b/>
                <w:bCs/>
                <w:color w:val="000000"/>
                <w:sz w:val="18"/>
                <w:szCs w:val="18"/>
              </w:rPr>
            </w:pPr>
            <w:r>
              <w:rPr>
                <w:rFonts w:hint="eastAsia" w:ascii="宋体" w:hAnsi="宋体" w:cs="宋体"/>
                <w:b/>
                <w:bCs/>
                <w:color w:val="000000"/>
                <w:sz w:val="18"/>
                <w:szCs w:val="18"/>
              </w:rPr>
              <w:t>1101.23</w:t>
            </w:r>
          </w:p>
        </w:tc>
        <w:tc>
          <w:tcPr>
            <w:tcW w:w="468"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1899CB04">
            <w:pPr>
              <w:widowControl/>
              <w:spacing w:after="0" w:line="240" w:lineRule="atLeast"/>
              <w:jc w:val="right"/>
              <w:rPr>
                <w:rFonts w:ascii="宋体" w:hAnsi="宋体" w:cs="宋体"/>
                <w:color w:val="000000"/>
                <w:szCs w:val="21"/>
              </w:rPr>
            </w:pPr>
          </w:p>
        </w:tc>
        <w:tc>
          <w:tcPr>
            <w:tcW w:w="450" w:type="dxa"/>
            <w:tcBorders>
              <w:top w:val="nil"/>
              <w:left w:val="nil"/>
              <w:bottom w:val="single" w:color="000000" w:sz="4" w:space="0"/>
              <w:right w:val="single" w:color="000000" w:sz="4" w:space="0"/>
            </w:tcBorders>
            <w:noWrap w:val="0"/>
            <w:tcMar>
              <w:top w:w="15" w:type="dxa"/>
              <w:left w:w="15" w:type="dxa"/>
              <w:right w:w="15" w:type="dxa"/>
            </w:tcMar>
            <w:vAlign w:val="center"/>
          </w:tcPr>
          <w:p w14:paraId="1E51CF91">
            <w:pPr>
              <w:widowControl/>
              <w:spacing w:after="0" w:line="240" w:lineRule="atLeast"/>
              <w:jc w:val="right"/>
              <w:rPr>
                <w:rFonts w:ascii="宋体" w:hAnsi="宋体" w:cs="宋体"/>
                <w:color w:val="000000"/>
                <w:szCs w:val="21"/>
              </w:rPr>
            </w:pPr>
          </w:p>
        </w:tc>
        <w:tc>
          <w:tcPr>
            <w:tcW w:w="450"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244FFF97">
            <w:pPr>
              <w:widowControl/>
              <w:spacing w:after="0" w:line="240" w:lineRule="atLeast"/>
              <w:jc w:val="right"/>
              <w:rPr>
                <w:rFonts w:ascii="宋体" w:hAnsi="宋体" w:cs="宋体"/>
                <w:color w:val="000000"/>
                <w:szCs w:val="21"/>
              </w:rPr>
            </w:pPr>
          </w:p>
        </w:tc>
        <w:tc>
          <w:tcPr>
            <w:tcW w:w="900" w:type="dxa"/>
            <w:gridSpan w:val="3"/>
            <w:tcBorders>
              <w:top w:val="nil"/>
              <w:left w:val="nil"/>
              <w:bottom w:val="single" w:color="000000" w:sz="4" w:space="0"/>
              <w:right w:val="single" w:color="000000" w:sz="4" w:space="0"/>
            </w:tcBorders>
            <w:noWrap w:val="0"/>
            <w:tcMar>
              <w:top w:w="15" w:type="dxa"/>
              <w:left w:w="15" w:type="dxa"/>
              <w:right w:w="15" w:type="dxa"/>
            </w:tcMar>
            <w:vAlign w:val="center"/>
          </w:tcPr>
          <w:p w14:paraId="16165DCC">
            <w:pPr>
              <w:widowControl/>
              <w:spacing w:after="0" w:line="240" w:lineRule="atLeast"/>
              <w:jc w:val="right"/>
              <w:rPr>
                <w:rFonts w:ascii="宋体" w:hAnsi="宋体" w:cs="宋体"/>
                <w:color w:val="000000"/>
                <w:szCs w:val="21"/>
              </w:rPr>
            </w:pPr>
          </w:p>
        </w:tc>
        <w:tc>
          <w:tcPr>
            <w:tcW w:w="768" w:type="dxa"/>
            <w:tcBorders>
              <w:top w:val="nil"/>
              <w:left w:val="nil"/>
              <w:bottom w:val="single" w:color="000000" w:sz="4" w:space="0"/>
              <w:right w:val="single" w:color="000000" w:sz="4" w:space="0"/>
            </w:tcBorders>
            <w:noWrap w:val="0"/>
            <w:tcMar>
              <w:top w:w="15" w:type="dxa"/>
              <w:left w:w="15" w:type="dxa"/>
              <w:right w:w="15" w:type="dxa"/>
            </w:tcMar>
            <w:vAlign w:val="center"/>
          </w:tcPr>
          <w:p w14:paraId="5A79FAFC">
            <w:pPr>
              <w:widowControl/>
              <w:spacing w:after="0" w:line="240" w:lineRule="atLeast"/>
              <w:jc w:val="right"/>
              <w:rPr>
                <w:rFonts w:ascii="宋体" w:hAnsi="宋体" w:cs="宋体"/>
                <w:color w:val="000000"/>
                <w:szCs w:val="21"/>
              </w:rPr>
            </w:pPr>
          </w:p>
        </w:tc>
      </w:tr>
      <w:tr w14:paraId="535A24CF">
        <w:tblPrEx>
          <w:tblCellMar>
            <w:top w:w="0" w:type="dxa"/>
            <w:left w:w="0" w:type="dxa"/>
            <w:bottom w:w="0" w:type="dxa"/>
            <w:right w:w="0" w:type="dxa"/>
          </w:tblCellMar>
        </w:tblPrEx>
        <w:trPr>
          <w:trHeight w:val="371" w:hRule="atLeast"/>
          <w:jc w:val="center"/>
        </w:trPr>
        <w:tc>
          <w:tcPr>
            <w:tcW w:w="854" w:type="dxa"/>
            <w:gridSpan w:val="3"/>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0D220E7E">
            <w:pPr>
              <w:widowControl/>
              <w:spacing w:after="0" w:line="240" w:lineRule="atLeast"/>
              <w:jc w:val="left"/>
              <w:rPr>
                <w:rFonts w:hint="eastAsia" w:ascii="宋体" w:hAnsi="宋体" w:cs="宋体"/>
                <w:color w:val="000000"/>
                <w:szCs w:val="21"/>
              </w:rPr>
            </w:pPr>
            <w:r>
              <w:rPr>
                <w:rFonts w:hint="eastAsia" w:ascii="宋体" w:hAnsi="宋体" w:cs="宋体"/>
                <w:color w:val="000000"/>
                <w:szCs w:val="21"/>
              </w:rPr>
              <w:t>2120101</w:t>
            </w:r>
          </w:p>
        </w:tc>
        <w:tc>
          <w:tcPr>
            <w:tcW w:w="2731" w:type="dxa"/>
            <w:tcBorders>
              <w:top w:val="nil"/>
              <w:left w:val="nil"/>
              <w:bottom w:val="single" w:color="000000" w:sz="4" w:space="0"/>
              <w:right w:val="single" w:color="000000" w:sz="4" w:space="0"/>
            </w:tcBorders>
            <w:noWrap w:val="0"/>
            <w:tcMar>
              <w:top w:w="15" w:type="dxa"/>
              <w:left w:w="15" w:type="dxa"/>
              <w:right w:w="15" w:type="dxa"/>
            </w:tcMar>
            <w:vAlign w:val="center"/>
          </w:tcPr>
          <w:p w14:paraId="453B21C3">
            <w:pPr>
              <w:widowControl/>
              <w:spacing w:after="0" w:line="240" w:lineRule="atLeast"/>
              <w:ind w:firstLine="160" w:firstLineChars="100"/>
              <w:jc w:val="left"/>
              <w:rPr>
                <w:rFonts w:hint="eastAsia" w:ascii="宋体" w:hAnsi="宋体" w:cs="宋体"/>
                <w:color w:val="000000"/>
                <w:szCs w:val="21"/>
              </w:rPr>
            </w:pPr>
            <w:r>
              <w:rPr>
                <w:rFonts w:hint="eastAsia" w:ascii="宋体" w:hAnsi="宋体" w:cs="宋体"/>
                <w:color w:val="000000"/>
                <w:sz w:val="16"/>
                <w:szCs w:val="16"/>
              </w:rPr>
              <w:t>行政运行</w:t>
            </w:r>
          </w:p>
        </w:tc>
        <w:tc>
          <w:tcPr>
            <w:tcW w:w="905" w:type="dxa"/>
            <w:gridSpan w:val="3"/>
            <w:tcBorders>
              <w:top w:val="nil"/>
              <w:left w:val="nil"/>
              <w:bottom w:val="single" w:color="000000" w:sz="4" w:space="0"/>
              <w:right w:val="single" w:color="000000" w:sz="4" w:space="0"/>
            </w:tcBorders>
            <w:noWrap w:val="0"/>
            <w:tcMar>
              <w:top w:w="15" w:type="dxa"/>
              <w:left w:w="15" w:type="dxa"/>
              <w:right w:w="15" w:type="dxa"/>
            </w:tcMar>
            <w:vAlign w:val="center"/>
          </w:tcPr>
          <w:p w14:paraId="21DD8924">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636.24</w:t>
            </w:r>
          </w:p>
        </w:tc>
        <w:tc>
          <w:tcPr>
            <w:tcW w:w="816"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08A073E8">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636.24</w:t>
            </w:r>
          </w:p>
        </w:tc>
        <w:tc>
          <w:tcPr>
            <w:tcW w:w="468"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5295C73E">
            <w:pPr>
              <w:widowControl/>
              <w:spacing w:after="0" w:line="240" w:lineRule="atLeast"/>
              <w:jc w:val="right"/>
              <w:rPr>
                <w:rFonts w:ascii="宋体" w:hAnsi="宋体" w:cs="宋体"/>
                <w:color w:val="000000"/>
                <w:szCs w:val="21"/>
              </w:rPr>
            </w:pPr>
          </w:p>
        </w:tc>
        <w:tc>
          <w:tcPr>
            <w:tcW w:w="450" w:type="dxa"/>
            <w:tcBorders>
              <w:top w:val="nil"/>
              <w:left w:val="nil"/>
              <w:bottom w:val="single" w:color="000000" w:sz="4" w:space="0"/>
              <w:right w:val="single" w:color="000000" w:sz="4" w:space="0"/>
            </w:tcBorders>
            <w:noWrap w:val="0"/>
            <w:tcMar>
              <w:top w:w="15" w:type="dxa"/>
              <w:left w:w="15" w:type="dxa"/>
              <w:right w:w="15" w:type="dxa"/>
            </w:tcMar>
            <w:vAlign w:val="center"/>
          </w:tcPr>
          <w:p w14:paraId="0B687BF6">
            <w:pPr>
              <w:widowControl/>
              <w:spacing w:after="0" w:line="240" w:lineRule="atLeast"/>
              <w:jc w:val="right"/>
              <w:rPr>
                <w:rFonts w:ascii="宋体" w:hAnsi="宋体" w:cs="宋体"/>
                <w:color w:val="000000"/>
                <w:szCs w:val="21"/>
              </w:rPr>
            </w:pPr>
          </w:p>
        </w:tc>
        <w:tc>
          <w:tcPr>
            <w:tcW w:w="450"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59A5EFE0">
            <w:pPr>
              <w:widowControl/>
              <w:spacing w:after="0" w:line="240" w:lineRule="atLeast"/>
              <w:jc w:val="right"/>
              <w:rPr>
                <w:rFonts w:ascii="宋体" w:hAnsi="宋体" w:cs="宋体"/>
                <w:color w:val="000000"/>
                <w:szCs w:val="21"/>
              </w:rPr>
            </w:pPr>
          </w:p>
        </w:tc>
        <w:tc>
          <w:tcPr>
            <w:tcW w:w="900" w:type="dxa"/>
            <w:gridSpan w:val="3"/>
            <w:tcBorders>
              <w:top w:val="nil"/>
              <w:left w:val="nil"/>
              <w:bottom w:val="single" w:color="000000" w:sz="4" w:space="0"/>
              <w:right w:val="single" w:color="000000" w:sz="4" w:space="0"/>
            </w:tcBorders>
            <w:noWrap w:val="0"/>
            <w:tcMar>
              <w:top w:w="15" w:type="dxa"/>
              <w:left w:w="15" w:type="dxa"/>
              <w:right w:w="15" w:type="dxa"/>
            </w:tcMar>
            <w:vAlign w:val="center"/>
          </w:tcPr>
          <w:p w14:paraId="67852958">
            <w:pPr>
              <w:widowControl/>
              <w:spacing w:after="0" w:line="240" w:lineRule="atLeast"/>
              <w:jc w:val="right"/>
              <w:rPr>
                <w:rFonts w:ascii="宋体" w:hAnsi="宋体" w:cs="宋体"/>
                <w:color w:val="000000"/>
                <w:szCs w:val="21"/>
              </w:rPr>
            </w:pPr>
          </w:p>
        </w:tc>
        <w:tc>
          <w:tcPr>
            <w:tcW w:w="768" w:type="dxa"/>
            <w:tcBorders>
              <w:top w:val="nil"/>
              <w:left w:val="nil"/>
              <w:bottom w:val="single" w:color="000000" w:sz="4" w:space="0"/>
              <w:right w:val="single" w:color="000000" w:sz="4" w:space="0"/>
            </w:tcBorders>
            <w:noWrap w:val="0"/>
            <w:tcMar>
              <w:top w:w="15" w:type="dxa"/>
              <w:left w:w="15" w:type="dxa"/>
              <w:right w:w="15" w:type="dxa"/>
            </w:tcMar>
            <w:vAlign w:val="center"/>
          </w:tcPr>
          <w:p w14:paraId="3FA096AC">
            <w:pPr>
              <w:widowControl/>
              <w:spacing w:after="0" w:line="240" w:lineRule="atLeast"/>
              <w:jc w:val="right"/>
              <w:rPr>
                <w:rFonts w:ascii="宋体" w:hAnsi="宋体" w:cs="宋体"/>
                <w:color w:val="000000"/>
                <w:szCs w:val="21"/>
              </w:rPr>
            </w:pPr>
          </w:p>
        </w:tc>
      </w:tr>
      <w:tr w14:paraId="07FC9A4D">
        <w:tblPrEx>
          <w:tblCellMar>
            <w:top w:w="0" w:type="dxa"/>
            <w:left w:w="0" w:type="dxa"/>
            <w:bottom w:w="0" w:type="dxa"/>
            <w:right w:w="0" w:type="dxa"/>
          </w:tblCellMar>
        </w:tblPrEx>
        <w:trPr>
          <w:trHeight w:val="371" w:hRule="atLeast"/>
          <w:jc w:val="center"/>
        </w:trPr>
        <w:tc>
          <w:tcPr>
            <w:tcW w:w="854" w:type="dxa"/>
            <w:gridSpan w:val="3"/>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3C27D768">
            <w:pPr>
              <w:widowControl/>
              <w:spacing w:after="0" w:line="240" w:lineRule="atLeast"/>
              <w:jc w:val="left"/>
              <w:rPr>
                <w:rFonts w:hint="eastAsia" w:ascii="宋体" w:hAnsi="宋体" w:cs="宋体"/>
                <w:color w:val="000000"/>
                <w:szCs w:val="21"/>
              </w:rPr>
            </w:pPr>
            <w:r>
              <w:rPr>
                <w:rFonts w:hint="eastAsia" w:ascii="宋体" w:hAnsi="宋体" w:cs="宋体"/>
                <w:color w:val="000000"/>
                <w:szCs w:val="21"/>
              </w:rPr>
              <w:t>2120109</w:t>
            </w:r>
          </w:p>
        </w:tc>
        <w:tc>
          <w:tcPr>
            <w:tcW w:w="2731" w:type="dxa"/>
            <w:tcBorders>
              <w:top w:val="nil"/>
              <w:left w:val="nil"/>
              <w:bottom w:val="single" w:color="000000" w:sz="4" w:space="0"/>
              <w:right w:val="single" w:color="000000" w:sz="4" w:space="0"/>
            </w:tcBorders>
            <w:noWrap w:val="0"/>
            <w:tcMar>
              <w:top w:w="15" w:type="dxa"/>
              <w:left w:w="15" w:type="dxa"/>
              <w:right w:w="15" w:type="dxa"/>
            </w:tcMar>
            <w:vAlign w:val="center"/>
          </w:tcPr>
          <w:p w14:paraId="653C895F">
            <w:pPr>
              <w:widowControl/>
              <w:spacing w:after="0" w:line="240" w:lineRule="atLeast"/>
              <w:ind w:firstLine="160" w:firstLineChars="100"/>
              <w:jc w:val="left"/>
              <w:rPr>
                <w:rFonts w:hint="eastAsia" w:ascii="宋体" w:hAnsi="宋体" w:cs="宋体"/>
                <w:color w:val="000000"/>
                <w:szCs w:val="21"/>
              </w:rPr>
            </w:pPr>
            <w:r>
              <w:rPr>
                <w:rFonts w:hint="eastAsia" w:ascii="宋体" w:hAnsi="宋体" w:cs="宋体"/>
                <w:color w:val="000000"/>
                <w:sz w:val="16"/>
                <w:szCs w:val="16"/>
              </w:rPr>
              <w:t>住宅建设与房地产市场监督</w:t>
            </w:r>
          </w:p>
        </w:tc>
        <w:tc>
          <w:tcPr>
            <w:tcW w:w="905" w:type="dxa"/>
            <w:gridSpan w:val="3"/>
            <w:tcBorders>
              <w:top w:val="nil"/>
              <w:left w:val="nil"/>
              <w:bottom w:val="single" w:color="000000" w:sz="4" w:space="0"/>
              <w:right w:val="single" w:color="000000" w:sz="4" w:space="0"/>
            </w:tcBorders>
            <w:noWrap w:val="0"/>
            <w:tcMar>
              <w:top w:w="15" w:type="dxa"/>
              <w:left w:w="15" w:type="dxa"/>
              <w:right w:w="15" w:type="dxa"/>
            </w:tcMar>
            <w:vAlign w:val="center"/>
          </w:tcPr>
          <w:p w14:paraId="76B7F90B">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464.98</w:t>
            </w:r>
          </w:p>
        </w:tc>
        <w:tc>
          <w:tcPr>
            <w:tcW w:w="816"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33AA6E84">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464.98</w:t>
            </w:r>
          </w:p>
        </w:tc>
        <w:tc>
          <w:tcPr>
            <w:tcW w:w="468"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45BFCA20">
            <w:pPr>
              <w:widowControl/>
              <w:spacing w:after="0" w:line="240" w:lineRule="atLeast"/>
              <w:jc w:val="right"/>
              <w:rPr>
                <w:rFonts w:ascii="宋体" w:hAnsi="宋体" w:cs="宋体"/>
                <w:color w:val="000000"/>
                <w:szCs w:val="21"/>
              </w:rPr>
            </w:pPr>
          </w:p>
        </w:tc>
        <w:tc>
          <w:tcPr>
            <w:tcW w:w="450" w:type="dxa"/>
            <w:tcBorders>
              <w:top w:val="nil"/>
              <w:left w:val="nil"/>
              <w:bottom w:val="single" w:color="000000" w:sz="4" w:space="0"/>
              <w:right w:val="single" w:color="000000" w:sz="4" w:space="0"/>
            </w:tcBorders>
            <w:noWrap w:val="0"/>
            <w:tcMar>
              <w:top w:w="15" w:type="dxa"/>
              <w:left w:w="15" w:type="dxa"/>
              <w:right w:w="15" w:type="dxa"/>
            </w:tcMar>
            <w:vAlign w:val="center"/>
          </w:tcPr>
          <w:p w14:paraId="5B7CD11B">
            <w:pPr>
              <w:widowControl/>
              <w:spacing w:after="0" w:line="240" w:lineRule="atLeast"/>
              <w:jc w:val="right"/>
              <w:rPr>
                <w:rFonts w:ascii="宋体" w:hAnsi="宋体" w:cs="宋体"/>
                <w:color w:val="000000"/>
                <w:szCs w:val="21"/>
              </w:rPr>
            </w:pPr>
          </w:p>
        </w:tc>
        <w:tc>
          <w:tcPr>
            <w:tcW w:w="450"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4AD7C857">
            <w:pPr>
              <w:widowControl/>
              <w:spacing w:after="0" w:line="240" w:lineRule="atLeast"/>
              <w:jc w:val="right"/>
              <w:rPr>
                <w:rFonts w:ascii="宋体" w:hAnsi="宋体" w:cs="宋体"/>
                <w:color w:val="000000"/>
                <w:szCs w:val="21"/>
              </w:rPr>
            </w:pPr>
          </w:p>
        </w:tc>
        <w:tc>
          <w:tcPr>
            <w:tcW w:w="900" w:type="dxa"/>
            <w:gridSpan w:val="3"/>
            <w:tcBorders>
              <w:top w:val="nil"/>
              <w:left w:val="nil"/>
              <w:bottom w:val="single" w:color="000000" w:sz="4" w:space="0"/>
              <w:right w:val="single" w:color="000000" w:sz="4" w:space="0"/>
            </w:tcBorders>
            <w:noWrap w:val="0"/>
            <w:tcMar>
              <w:top w:w="15" w:type="dxa"/>
              <w:left w:w="15" w:type="dxa"/>
              <w:right w:w="15" w:type="dxa"/>
            </w:tcMar>
            <w:vAlign w:val="center"/>
          </w:tcPr>
          <w:p w14:paraId="71AD3D5D">
            <w:pPr>
              <w:widowControl/>
              <w:spacing w:after="0" w:line="240" w:lineRule="atLeast"/>
              <w:jc w:val="right"/>
              <w:rPr>
                <w:rFonts w:ascii="宋体" w:hAnsi="宋体" w:cs="宋体"/>
                <w:color w:val="000000"/>
                <w:szCs w:val="21"/>
              </w:rPr>
            </w:pPr>
          </w:p>
        </w:tc>
        <w:tc>
          <w:tcPr>
            <w:tcW w:w="768" w:type="dxa"/>
            <w:tcBorders>
              <w:top w:val="nil"/>
              <w:left w:val="nil"/>
              <w:bottom w:val="single" w:color="000000" w:sz="4" w:space="0"/>
              <w:right w:val="single" w:color="000000" w:sz="4" w:space="0"/>
            </w:tcBorders>
            <w:noWrap w:val="0"/>
            <w:tcMar>
              <w:top w:w="15" w:type="dxa"/>
              <w:left w:w="15" w:type="dxa"/>
              <w:right w:w="15" w:type="dxa"/>
            </w:tcMar>
            <w:vAlign w:val="center"/>
          </w:tcPr>
          <w:p w14:paraId="62125448">
            <w:pPr>
              <w:widowControl/>
              <w:spacing w:after="0" w:line="240" w:lineRule="atLeast"/>
              <w:jc w:val="right"/>
              <w:rPr>
                <w:rFonts w:ascii="宋体" w:hAnsi="宋体" w:cs="宋体"/>
                <w:color w:val="000000"/>
                <w:szCs w:val="21"/>
              </w:rPr>
            </w:pPr>
          </w:p>
        </w:tc>
      </w:tr>
      <w:tr w14:paraId="04214696">
        <w:tblPrEx>
          <w:tblCellMar>
            <w:top w:w="0" w:type="dxa"/>
            <w:left w:w="0" w:type="dxa"/>
            <w:bottom w:w="0" w:type="dxa"/>
            <w:right w:w="0" w:type="dxa"/>
          </w:tblCellMar>
        </w:tblPrEx>
        <w:trPr>
          <w:trHeight w:val="371" w:hRule="atLeast"/>
          <w:jc w:val="center"/>
        </w:trPr>
        <w:tc>
          <w:tcPr>
            <w:tcW w:w="854" w:type="dxa"/>
            <w:gridSpan w:val="3"/>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6A87B023">
            <w:pPr>
              <w:widowControl/>
              <w:spacing w:after="0" w:line="240" w:lineRule="atLeast"/>
              <w:jc w:val="left"/>
              <w:rPr>
                <w:rFonts w:hint="eastAsia" w:ascii="宋体" w:hAnsi="宋体" w:cs="宋体"/>
                <w:b/>
                <w:bCs/>
                <w:color w:val="000000"/>
                <w:szCs w:val="21"/>
              </w:rPr>
            </w:pPr>
            <w:r>
              <w:rPr>
                <w:rFonts w:hint="eastAsia" w:ascii="宋体" w:hAnsi="宋体" w:cs="宋体"/>
                <w:b/>
                <w:bCs/>
                <w:color w:val="000000"/>
                <w:szCs w:val="21"/>
              </w:rPr>
              <w:t>21202</w:t>
            </w:r>
          </w:p>
        </w:tc>
        <w:tc>
          <w:tcPr>
            <w:tcW w:w="2731" w:type="dxa"/>
            <w:tcBorders>
              <w:top w:val="nil"/>
              <w:left w:val="nil"/>
              <w:bottom w:val="single" w:color="000000" w:sz="4" w:space="0"/>
              <w:right w:val="single" w:color="000000" w:sz="4" w:space="0"/>
            </w:tcBorders>
            <w:noWrap w:val="0"/>
            <w:tcMar>
              <w:top w:w="15" w:type="dxa"/>
              <w:left w:w="15" w:type="dxa"/>
              <w:right w:w="15" w:type="dxa"/>
            </w:tcMar>
            <w:vAlign w:val="center"/>
          </w:tcPr>
          <w:p w14:paraId="2DD5FF1D">
            <w:pPr>
              <w:widowControl/>
              <w:spacing w:after="0" w:line="240" w:lineRule="atLeast"/>
              <w:jc w:val="left"/>
              <w:rPr>
                <w:rFonts w:hint="eastAsia" w:ascii="宋体" w:hAnsi="宋体" w:cs="宋体"/>
                <w:b/>
                <w:bCs/>
                <w:color w:val="000000"/>
                <w:szCs w:val="21"/>
              </w:rPr>
            </w:pPr>
            <w:r>
              <w:rPr>
                <w:rFonts w:hint="eastAsia" w:ascii="宋体" w:hAnsi="宋体" w:cs="宋体"/>
                <w:b/>
                <w:bCs/>
                <w:color w:val="000000"/>
                <w:sz w:val="18"/>
                <w:szCs w:val="18"/>
              </w:rPr>
              <w:t>城乡社区规划与管理</w:t>
            </w:r>
          </w:p>
        </w:tc>
        <w:tc>
          <w:tcPr>
            <w:tcW w:w="905" w:type="dxa"/>
            <w:gridSpan w:val="3"/>
            <w:tcBorders>
              <w:top w:val="nil"/>
              <w:left w:val="nil"/>
              <w:bottom w:val="single" w:color="000000" w:sz="4" w:space="0"/>
              <w:right w:val="single" w:color="000000" w:sz="4" w:space="0"/>
            </w:tcBorders>
            <w:noWrap w:val="0"/>
            <w:tcMar>
              <w:top w:w="15" w:type="dxa"/>
              <w:left w:w="15" w:type="dxa"/>
              <w:right w:w="15" w:type="dxa"/>
            </w:tcMar>
            <w:vAlign w:val="center"/>
          </w:tcPr>
          <w:p w14:paraId="030BCE87">
            <w:pPr>
              <w:widowControl/>
              <w:spacing w:after="0" w:line="240" w:lineRule="atLeast"/>
              <w:jc w:val="right"/>
              <w:rPr>
                <w:rFonts w:ascii="宋体" w:hAnsi="宋体" w:cs="宋体"/>
                <w:b/>
                <w:bCs/>
                <w:color w:val="000000"/>
                <w:sz w:val="18"/>
                <w:szCs w:val="18"/>
              </w:rPr>
            </w:pPr>
            <w:r>
              <w:rPr>
                <w:rFonts w:hint="eastAsia" w:ascii="宋体" w:hAnsi="宋体" w:cs="宋体"/>
                <w:b/>
                <w:bCs/>
                <w:color w:val="000000"/>
                <w:sz w:val="18"/>
                <w:szCs w:val="18"/>
              </w:rPr>
              <w:t>413.29</w:t>
            </w:r>
          </w:p>
        </w:tc>
        <w:tc>
          <w:tcPr>
            <w:tcW w:w="816"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36D8C42A">
            <w:pPr>
              <w:widowControl/>
              <w:spacing w:after="0" w:line="240" w:lineRule="atLeast"/>
              <w:jc w:val="right"/>
              <w:rPr>
                <w:rFonts w:ascii="宋体" w:hAnsi="宋体" w:cs="宋体"/>
                <w:b/>
                <w:bCs/>
                <w:color w:val="000000"/>
                <w:sz w:val="18"/>
                <w:szCs w:val="18"/>
              </w:rPr>
            </w:pPr>
            <w:r>
              <w:rPr>
                <w:rFonts w:hint="eastAsia" w:ascii="宋体" w:hAnsi="宋体" w:cs="宋体"/>
                <w:b/>
                <w:bCs/>
                <w:color w:val="000000"/>
                <w:sz w:val="18"/>
                <w:szCs w:val="18"/>
              </w:rPr>
              <w:t>413.29</w:t>
            </w:r>
          </w:p>
        </w:tc>
        <w:tc>
          <w:tcPr>
            <w:tcW w:w="468"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030D4A09">
            <w:pPr>
              <w:widowControl/>
              <w:spacing w:after="0" w:line="240" w:lineRule="atLeast"/>
              <w:jc w:val="right"/>
              <w:rPr>
                <w:rFonts w:ascii="宋体" w:hAnsi="宋体" w:cs="宋体"/>
                <w:color w:val="000000"/>
                <w:szCs w:val="21"/>
              </w:rPr>
            </w:pPr>
          </w:p>
        </w:tc>
        <w:tc>
          <w:tcPr>
            <w:tcW w:w="450" w:type="dxa"/>
            <w:tcBorders>
              <w:top w:val="nil"/>
              <w:left w:val="nil"/>
              <w:bottom w:val="single" w:color="000000" w:sz="4" w:space="0"/>
              <w:right w:val="single" w:color="000000" w:sz="4" w:space="0"/>
            </w:tcBorders>
            <w:noWrap w:val="0"/>
            <w:tcMar>
              <w:top w:w="15" w:type="dxa"/>
              <w:left w:w="15" w:type="dxa"/>
              <w:right w:w="15" w:type="dxa"/>
            </w:tcMar>
            <w:vAlign w:val="center"/>
          </w:tcPr>
          <w:p w14:paraId="4B61D7CB">
            <w:pPr>
              <w:widowControl/>
              <w:spacing w:after="0" w:line="240" w:lineRule="atLeast"/>
              <w:jc w:val="right"/>
              <w:rPr>
                <w:rFonts w:ascii="宋体" w:hAnsi="宋体" w:cs="宋体"/>
                <w:color w:val="000000"/>
                <w:szCs w:val="21"/>
              </w:rPr>
            </w:pPr>
          </w:p>
        </w:tc>
        <w:tc>
          <w:tcPr>
            <w:tcW w:w="450"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5CC446A8">
            <w:pPr>
              <w:widowControl/>
              <w:spacing w:after="0" w:line="240" w:lineRule="atLeast"/>
              <w:jc w:val="right"/>
              <w:rPr>
                <w:rFonts w:ascii="宋体" w:hAnsi="宋体" w:cs="宋体"/>
                <w:color w:val="000000"/>
                <w:szCs w:val="21"/>
              </w:rPr>
            </w:pPr>
          </w:p>
        </w:tc>
        <w:tc>
          <w:tcPr>
            <w:tcW w:w="900" w:type="dxa"/>
            <w:gridSpan w:val="3"/>
            <w:tcBorders>
              <w:top w:val="nil"/>
              <w:left w:val="nil"/>
              <w:bottom w:val="single" w:color="000000" w:sz="4" w:space="0"/>
              <w:right w:val="single" w:color="000000" w:sz="4" w:space="0"/>
            </w:tcBorders>
            <w:noWrap w:val="0"/>
            <w:tcMar>
              <w:top w:w="15" w:type="dxa"/>
              <w:left w:w="15" w:type="dxa"/>
              <w:right w:w="15" w:type="dxa"/>
            </w:tcMar>
            <w:vAlign w:val="center"/>
          </w:tcPr>
          <w:p w14:paraId="3FE61D69">
            <w:pPr>
              <w:widowControl/>
              <w:spacing w:after="0" w:line="240" w:lineRule="atLeast"/>
              <w:jc w:val="right"/>
              <w:rPr>
                <w:rFonts w:ascii="宋体" w:hAnsi="宋体" w:cs="宋体"/>
                <w:color w:val="000000"/>
                <w:szCs w:val="21"/>
              </w:rPr>
            </w:pPr>
          </w:p>
        </w:tc>
        <w:tc>
          <w:tcPr>
            <w:tcW w:w="768" w:type="dxa"/>
            <w:tcBorders>
              <w:top w:val="nil"/>
              <w:left w:val="nil"/>
              <w:bottom w:val="single" w:color="000000" w:sz="4" w:space="0"/>
              <w:right w:val="single" w:color="000000" w:sz="4" w:space="0"/>
            </w:tcBorders>
            <w:noWrap w:val="0"/>
            <w:tcMar>
              <w:top w:w="15" w:type="dxa"/>
              <w:left w:w="15" w:type="dxa"/>
              <w:right w:w="15" w:type="dxa"/>
            </w:tcMar>
            <w:vAlign w:val="center"/>
          </w:tcPr>
          <w:p w14:paraId="58005D21">
            <w:pPr>
              <w:widowControl/>
              <w:spacing w:after="0" w:line="240" w:lineRule="atLeast"/>
              <w:jc w:val="right"/>
              <w:rPr>
                <w:rFonts w:ascii="宋体" w:hAnsi="宋体" w:cs="宋体"/>
                <w:color w:val="000000"/>
                <w:szCs w:val="21"/>
              </w:rPr>
            </w:pPr>
          </w:p>
        </w:tc>
      </w:tr>
      <w:tr w14:paraId="19B06CE5">
        <w:tblPrEx>
          <w:tblCellMar>
            <w:top w:w="0" w:type="dxa"/>
            <w:left w:w="0" w:type="dxa"/>
            <w:bottom w:w="0" w:type="dxa"/>
            <w:right w:w="0" w:type="dxa"/>
          </w:tblCellMar>
        </w:tblPrEx>
        <w:trPr>
          <w:trHeight w:val="371" w:hRule="atLeast"/>
          <w:jc w:val="center"/>
        </w:trPr>
        <w:tc>
          <w:tcPr>
            <w:tcW w:w="854" w:type="dxa"/>
            <w:gridSpan w:val="3"/>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7BE34991">
            <w:pPr>
              <w:widowControl/>
              <w:spacing w:after="0" w:line="240" w:lineRule="atLeast"/>
              <w:jc w:val="left"/>
              <w:rPr>
                <w:rFonts w:hint="eastAsia" w:ascii="宋体" w:hAnsi="宋体" w:cs="宋体"/>
                <w:color w:val="000000"/>
                <w:szCs w:val="21"/>
              </w:rPr>
            </w:pPr>
            <w:r>
              <w:rPr>
                <w:rFonts w:hint="eastAsia" w:ascii="宋体" w:hAnsi="宋体" w:cs="宋体"/>
                <w:color w:val="000000"/>
                <w:szCs w:val="21"/>
              </w:rPr>
              <w:t>2120201</w:t>
            </w:r>
          </w:p>
        </w:tc>
        <w:tc>
          <w:tcPr>
            <w:tcW w:w="2731" w:type="dxa"/>
            <w:tcBorders>
              <w:top w:val="nil"/>
              <w:left w:val="nil"/>
              <w:bottom w:val="single" w:color="000000" w:sz="4" w:space="0"/>
              <w:right w:val="single" w:color="000000" w:sz="4" w:space="0"/>
            </w:tcBorders>
            <w:noWrap w:val="0"/>
            <w:tcMar>
              <w:top w:w="15" w:type="dxa"/>
              <w:left w:w="15" w:type="dxa"/>
              <w:right w:w="15" w:type="dxa"/>
            </w:tcMar>
            <w:vAlign w:val="center"/>
          </w:tcPr>
          <w:p w14:paraId="6AF040A1">
            <w:pPr>
              <w:widowControl/>
              <w:spacing w:after="0" w:line="240" w:lineRule="atLeast"/>
              <w:ind w:firstLine="160" w:firstLineChars="100"/>
              <w:jc w:val="left"/>
              <w:rPr>
                <w:rFonts w:hint="eastAsia" w:ascii="宋体" w:hAnsi="宋体" w:cs="宋体"/>
                <w:color w:val="000000"/>
                <w:szCs w:val="21"/>
              </w:rPr>
            </w:pPr>
            <w:r>
              <w:rPr>
                <w:rFonts w:hint="eastAsia" w:ascii="宋体" w:hAnsi="宋体" w:cs="宋体"/>
                <w:color w:val="000000"/>
                <w:sz w:val="16"/>
                <w:szCs w:val="16"/>
              </w:rPr>
              <w:t>城乡社区规划与管理</w:t>
            </w:r>
          </w:p>
        </w:tc>
        <w:tc>
          <w:tcPr>
            <w:tcW w:w="905" w:type="dxa"/>
            <w:gridSpan w:val="3"/>
            <w:tcBorders>
              <w:top w:val="nil"/>
              <w:left w:val="nil"/>
              <w:bottom w:val="single" w:color="000000" w:sz="4" w:space="0"/>
              <w:right w:val="single" w:color="000000" w:sz="4" w:space="0"/>
            </w:tcBorders>
            <w:noWrap w:val="0"/>
            <w:tcMar>
              <w:top w:w="15" w:type="dxa"/>
              <w:left w:w="15" w:type="dxa"/>
              <w:right w:w="15" w:type="dxa"/>
            </w:tcMar>
            <w:vAlign w:val="center"/>
          </w:tcPr>
          <w:p w14:paraId="04C56A32">
            <w:pPr>
              <w:widowControl/>
              <w:spacing w:after="0" w:line="240" w:lineRule="atLeast"/>
              <w:jc w:val="right"/>
              <w:rPr>
                <w:rFonts w:ascii="宋体" w:hAnsi="宋体" w:cs="宋体"/>
                <w:b/>
                <w:bCs/>
                <w:color w:val="000000"/>
                <w:sz w:val="18"/>
                <w:szCs w:val="18"/>
              </w:rPr>
            </w:pPr>
            <w:r>
              <w:rPr>
                <w:rFonts w:hint="eastAsia" w:ascii="宋体" w:hAnsi="宋体" w:cs="宋体"/>
                <w:color w:val="000000"/>
                <w:sz w:val="18"/>
                <w:szCs w:val="18"/>
              </w:rPr>
              <w:t>413.29</w:t>
            </w:r>
          </w:p>
        </w:tc>
        <w:tc>
          <w:tcPr>
            <w:tcW w:w="816"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37C7ED98">
            <w:pPr>
              <w:widowControl/>
              <w:spacing w:after="0" w:line="240" w:lineRule="atLeast"/>
              <w:jc w:val="right"/>
              <w:rPr>
                <w:rFonts w:ascii="宋体" w:hAnsi="宋体" w:cs="宋体"/>
                <w:b/>
                <w:bCs/>
                <w:color w:val="000000"/>
                <w:sz w:val="18"/>
                <w:szCs w:val="18"/>
              </w:rPr>
            </w:pPr>
            <w:r>
              <w:rPr>
                <w:rFonts w:hint="eastAsia" w:ascii="宋体" w:hAnsi="宋体" w:cs="宋体"/>
                <w:color w:val="000000"/>
                <w:sz w:val="18"/>
                <w:szCs w:val="18"/>
              </w:rPr>
              <w:t>413.29</w:t>
            </w:r>
          </w:p>
        </w:tc>
        <w:tc>
          <w:tcPr>
            <w:tcW w:w="468"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5299B179">
            <w:pPr>
              <w:widowControl/>
              <w:spacing w:after="0" w:line="240" w:lineRule="atLeast"/>
              <w:jc w:val="right"/>
              <w:rPr>
                <w:rFonts w:ascii="宋体" w:hAnsi="宋体" w:cs="宋体"/>
                <w:color w:val="000000"/>
                <w:szCs w:val="21"/>
              </w:rPr>
            </w:pPr>
          </w:p>
        </w:tc>
        <w:tc>
          <w:tcPr>
            <w:tcW w:w="450" w:type="dxa"/>
            <w:tcBorders>
              <w:top w:val="nil"/>
              <w:left w:val="nil"/>
              <w:bottom w:val="single" w:color="000000" w:sz="4" w:space="0"/>
              <w:right w:val="single" w:color="000000" w:sz="4" w:space="0"/>
            </w:tcBorders>
            <w:noWrap w:val="0"/>
            <w:tcMar>
              <w:top w:w="15" w:type="dxa"/>
              <w:left w:w="15" w:type="dxa"/>
              <w:right w:w="15" w:type="dxa"/>
            </w:tcMar>
            <w:vAlign w:val="center"/>
          </w:tcPr>
          <w:p w14:paraId="21E285DA">
            <w:pPr>
              <w:widowControl/>
              <w:spacing w:after="0" w:line="240" w:lineRule="atLeast"/>
              <w:jc w:val="right"/>
              <w:rPr>
                <w:rFonts w:ascii="宋体" w:hAnsi="宋体" w:cs="宋体"/>
                <w:color w:val="000000"/>
                <w:szCs w:val="21"/>
              </w:rPr>
            </w:pPr>
          </w:p>
        </w:tc>
        <w:tc>
          <w:tcPr>
            <w:tcW w:w="450"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52A3E963">
            <w:pPr>
              <w:widowControl/>
              <w:spacing w:after="0" w:line="240" w:lineRule="atLeast"/>
              <w:jc w:val="right"/>
              <w:rPr>
                <w:rFonts w:ascii="宋体" w:hAnsi="宋体" w:cs="宋体"/>
                <w:color w:val="000000"/>
                <w:szCs w:val="21"/>
              </w:rPr>
            </w:pPr>
          </w:p>
        </w:tc>
        <w:tc>
          <w:tcPr>
            <w:tcW w:w="900" w:type="dxa"/>
            <w:gridSpan w:val="3"/>
            <w:tcBorders>
              <w:top w:val="nil"/>
              <w:left w:val="nil"/>
              <w:bottom w:val="single" w:color="000000" w:sz="4" w:space="0"/>
              <w:right w:val="single" w:color="000000" w:sz="4" w:space="0"/>
            </w:tcBorders>
            <w:noWrap w:val="0"/>
            <w:tcMar>
              <w:top w:w="15" w:type="dxa"/>
              <w:left w:w="15" w:type="dxa"/>
              <w:right w:w="15" w:type="dxa"/>
            </w:tcMar>
            <w:vAlign w:val="center"/>
          </w:tcPr>
          <w:p w14:paraId="7C9B774F">
            <w:pPr>
              <w:widowControl/>
              <w:spacing w:after="0" w:line="240" w:lineRule="atLeast"/>
              <w:jc w:val="right"/>
              <w:rPr>
                <w:rFonts w:ascii="宋体" w:hAnsi="宋体" w:cs="宋体"/>
                <w:color w:val="000000"/>
                <w:szCs w:val="21"/>
              </w:rPr>
            </w:pPr>
          </w:p>
        </w:tc>
        <w:tc>
          <w:tcPr>
            <w:tcW w:w="768" w:type="dxa"/>
            <w:tcBorders>
              <w:top w:val="nil"/>
              <w:left w:val="nil"/>
              <w:bottom w:val="single" w:color="000000" w:sz="4" w:space="0"/>
              <w:right w:val="single" w:color="000000" w:sz="4" w:space="0"/>
            </w:tcBorders>
            <w:noWrap w:val="0"/>
            <w:tcMar>
              <w:top w:w="15" w:type="dxa"/>
              <w:left w:w="15" w:type="dxa"/>
              <w:right w:w="15" w:type="dxa"/>
            </w:tcMar>
            <w:vAlign w:val="center"/>
          </w:tcPr>
          <w:p w14:paraId="2472B2CC">
            <w:pPr>
              <w:widowControl/>
              <w:spacing w:after="0" w:line="240" w:lineRule="atLeast"/>
              <w:jc w:val="right"/>
              <w:rPr>
                <w:rFonts w:ascii="宋体" w:hAnsi="宋体" w:cs="宋体"/>
                <w:color w:val="000000"/>
                <w:szCs w:val="21"/>
              </w:rPr>
            </w:pPr>
          </w:p>
        </w:tc>
      </w:tr>
      <w:tr w14:paraId="2F6D14B8">
        <w:tblPrEx>
          <w:tblCellMar>
            <w:top w:w="0" w:type="dxa"/>
            <w:left w:w="0" w:type="dxa"/>
            <w:bottom w:w="0" w:type="dxa"/>
            <w:right w:w="0" w:type="dxa"/>
          </w:tblCellMar>
        </w:tblPrEx>
        <w:trPr>
          <w:trHeight w:val="371" w:hRule="atLeast"/>
          <w:jc w:val="center"/>
        </w:trPr>
        <w:tc>
          <w:tcPr>
            <w:tcW w:w="854" w:type="dxa"/>
            <w:gridSpan w:val="3"/>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759A0359">
            <w:pPr>
              <w:widowControl/>
              <w:spacing w:after="0" w:line="240" w:lineRule="atLeast"/>
              <w:jc w:val="left"/>
              <w:rPr>
                <w:rFonts w:hint="eastAsia" w:ascii="宋体" w:hAnsi="宋体" w:cs="宋体"/>
                <w:b/>
                <w:bCs/>
                <w:color w:val="000000"/>
                <w:szCs w:val="21"/>
              </w:rPr>
            </w:pPr>
            <w:r>
              <w:rPr>
                <w:rFonts w:hint="eastAsia" w:ascii="宋体" w:hAnsi="宋体" w:cs="宋体"/>
                <w:b/>
                <w:bCs/>
                <w:color w:val="000000"/>
                <w:szCs w:val="21"/>
              </w:rPr>
              <w:t>21205</w:t>
            </w:r>
          </w:p>
        </w:tc>
        <w:tc>
          <w:tcPr>
            <w:tcW w:w="2731" w:type="dxa"/>
            <w:tcBorders>
              <w:top w:val="nil"/>
              <w:left w:val="nil"/>
              <w:bottom w:val="single" w:color="000000" w:sz="4" w:space="0"/>
              <w:right w:val="single" w:color="000000" w:sz="4" w:space="0"/>
            </w:tcBorders>
            <w:noWrap w:val="0"/>
            <w:tcMar>
              <w:top w:w="15" w:type="dxa"/>
              <w:left w:w="15" w:type="dxa"/>
              <w:right w:w="15" w:type="dxa"/>
            </w:tcMar>
            <w:vAlign w:val="center"/>
          </w:tcPr>
          <w:p w14:paraId="642D7F11">
            <w:pPr>
              <w:widowControl/>
              <w:spacing w:after="0" w:line="240" w:lineRule="atLeast"/>
              <w:jc w:val="left"/>
              <w:rPr>
                <w:rFonts w:hint="eastAsia" w:ascii="宋体" w:hAnsi="宋体" w:cs="宋体"/>
                <w:b/>
                <w:bCs/>
                <w:color w:val="000000"/>
                <w:szCs w:val="21"/>
              </w:rPr>
            </w:pPr>
            <w:r>
              <w:rPr>
                <w:rFonts w:hint="eastAsia" w:ascii="宋体" w:hAnsi="宋体" w:cs="宋体"/>
                <w:b/>
                <w:bCs/>
                <w:color w:val="000000"/>
                <w:sz w:val="18"/>
                <w:szCs w:val="18"/>
              </w:rPr>
              <w:t>城乡社区环境卫生</w:t>
            </w:r>
          </w:p>
        </w:tc>
        <w:tc>
          <w:tcPr>
            <w:tcW w:w="905" w:type="dxa"/>
            <w:gridSpan w:val="3"/>
            <w:tcBorders>
              <w:top w:val="nil"/>
              <w:left w:val="nil"/>
              <w:bottom w:val="single" w:color="000000" w:sz="4" w:space="0"/>
              <w:right w:val="single" w:color="000000" w:sz="4" w:space="0"/>
            </w:tcBorders>
            <w:noWrap w:val="0"/>
            <w:tcMar>
              <w:top w:w="15" w:type="dxa"/>
              <w:left w:w="15" w:type="dxa"/>
              <w:right w:w="15" w:type="dxa"/>
            </w:tcMar>
            <w:vAlign w:val="center"/>
          </w:tcPr>
          <w:p w14:paraId="5A26CEDE">
            <w:pPr>
              <w:widowControl/>
              <w:spacing w:after="0" w:line="240" w:lineRule="atLeast"/>
              <w:jc w:val="right"/>
              <w:rPr>
                <w:rFonts w:ascii="宋体" w:hAnsi="宋体" w:cs="宋体"/>
                <w:b/>
                <w:bCs/>
                <w:color w:val="000000"/>
                <w:sz w:val="18"/>
                <w:szCs w:val="18"/>
              </w:rPr>
            </w:pPr>
            <w:r>
              <w:rPr>
                <w:rFonts w:hint="eastAsia" w:ascii="宋体" w:hAnsi="宋体" w:cs="宋体"/>
                <w:b/>
                <w:bCs/>
                <w:color w:val="000000"/>
                <w:sz w:val="18"/>
                <w:szCs w:val="18"/>
              </w:rPr>
              <w:t>10.00</w:t>
            </w:r>
          </w:p>
        </w:tc>
        <w:tc>
          <w:tcPr>
            <w:tcW w:w="816"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0AF01D21">
            <w:pPr>
              <w:widowControl/>
              <w:spacing w:after="0" w:line="240" w:lineRule="atLeast"/>
              <w:jc w:val="right"/>
              <w:rPr>
                <w:rFonts w:ascii="宋体" w:hAnsi="宋体" w:cs="宋体"/>
                <w:b/>
                <w:bCs/>
                <w:color w:val="000000"/>
                <w:sz w:val="18"/>
                <w:szCs w:val="18"/>
              </w:rPr>
            </w:pPr>
            <w:r>
              <w:rPr>
                <w:rFonts w:hint="eastAsia" w:ascii="宋体" w:hAnsi="宋体" w:cs="宋体"/>
                <w:b/>
                <w:bCs/>
                <w:color w:val="000000"/>
                <w:sz w:val="18"/>
                <w:szCs w:val="18"/>
              </w:rPr>
              <w:t>10.00</w:t>
            </w:r>
          </w:p>
        </w:tc>
        <w:tc>
          <w:tcPr>
            <w:tcW w:w="468"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300474CC">
            <w:pPr>
              <w:widowControl/>
              <w:spacing w:after="0" w:line="240" w:lineRule="atLeast"/>
              <w:jc w:val="right"/>
              <w:rPr>
                <w:rFonts w:ascii="宋体" w:hAnsi="宋体" w:cs="宋体"/>
                <w:color w:val="000000"/>
                <w:szCs w:val="21"/>
              </w:rPr>
            </w:pPr>
          </w:p>
        </w:tc>
        <w:tc>
          <w:tcPr>
            <w:tcW w:w="450" w:type="dxa"/>
            <w:tcBorders>
              <w:top w:val="nil"/>
              <w:left w:val="nil"/>
              <w:bottom w:val="single" w:color="000000" w:sz="4" w:space="0"/>
              <w:right w:val="single" w:color="000000" w:sz="4" w:space="0"/>
            </w:tcBorders>
            <w:noWrap w:val="0"/>
            <w:tcMar>
              <w:top w:w="15" w:type="dxa"/>
              <w:left w:w="15" w:type="dxa"/>
              <w:right w:w="15" w:type="dxa"/>
            </w:tcMar>
            <w:vAlign w:val="center"/>
          </w:tcPr>
          <w:p w14:paraId="366828B3">
            <w:pPr>
              <w:widowControl/>
              <w:spacing w:after="0" w:line="240" w:lineRule="atLeast"/>
              <w:jc w:val="right"/>
              <w:rPr>
                <w:rFonts w:ascii="宋体" w:hAnsi="宋体" w:cs="宋体"/>
                <w:color w:val="000000"/>
                <w:szCs w:val="21"/>
              </w:rPr>
            </w:pPr>
          </w:p>
        </w:tc>
        <w:tc>
          <w:tcPr>
            <w:tcW w:w="450"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39F21C18">
            <w:pPr>
              <w:widowControl/>
              <w:spacing w:after="0" w:line="240" w:lineRule="atLeast"/>
              <w:jc w:val="right"/>
              <w:rPr>
                <w:rFonts w:ascii="宋体" w:hAnsi="宋体" w:cs="宋体"/>
                <w:color w:val="000000"/>
                <w:szCs w:val="21"/>
              </w:rPr>
            </w:pPr>
          </w:p>
        </w:tc>
        <w:tc>
          <w:tcPr>
            <w:tcW w:w="900" w:type="dxa"/>
            <w:gridSpan w:val="3"/>
            <w:tcBorders>
              <w:top w:val="nil"/>
              <w:left w:val="nil"/>
              <w:bottom w:val="single" w:color="000000" w:sz="4" w:space="0"/>
              <w:right w:val="single" w:color="000000" w:sz="4" w:space="0"/>
            </w:tcBorders>
            <w:noWrap w:val="0"/>
            <w:tcMar>
              <w:top w:w="15" w:type="dxa"/>
              <w:left w:w="15" w:type="dxa"/>
              <w:right w:w="15" w:type="dxa"/>
            </w:tcMar>
            <w:vAlign w:val="center"/>
          </w:tcPr>
          <w:p w14:paraId="08EDD047">
            <w:pPr>
              <w:widowControl/>
              <w:spacing w:after="0" w:line="240" w:lineRule="atLeast"/>
              <w:jc w:val="right"/>
              <w:rPr>
                <w:rFonts w:ascii="宋体" w:hAnsi="宋体" w:cs="宋体"/>
                <w:color w:val="000000"/>
                <w:szCs w:val="21"/>
              </w:rPr>
            </w:pPr>
          </w:p>
        </w:tc>
        <w:tc>
          <w:tcPr>
            <w:tcW w:w="768" w:type="dxa"/>
            <w:tcBorders>
              <w:top w:val="nil"/>
              <w:left w:val="nil"/>
              <w:bottom w:val="single" w:color="000000" w:sz="4" w:space="0"/>
              <w:right w:val="single" w:color="000000" w:sz="4" w:space="0"/>
            </w:tcBorders>
            <w:noWrap w:val="0"/>
            <w:tcMar>
              <w:top w:w="15" w:type="dxa"/>
              <w:left w:w="15" w:type="dxa"/>
              <w:right w:w="15" w:type="dxa"/>
            </w:tcMar>
            <w:vAlign w:val="center"/>
          </w:tcPr>
          <w:p w14:paraId="0254BE92">
            <w:pPr>
              <w:widowControl/>
              <w:spacing w:after="0" w:line="240" w:lineRule="atLeast"/>
              <w:jc w:val="right"/>
              <w:rPr>
                <w:rFonts w:ascii="宋体" w:hAnsi="宋体" w:cs="宋体"/>
                <w:color w:val="000000"/>
                <w:szCs w:val="21"/>
              </w:rPr>
            </w:pPr>
          </w:p>
        </w:tc>
      </w:tr>
      <w:tr w14:paraId="467CF6F4">
        <w:tblPrEx>
          <w:tblCellMar>
            <w:top w:w="0" w:type="dxa"/>
            <w:left w:w="0" w:type="dxa"/>
            <w:bottom w:w="0" w:type="dxa"/>
            <w:right w:w="0" w:type="dxa"/>
          </w:tblCellMar>
        </w:tblPrEx>
        <w:trPr>
          <w:trHeight w:val="371" w:hRule="atLeast"/>
          <w:jc w:val="center"/>
        </w:trPr>
        <w:tc>
          <w:tcPr>
            <w:tcW w:w="854" w:type="dxa"/>
            <w:gridSpan w:val="3"/>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0CFE9671">
            <w:pPr>
              <w:widowControl/>
              <w:spacing w:after="0" w:line="240" w:lineRule="atLeast"/>
              <w:jc w:val="left"/>
              <w:rPr>
                <w:rFonts w:hint="eastAsia" w:ascii="宋体" w:hAnsi="宋体" w:cs="宋体"/>
                <w:color w:val="000000"/>
                <w:szCs w:val="21"/>
              </w:rPr>
            </w:pPr>
            <w:r>
              <w:rPr>
                <w:rFonts w:hint="eastAsia" w:ascii="宋体" w:hAnsi="宋体" w:cs="宋体"/>
                <w:color w:val="000000"/>
                <w:szCs w:val="21"/>
              </w:rPr>
              <w:t>2120501</w:t>
            </w:r>
          </w:p>
        </w:tc>
        <w:tc>
          <w:tcPr>
            <w:tcW w:w="2731" w:type="dxa"/>
            <w:tcBorders>
              <w:top w:val="nil"/>
              <w:left w:val="nil"/>
              <w:bottom w:val="single" w:color="000000" w:sz="4" w:space="0"/>
              <w:right w:val="single" w:color="000000" w:sz="4" w:space="0"/>
            </w:tcBorders>
            <w:noWrap w:val="0"/>
            <w:tcMar>
              <w:top w:w="15" w:type="dxa"/>
              <w:left w:w="15" w:type="dxa"/>
              <w:right w:w="15" w:type="dxa"/>
            </w:tcMar>
            <w:vAlign w:val="center"/>
          </w:tcPr>
          <w:p w14:paraId="0A07C77B">
            <w:pPr>
              <w:widowControl/>
              <w:spacing w:after="0" w:line="240" w:lineRule="atLeast"/>
              <w:jc w:val="left"/>
              <w:rPr>
                <w:rFonts w:hint="eastAsia" w:ascii="宋体" w:hAnsi="宋体" w:cs="宋体"/>
                <w:color w:val="000000"/>
                <w:szCs w:val="21"/>
              </w:rPr>
            </w:pPr>
            <w:r>
              <w:rPr>
                <w:rFonts w:hint="eastAsia" w:ascii="宋体" w:hAnsi="宋体" w:cs="宋体"/>
                <w:color w:val="000000"/>
                <w:szCs w:val="21"/>
              </w:rPr>
              <w:t xml:space="preserve"> </w:t>
            </w:r>
            <w:r>
              <w:rPr>
                <w:rFonts w:hint="eastAsia" w:ascii="宋体" w:hAnsi="宋体" w:cs="宋体"/>
                <w:color w:val="000000"/>
                <w:sz w:val="16"/>
                <w:szCs w:val="16"/>
              </w:rPr>
              <w:t>城乡社区环境卫生</w:t>
            </w:r>
          </w:p>
        </w:tc>
        <w:tc>
          <w:tcPr>
            <w:tcW w:w="905" w:type="dxa"/>
            <w:gridSpan w:val="3"/>
            <w:tcBorders>
              <w:top w:val="nil"/>
              <w:left w:val="nil"/>
              <w:bottom w:val="single" w:color="000000" w:sz="4" w:space="0"/>
              <w:right w:val="single" w:color="000000" w:sz="4" w:space="0"/>
            </w:tcBorders>
            <w:noWrap w:val="0"/>
            <w:tcMar>
              <w:top w:w="15" w:type="dxa"/>
              <w:left w:w="15" w:type="dxa"/>
              <w:right w:w="15" w:type="dxa"/>
            </w:tcMar>
            <w:vAlign w:val="center"/>
          </w:tcPr>
          <w:p w14:paraId="597815AC">
            <w:pPr>
              <w:widowControl/>
              <w:spacing w:after="0" w:line="240" w:lineRule="atLeast"/>
              <w:jc w:val="right"/>
              <w:rPr>
                <w:rFonts w:ascii="宋体" w:hAnsi="宋体" w:cs="宋体"/>
                <w:b/>
                <w:bCs/>
                <w:color w:val="000000"/>
                <w:sz w:val="18"/>
                <w:szCs w:val="18"/>
              </w:rPr>
            </w:pPr>
            <w:r>
              <w:rPr>
                <w:rFonts w:hint="eastAsia" w:ascii="宋体" w:hAnsi="宋体" w:cs="宋体"/>
                <w:color w:val="000000"/>
                <w:sz w:val="18"/>
                <w:szCs w:val="18"/>
              </w:rPr>
              <w:t>10.00</w:t>
            </w:r>
          </w:p>
        </w:tc>
        <w:tc>
          <w:tcPr>
            <w:tcW w:w="816"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47345172">
            <w:pPr>
              <w:widowControl/>
              <w:spacing w:after="0" w:line="240" w:lineRule="atLeast"/>
              <w:jc w:val="right"/>
              <w:rPr>
                <w:rFonts w:ascii="宋体" w:hAnsi="宋体" w:cs="宋体"/>
                <w:b/>
                <w:bCs/>
                <w:color w:val="000000"/>
                <w:sz w:val="18"/>
                <w:szCs w:val="18"/>
              </w:rPr>
            </w:pPr>
            <w:r>
              <w:rPr>
                <w:rFonts w:hint="eastAsia" w:ascii="宋体" w:hAnsi="宋体" w:cs="宋体"/>
                <w:color w:val="000000"/>
                <w:sz w:val="18"/>
                <w:szCs w:val="18"/>
              </w:rPr>
              <w:t>10.00</w:t>
            </w:r>
          </w:p>
        </w:tc>
        <w:tc>
          <w:tcPr>
            <w:tcW w:w="468"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32A46090">
            <w:pPr>
              <w:widowControl/>
              <w:spacing w:after="0" w:line="240" w:lineRule="atLeast"/>
              <w:jc w:val="right"/>
              <w:rPr>
                <w:rFonts w:ascii="宋体" w:hAnsi="宋体" w:cs="宋体"/>
                <w:color w:val="000000"/>
                <w:szCs w:val="21"/>
              </w:rPr>
            </w:pPr>
          </w:p>
        </w:tc>
        <w:tc>
          <w:tcPr>
            <w:tcW w:w="450" w:type="dxa"/>
            <w:tcBorders>
              <w:top w:val="nil"/>
              <w:left w:val="nil"/>
              <w:bottom w:val="single" w:color="000000" w:sz="4" w:space="0"/>
              <w:right w:val="single" w:color="000000" w:sz="4" w:space="0"/>
            </w:tcBorders>
            <w:noWrap w:val="0"/>
            <w:tcMar>
              <w:top w:w="15" w:type="dxa"/>
              <w:left w:w="15" w:type="dxa"/>
              <w:right w:w="15" w:type="dxa"/>
            </w:tcMar>
            <w:vAlign w:val="center"/>
          </w:tcPr>
          <w:p w14:paraId="70395FFC">
            <w:pPr>
              <w:widowControl/>
              <w:spacing w:after="0" w:line="240" w:lineRule="atLeast"/>
              <w:jc w:val="right"/>
              <w:rPr>
                <w:rFonts w:ascii="宋体" w:hAnsi="宋体" w:cs="宋体"/>
                <w:color w:val="000000"/>
                <w:szCs w:val="21"/>
              </w:rPr>
            </w:pPr>
          </w:p>
        </w:tc>
        <w:tc>
          <w:tcPr>
            <w:tcW w:w="450"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63C18F17">
            <w:pPr>
              <w:widowControl/>
              <w:spacing w:after="0" w:line="240" w:lineRule="atLeast"/>
              <w:jc w:val="right"/>
              <w:rPr>
                <w:rFonts w:ascii="宋体" w:hAnsi="宋体" w:cs="宋体"/>
                <w:color w:val="000000"/>
                <w:szCs w:val="21"/>
              </w:rPr>
            </w:pPr>
          </w:p>
        </w:tc>
        <w:tc>
          <w:tcPr>
            <w:tcW w:w="900" w:type="dxa"/>
            <w:gridSpan w:val="3"/>
            <w:tcBorders>
              <w:top w:val="nil"/>
              <w:left w:val="nil"/>
              <w:bottom w:val="single" w:color="000000" w:sz="4" w:space="0"/>
              <w:right w:val="single" w:color="000000" w:sz="4" w:space="0"/>
            </w:tcBorders>
            <w:noWrap w:val="0"/>
            <w:tcMar>
              <w:top w:w="15" w:type="dxa"/>
              <w:left w:w="15" w:type="dxa"/>
              <w:right w:w="15" w:type="dxa"/>
            </w:tcMar>
            <w:vAlign w:val="center"/>
          </w:tcPr>
          <w:p w14:paraId="426A3E55">
            <w:pPr>
              <w:widowControl/>
              <w:spacing w:after="0" w:line="240" w:lineRule="atLeast"/>
              <w:jc w:val="right"/>
              <w:rPr>
                <w:rFonts w:ascii="宋体" w:hAnsi="宋体" w:cs="宋体"/>
                <w:color w:val="000000"/>
                <w:szCs w:val="21"/>
              </w:rPr>
            </w:pPr>
          </w:p>
        </w:tc>
        <w:tc>
          <w:tcPr>
            <w:tcW w:w="768" w:type="dxa"/>
            <w:tcBorders>
              <w:top w:val="nil"/>
              <w:left w:val="nil"/>
              <w:bottom w:val="single" w:color="000000" w:sz="4" w:space="0"/>
              <w:right w:val="single" w:color="000000" w:sz="4" w:space="0"/>
            </w:tcBorders>
            <w:noWrap w:val="0"/>
            <w:tcMar>
              <w:top w:w="15" w:type="dxa"/>
              <w:left w:w="15" w:type="dxa"/>
              <w:right w:w="15" w:type="dxa"/>
            </w:tcMar>
            <w:vAlign w:val="center"/>
          </w:tcPr>
          <w:p w14:paraId="7A5A6C78">
            <w:pPr>
              <w:widowControl/>
              <w:spacing w:after="0" w:line="240" w:lineRule="atLeast"/>
              <w:jc w:val="right"/>
              <w:rPr>
                <w:rFonts w:ascii="宋体" w:hAnsi="宋体" w:cs="宋体"/>
                <w:color w:val="000000"/>
                <w:szCs w:val="21"/>
              </w:rPr>
            </w:pPr>
          </w:p>
        </w:tc>
      </w:tr>
      <w:tr w14:paraId="0EF779E8">
        <w:tblPrEx>
          <w:tblCellMar>
            <w:top w:w="0" w:type="dxa"/>
            <w:left w:w="0" w:type="dxa"/>
            <w:bottom w:w="0" w:type="dxa"/>
            <w:right w:w="0" w:type="dxa"/>
          </w:tblCellMar>
        </w:tblPrEx>
        <w:trPr>
          <w:trHeight w:val="371" w:hRule="atLeast"/>
          <w:jc w:val="center"/>
        </w:trPr>
        <w:tc>
          <w:tcPr>
            <w:tcW w:w="854" w:type="dxa"/>
            <w:gridSpan w:val="3"/>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7EF3968E">
            <w:pPr>
              <w:widowControl/>
              <w:spacing w:after="0" w:line="240" w:lineRule="atLeast"/>
              <w:jc w:val="left"/>
              <w:rPr>
                <w:rFonts w:ascii="宋体" w:hAnsi="宋体" w:cs="宋体"/>
                <w:b/>
                <w:bCs/>
                <w:color w:val="000000"/>
                <w:szCs w:val="21"/>
              </w:rPr>
            </w:pPr>
            <w:r>
              <w:rPr>
                <w:rFonts w:hint="eastAsia" w:ascii="宋体" w:hAnsi="宋体" w:cs="宋体"/>
                <w:b/>
                <w:bCs/>
                <w:color w:val="000000"/>
                <w:szCs w:val="21"/>
              </w:rPr>
              <w:t>21208</w:t>
            </w:r>
          </w:p>
        </w:tc>
        <w:tc>
          <w:tcPr>
            <w:tcW w:w="2731" w:type="dxa"/>
            <w:tcBorders>
              <w:top w:val="nil"/>
              <w:left w:val="nil"/>
              <w:bottom w:val="single" w:color="000000" w:sz="4" w:space="0"/>
              <w:right w:val="single" w:color="000000" w:sz="4" w:space="0"/>
            </w:tcBorders>
            <w:noWrap w:val="0"/>
            <w:tcMar>
              <w:top w:w="15" w:type="dxa"/>
              <w:left w:w="15" w:type="dxa"/>
              <w:right w:w="15" w:type="dxa"/>
            </w:tcMar>
            <w:vAlign w:val="center"/>
          </w:tcPr>
          <w:p w14:paraId="329D415C">
            <w:pPr>
              <w:widowControl/>
              <w:spacing w:after="0" w:line="240" w:lineRule="atLeast"/>
              <w:jc w:val="left"/>
              <w:rPr>
                <w:rFonts w:hint="eastAsia" w:ascii="宋体" w:hAnsi="宋体" w:cs="宋体"/>
                <w:b/>
                <w:bCs/>
                <w:color w:val="000000"/>
                <w:szCs w:val="21"/>
              </w:rPr>
            </w:pPr>
            <w:r>
              <w:rPr>
                <w:rFonts w:hint="eastAsia" w:ascii="宋体" w:hAnsi="宋体" w:cs="宋体"/>
                <w:b/>
                <w:bCs/>
                <w:color w:val="000000"/>
                <w:sz w:val="11"/>
                <w:szCs w:val="11"/>
              </w:rPr>
              <w:t>国有土地使用权出让收入及对应专项收入安排的支出</w:t>
            </w:r>
          </w:p>
        </w:tc>
        <w:tc>
          <w:tcPr>
            <w:tcW w:w="905" w:type="dxa"/>
            <w:gridSpan w:val="3"/>
            <w:tcBorders>
              <w:top w:val="nil"/>
              <w:left w:val="nil"/>
              <w:bottom w:val="single" w:color="000000" w:sz="4" w:space="0"/>
              <w:right w:val="single" w:color="000000" w:sz="4" w:space="0"/>
            </w:tcBorders>
            <w:noWrap w:val="0"/>
            <w:tcMar>
              <w:top w:w="15" w:type="dxa"/>
              <w:left w:w="15" w:type="dxa"/>
              <w:right w:w="15" w:type="dxa"/>
            </w:tcMar>
            <w:vAlign w:val="center"/>
          </w:tcPr>
          <w:p w14:paraId="3A53CB26">
            <w:pPr>
              <w:widowControl/>
              <w:spacing w:after="0" w:line="240" w:lineRule="atLeast"/>
              <w:jc w:val="right"/>
              <w:rPr>
                <w:rFonts w:ascii="宋体" w:hAnsi="宋体" w:cs="宋体"/>
                <w:b/>
                <w:bCs/>
                <w:color w:val="000000"/>
                <w:sz w:val="18"/>
                <w:szCs w:val="18"/>
              </w:rPr>
            </w:pPr>
            <w:r>
              <w:rPr>
                <w:rFonts w:hint="eastAsia" w:ascii="宋体" w:hAnsi="宋体" w:cs="宋体"/>
                <w:b/>
                <w:bCs/>
                <w:color w:val="000000"/>
                <w:sz w:val="18"/>
                <w:szCs w:val="18"/>
              </w:rPr>
              <w:t>5100.83</w:t>
            </w:r>
          </w:p>
        </w:tc>
        <w:tc>
          <w:tcPr>
            <w:tcW w:w="816"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674412CF">
            <w:pPr>
              <w:widowControl/>
              <w:spacing w:after="0" w:line="240" w:lineRule="atLeast"/>
              <w:jc w:val="right"/>
              <w:rPr>
                <w:rFonts w:ascii="宋体" w:hAnsi="宋体" w:cs="宋体"/>
                <w:b/>
                <w:bCs/>
                <w:color w:val="000000"/>
                <w:sz w:val="18"/>
                <w:szCs w:val="18"/>
              </w:rPr>
            </w:pPr>
            <w:r>
              <w:rPr>
                <w:rFonts w:hint="eastAsia" w:ascii="宋体" w:hAnsi="宋体" w:cs="宋体"/>
                <w:b/>
                <w:bCs/>
                <w:color w:val="000000"/>
                <w:sz w:val="18"/>
                <w:szCs w:val="18"/>
              </w:rPr>
              <w:t>5100.83</w:t>
            </w:r>
          </w:p>
        </w:tc>
        <w:tc>
          <w:tcPr>
            <w:tcW w:w="468"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7E902D36">
            <w:pPr>
              <w:widowControl/>
              <w:spacing w:after="0" w:line="240" w:lineRule="atLeast"/>
              <w:jc w:val="right"/>
              <w:rPr>
                <w:rFonts w:ascii="宋体" w:hAnsi="宋体" w:cs="宋体"/>
                <w:color w:val="000000"/>
                <w:szCs w:val="21"/>
              </w:rPr>
            </w:pPr>
          </w:p>
        </w:tc>
        <w:tc>
          <w:tcPr>
            <w:tcW w:w="450" w:type="dxa"/>
            <w:tcBorders>
              <w:top w:val="nil"/>
              <w:left w:val="nil"/>
              <w:bottom w:val="single" w:color="000000" w:sz="4" w:space="0"/>
              <w:right w:val="single" w:color="000000" w:sz="4" w:space="0"/>
            </w:tcBorders>
            <w:noWrap w:val="0"/>
            <w:tcMar>
              <w:top w:w="15" w:type="dxa"/>
              <w:left w:w="15" w:type="dxa"/>
              <w:right w:w="15" w:type="dxa"/>
            </w:tcMar>
            <w:vAlign w:val="center"/>
          </w:tcPr>
          <w:p w14:paraId="469B37C7">
            <w:pPr>
              <w:widowControl/>
              <w:spacing w:after="0" w:line="240" w:lineRule="atLeast"/>
              <w:jc w:val="right"/>
              <w:rPr>
                <w:rFonts w:ascii="宋体" w:hAnsi="宋体" w:cs="宋体"/>
                <w:color w:val="000000"/>
                <w:szCs w:val="21"/>
              </w:rPr>
            </w:pPr>
          </w:p>
        </w:tc>
        <w:tc>
          <w:tcPr>
            <w:tcW w:w="450"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0113CA5D">
            <w:pPr>
              <w:widowControl/>
              <w:spacing w:after="0" w:line="240" w:lineRule="atLeast"/>
              <w:jc w:val="right"/>
              <w:rPr>
                <w:rFonts w:ascii="宋体" w:hAnsi="宋体" w:cs="宋体"/>
                <w:color w:val="000000"/>
                <w:szCs w:val="21"/>
              </w:rPr>
            </w:pPr>
          </w:p>
        </w:tc>
        <w:tc>
          <w:tcPr>
            <w:tcW w:w="900" w:type="dxa"/>
            <w:gridSpan w:val="3"/>
            <w:tcBorders>
              <w:top w:val="nil"/>
              <w:left w:val="nil"/>
              <w:bottom w:val="single" w:color="000000" w:sz="4" w:space="0"/>
              <w:right w:val="single" w:color="000000" w:sz="4" w:space="0"/>
            </w:tcBorders>
            <w:noWrap w:val="0"/>
            <w:tcMar>
              <w:top w:w="15" w:type="dxa"/>
              <w:left w:w="15" w:type="dxa"/>
              <w:right w:w="15" w:type="dxa"/>
            </w:tcMar>
            <w:vAlign w:val="center"/>
          </w:tcPr>
          <w:p w14:paraId="59934EAA">
            <w:pPr>
              <w:widowControl/>
              <w:spacing w:after="0" w:line="240" w:lineRule="atLeast"/>
              <w:jc w:val="right"/>
              <w:rPr>
                <w:rFonts w:ascii="宋体" w:hAnsi="宋体" w:cs="宋体"/>
                <w:color w:val="000000"/>
                <w:szCs w:val="21"/>
              </w:rPr>
            </w:pPr>
          </w:p>
        </w:tc>
        <w:tc>
          <w:tcPr>
            <w:tcW w:w="768" w:type="dxa"/>
            <w:tcBorders>
              <w:top w:val="nil"/>
              <w:left w:val="nil"/>
              <w:bottom w:val="single" w:color="000000" w:sz="4" w:space="0"/>
              <w:right w:val="single" w:color="000000" w:sz="4" w:space="0"/>
            </w:tcBorders>
            <w:noWrap w:val="0"/>
            <w:tcMar>
              <w:top w:w="15" w:type="dxa"/>
              <w:left w:w="15" w:type="dxa"/>
              <w:right w:w="15" w:type="dxa"/>
            </w:tcMar>
            <w:vAlign w:val="center"/>
          </w:tcPr>
          <w:p w14:paraId="4E386B7C">
            <w:pPr>
              <w:widowControl/>
              <w:spacing w:after="0" w:line="240" w:lineRule="atLeast"/>
              <w:jc w:val="right"/>
              <w:rPr>
                <w:rFonts w:ascii="宋体" w:hAnsi="宋体" w:cs="宋体"/>
                <w:color w:val="000000"/>
                <w:szCs w:val="21"/>
              </w:rPr>
            </w:pPr>
          </w:p>
        </w:tc>
      </w:tr>
      <w:tr w14:paraId="1B75309F">
        <w:tblPrEx>
          <w:tblCellMar>
            <w:top w:w="0" w:type="dxa"/>
            <w:left w:w="0" w:type="dxa"/>
            <w:bottom w:w="0" w:type="dxa"/>
            <w:right w:w="0" w:type="dxa"/>
          </w:tblCellMar>
        </w:tblPrEx>
        <w:trPr>
          <w:trHeight w:val="371" w:hRule="atLeast"/>
          <w:jc w:val="center"/>
        </w:trPr>
        <w:tc>
          <w:tcPr>
            <w:tcW w:w="854" w:type="dxa"/>
            <w:gridSpan w:val="3"/>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26BA8633">
            <w:pPr>
              <w:widowControl/>
              <w:spacing w:after="0" w:line="240" w:lineRule="atLeast"/>
              <w:jc w:val="left"/>
              <w:rPr>
                <w:rFonts w:ascii="宋体" w:hAnsi="宋体" w:cs="宋体"/>
                <w:color w:val="000000"/>
                <w:szCs w:val="21"/>
              </w:rPr>
            </w:pPr>
            <w:r>
              <w:rPr>
                <w:rFonts w:hint="eastAsia" w:ascii="宋体" w:hAnsi="宋体" w:cs="宋体"/>
                <w:color w:val="000000"/>
                <w:szCs w:val="21"/>
              </w:rPr>
              <w:t>2120803</w:t>
            </w:r>
          </w:p>
        </w:tc>
        <w:tc>
          <w:tcPr>
            <w:tcW w:w="2731" w:type="dxa"/>
            <w:tcBorders>
              <w:top w:val="nil"/>
              <w:left w:val="nil"/>
              <w:bottom w:val="single" w:color="000000" w:sz="4" w:space="0"/>
              <w:right w:val="single" w:color="000000" w:sz="4" w:space="0"/>
            </w:tcBorders>
            <w:noWrap w:val="0"/>
            <w:tcMar>
              <w:top w:w="15" w:type="dxa"/>
              <w:left w:w="15" w:type="dxa"/>
              <w:right w:w="15" w:type="dxa"/>
            </w:tcMar>
            <w:vAlign w:val="center"/>
          </w:tcPr>
          <w:p w14:paraId="1A513F38">
            <w:pPr>
              <w:widowControl/>
              <w:spacing w:after="0" w:line="240" w:lineRule="atLeast"/>
              <w:ind w:firstLine="160" w:firstLineChars="100"/>
              <w:jc w:val="left"/>
              <w:rPr>
                <w:rFonts w:hint="eastAsia" w:ascii="宋体" w:hAnsi="宋体" w:cs="宋体"/>
                <w:color w:val="000000"/>
                <w:szCs w:val="21"/>
              </w:rPr>
            </w:pPr>
            <w:r>
              <w:rPr>
                <w:rFonts w:hint="eastAsia" w:ascii="宋体" w:hAnsi="宋体" w:cs="宋体"/>
                <w:color w:val="000000"/>
                <w:sz w:val="16"/>
                <w:szCs w:val="16"/>
              </w:rPr>
              <w:t>城市建设支出</w:t>
            </w:r>
          </w:p>
        </w:tc>
        <w:tc>
          <w:tcPr>
            <w:tcW w:w="905" w:type="dxa"/>
            <w:gridSpan w:val="3"/>
            <w:tcBorders>
              <w:top w:val="nil"/>
              <w:left w:val="nil"/>
              <w:bottom w:val="single" w:color="000000" w:sz="4" w:space="0"/>
              <w:right w:val="single" w:color="000000" w:sz="4" w:space="0"/>
            </w:tcBorders>
            <w:noWrap w:val="0"/>
            <w:tcMar>
              <w:top w:w="15" w:type="dxa"/>
              <w:left w:w="15" w:type="dxa"/>
              <w:right w:w="15" w:type="dxa"/>
            </w:tcMar>
            <w:vAlign w:val="center"/>
          </w:tcPr>
          <w:p w14:paraId="2C74C6E4">
            <w:pPr>
              <w:widowControl/>
              <w:spacing w:after="0" w:line="240" w:lineRule="atLeast"/>
              <w:jc w:val="right"/>
              <w:rPr>
                <w:rFonts w:ascii="宋体" w:hAnsi="宋体" w:cs="宋体"/>
                <w:b/>
                <w:bCs/>
                <w:color w:val="000000"/>
                <w:sz w:val="18"/>
                <w:szCs w:val="18"/>
              </w:rPr>
            </w:pPr>
            <w:r>
              <w:rPr>
                <w:rFonts w:hint="eastAsia" w:ascii="宋体" w:hAnsi="宋体" w:cs="宋体"/>
                <w:color w:val="000000"/>
                <w:sz w:val="18"/>
                <w:szCs w:val="18"/>
              </w:rPr>
              <w:t>5100.83</w:t>
            </w:r>
          </w:p>
        </w:tc>
        <w:tc>
          <w:tcPr>
            <w:tcW w:w="816"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5B983325">
            <w:pPr>
              <w:widowControl/>
              <w:spacing w:after="0" w:line="240" w:lineRule="atLeast"/>
              <w:jc w:val="right"/>
              <w:rPr>
                <w:rFonts w:ascii="宋体" w:hAnsi="宋体" w:cs="宋体"/>
                <w:b/>
                <w:bCs/>
                <w:color w:val="000000"/>
                <w:sz w:val="18"/>
                <w:szCs w:val="18"/>
              </w:rPr>
            </w:pPr>
            <w:r>
              <w:rPr>
                <w:rFonts w:hint="eastAsia" w:ascii="宋体" w:hAnsi="宋体" w:cs="宋体"/>
                <w:color w:val="000000"/>
                <w:sz w:val="18"/>
                <w:szCs w:val="18"/>
              </w:rPr>
              <w:t>5100.83</w:t>
            </w:r>
          </w:p>
        </w:tc>
        <w:tc>
          <w:tcPr>
            <w:tcW w:w="468"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4DA2D2F2">
            <w:pPr>
              <w:widowControl/>
              <w:spacing w:after="0" w:line="240" w:lineRule="atLeast"/>
              <w:jc w:val="right"/>
              <w:rPr>
                <w:rFonts w:ascii="宋体" w:hAnsi="宋体" w:cs="宋体"/>
                <w:color w:val="000000"/>
                <w:szCs w:val="21"/>
              </w:rPr>
            </w:pPr>
          </w:p>
        </w:tc>
        <w:tc>
          <w:tcPr>
            <w:tcW w:w="450" w:type="dxa"/>
            <w:tcBorders>
              <w:top w:val="nil"/>
              <w:left w:val="nil"/>
              <w:bottom w:val="single" w:color="000000" w:sz="4" w:space="0"/>
              <w:right w:val="single" w:color="000000" w:sz="4" w:space="0"/>
            </w:tcBorders>
            <w:noWrap w:val="0"/>
            <w:tcMar>
              <w:top w:w="15" w:type="dxa"/>
              <w:left w:w="15" w:type="dxa"/>
              <w:right w:w="15" w:type="dxa"/>
            </w:tcMar>
            <w:vAlign w:val="center"/>
          </w:tcPr>
          <w:p w14:paraId="5C6A0368">
            <w:pPr>
              <w:widowControl/>
              <w:spacing w:after="0" w:line="240" w:lineRule="atLeast"/>
              <w:jc w:val="right"/>
              <w:rPr>
                <w:rFonts w:ascii="宋体" w:hAnsi="宋体" w:cs="宋体"/>
                <w:color w:val="000000"/>
                <w:szCs w:val="21"/>
              </w:rPr>
            </w:pPr>
          </w:p>
        </w:tc>
        <w:tc>
          <w:tcPr>
            <w:tcW w:w="450"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16BCE82A">
            <w:pPr>
              <w:widowControl/>
              <w:spacing w:after="0" w:line="240" w:lineRule="atLeast"/>
              <w:jc w:val="right"/>
              <w:rPr>
                <w:rFonts w:ascii="宋体" w:hAnsi="宋体" w:cs="宋体"/>
                <w:color w:val="000000"/>
                <w:szCs w:val="21"/>
              </w:rPr>
            </w:pPr>
          </w:p>
        </w:tc>
        <w:tc>
          <w:tcPr>
            <w:tcW w:w="900" w:type="dxa"/>
            <w:gridSpan w:val="3"/>
            <w:tcBorders>
              <w:top w:val="nil"/>
              <w:left w:val="nil"/>
              <w:bottom w:val="single" w:color="000000" w:sz="4" w:space="0"/>
              <w:right w:val="single" w:color="000000" w:sz="4" w:space="0"/>
            </w:tcBorders>
            <w:noWrap w:val="0"/>
            <w:tcMar>
              <w:top w:w="15" w:type="dxa"/>
              <w:left w:w="15" w:type="dxa"/>
              <w:right w:w="15" w:type="dxa"/>
            </w:tcMar>
            <w:vAlign w:val="center"/>
          </w:tcPr>
          <w:p w14:paraId="1AF8EB51">
            <w:pPr>
              <w:widowControl/>
              <w:spacing w:after="0" w:line="240" w:lineRule="atLeast"/>
              <w:jc w:val="right"/>
              <w:rPr>
                <w:rFonts w:ascii="宋体" w:hAnsi="宋体" w:cs="宋体"/>
                <w:color w:val="000000"/>
                <w:szCs w:val="21"/>
              </w:rPr>
            </w:pPr>
          </w:p>
        </w:tc>
        <w:tc>
          <w:tcPr>
            <w:tcW w:w="768" w:type="dxa"/>
            <w:tcBorders>
              <w:top w:val="nil"/>
              <w:left w:val="nil"/>
              <w:bottom w:val="single" w:color="000000" w:sz="4" w:space="0"/>
              <w:right w:val="single" w:color="000000" w:sz="4" w:space="0"/>
            </w:tcBorders>
            <w:noWrap w:val="0"/>
            <w:tcMar>
              <w:top w:w="15" w:type="dxa"/>
              <w:left w:w="15" w:type="dxa"/>
              <w:right w:w="15" w:type="dxa"/>
            </w:tcMar>
            <w:vAlign w:val="center"/>
          </w:tcPr>
          <w:p w14:paraId="21BD46D4">
            <w:pPr>
              <w:widowControl/>
              <w:spacing w:after="0" w:line="240" w:lineRule="atLeast"/>
              <w:jc w:val="right"/>
              <w:rPr>
                <w:rFonts w:ascii="宋体" w:hAnsi="宋体" w:cs="宋体"/>
                <w:color w:val="000000"/>
                <w:szCs w:val="21"/>
              </w:rPr>
            </w:pPr>
          </w:p>
        </w:tc>
      </w:tr>
      <w:tr w14:paraId="7708ECD6">
        <w:tblPrEx>
          <w:tblCellMar>
            <w:top w:w="0" w:type="dxa"/>
            <w:left w:w="0" w:type="dxa"/>
            <w:bottom w:w="0" w:type="dxa"/>
            <w:right w:w="0" w:type="dxa"/>
          </w:tblCellMar>
        </w:tblPrEx>
        <w:trPr>
          <w:trHeight w:val="371" w:hRule="atLeast"/>
          <w:jc w:val="center"/>
        </w:trPr>
        <w:tc>
          <w:tcPr>
            <w:tcW w:w="854" w:type="dxa"/>
            <w:gridSpan w:val="3"/>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6BA62590">
            <w:pPr>
              <w:widowControl/>
              <w:spacing w:after="0" w:line="240" w:lineRule="atLeast"/>
              <w:jc w:val="left"/>
              <w:rPr>
                <w:rFonts w:ascii="宋体" w:hAnsi="宋体" w:cs="宋体"/>
                <w:b/>
                <w:bCs/>
                <w:color w:val="000000"/>
                <w:szCs w:val="21"/>
              </w:rPr>
            </w:pPr>
            <w:r>
              <w:rPr>
                <w:rFonts w:hint="eastAsia" w:ascii="宋体" w:hAnsi="宋体" w:cs="宋体"/>
                <w:b/>
                <w:bCs/>
                <w:color w:val="000000"/>
                <w:szCs w:val="21"/>
              </w:rPr>
              <w:t>21213</w:t>
            </w:r>
          </w:p>
        </w:tc>
        <w:tc>
          <w:tcPr>
            <w:tcW w:w="2731" w:type="dxa"/>
            <w:tcBorders>
              <w:top w:val="nil"/>
              <w:left w:val="nil"/>
              <w:bottom w:val="single" w:color="000000" w:sz="4" w:space="0"/>
              <w:right w:val="single" w:color="000000" w:sz="4" w:space="0"/>
            </w:tcBorders>
            <w:noWrap w:val="0"/>
            <w:tcMar>
              <w:top w:w="15" w:type="dxa"/>
              <w:left w:w="15" w:type="dxa"/>
              <w:right w:w="15" w:type="dxa"/>
            </w:tcMar>
            <w:vAlign w:val="center"/>
          </w:tcPr>
          <w:p w14:paraId="26CBF474">
            <w:pPr>
              <w:widowControl/>
              <w:spacing w:after="0" w:line="240" w:lineRule="atLeast"/>
              <w:jc w:val="left"/>
              <w:rPr>
                <w:rFonts w:hint="eastAsia" w:ascii="宋体" w:hAnsi="宋体" w:cs="宋体"/>
                <w:b/>
                <w:bCs/>
                <w:color w:val="000000"/>
                <w:szCs w:val="21"/>
              </w:rPr>
            </w:pPr>
            <w:r>
              <w:rPr>
                <w:rFonts w:hint="eastAsia" w:ascii="宋体" w:hAnsi="宋体" w:cs="宋体"/>
                <w:b/>
                <w:bCs/>
                <w:color w:val="000000"/>
                <w:sz w:val="11"/>
                <w:szCs w:val="11"/>
              </w:rPr>
              <w:t>城市基础设施配套费及对应专项债务收入安排的支出</w:t>
            </w:r>
          </w:p>
        </w:tc>
        <w:tc>
          <w:tcPr>
            <w:tcW w:w="905" w:type="dxa"/>
            <w:gridSpan w:val="3"/>
            <w:tcBorders>
              <w:top w:val="nil"/>
              <w:left w:val="nil"/>
              <w:bottom w:val="single" w:color="000000" w:sz="4" w:space="0"/>
              <w:right w:val="single" w:color="000000" w:sz="4" w:space="0"/>
            </w:tcBorders>
            <w:noWrap w:val="0"/>
            <w:tcMar>
              <w:top w:w="15" w:type="dxa"/>
              <w:left w:w="15" w:type="dxa"/>
              <w:right w:w="15" w:type="dxa"/>
            </w:tcMar>
            <w:vAlign w:val="center"/>
          </w:tcPr>
          <w:p w14:paraId="2A93FEC6">
            <w:pPr>
              <w:widowControl/>
              <w:spacing w:after="0" w:line="240" w:lineRule="atLeast"/>
              <w:jc w:val="right"/>
              <w:rPr>
                <w:rFonts w:ascii="宋体" w:hAnsi="宋体" w:cs="宋体"/>
                <w:b/>
                <w:bCs/>
                <w:color w:val="000000"/>
                <w:sz w:val="18"/>
                <w:szCs w:val="18"/>
              </w:rPr>
            </w:pPr>
            <w:r>
              <w:rPr>
                <w:rFonts w:hint="eastAsia" w:ascii="宋体" w:hAnsi="宋体" w:cs="宋体"/>
                <w:b/>
                <w:bCs/>
                <w:color w:val="000000"/>
                <w:sz w:val="18"/>
                <w:szCs w:val="18"/>
              </w:rPr>
              <w:t>1312.00</w:t>
            </w:r>
          </w:p>
        </w:tc>
        <w:tc>
          <w:tcPr>
            <w:tcW w:w="816"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3CD8B48E">
            <w:pPr>
              <w:widowControl/>
              <w:spacing w:after="0" w:line="240" w:lineRule="atLeast"/>
              <w:jc w:val="right"/>
              <w:rPr>
                <w:rFonts w:ascii="宋体" w:hAnsi="宋体" w:cs="宋体"/>
                <w:b/>
                <w:bCs/>
                <w:color w:val="000000"/>
                <w:sz w:val="18"/>
                <w:szCs w:val="18"/>
              </w:rPr>
            </w:pPr>
            <w:r>
              <w:rPr>
                <w:rFonts w:hint="eastAsia" w:ascii="宋体" w:hAnsi="宋体" w:cs="宋体"/>
                <w:b/>
                <w:bCs/>
                <w:color w:val="000000"/>
                <w:sz w:val="18"/>
                <w:szCs w:val="18"/>
              </w:rPr>
              <w:t>1312.00</w:t>
            </w:r>
          </w:p>
        </w:tc>
        <w:tc>
          <w:tcPr>
            <w:tcW w:w="468"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5E818E2B">
            <w:pPr>
              <w:widowControl/>
              <w:spacing w:after="0" w:line="240" w:lineRule="atLeast"/>
              <w:jc w:val="right"/>
              <w:rPr>
                <w:rFonts w:ascii="宋体" w:hAnsi="宋体" w:cs="宋体"/>
                <w:color w:val="000000"/>
                <w:szCs w:val="21"/>
              </w:rPr>
            </w:pPr>
          </w:p>
        </w:tc>
        <w:tc>
          <w:tcPr>
            <w:tcW w:w="450" w:type="dxa"/>
            <w:tcBorders>
              <w:top w:val="nil"/>
              <w:left w:val="nil"/>
              <w:bottom w:val="single" w:color="000000" w:sz="4" w:space="0"/>
              <w:right w:val="single" w:color="000000" w:sz="4" w:space="0"/>
            </w:tcBorders>
            <w:noWrap w:val="0"/>
            <w:tcMar>
              <w:top w:w="15" w:type="dxa"/>
              <w:left w:w="15" w:type="dxa"/>
              <w:right w:w="15" w:type="dxa"/>
            </w:tcMar>
            <w:vAlign w:val="center"/>
          </w:tcPr>
          <w:p w14:paraId="3B537E4B">
            <w:pPr>
              <w:widowControl/>
              <w:spacing w:after="0" w:line="240" w:lineRule="atLeast"/>
              <w:jc w:val="right"/>
              <w:rPr>
                <w:rFonts w:ascii="宋体" w:hAnsi="宋体" w:cs="宋体"/>
                <w:color w:val="000000"/>
                <w:szCs w:val="21"/>
              </w:rPr>
            </w:pPr>
          </w:p>
        </w:tc>
        <w:tc>
          <w:tcPr>
            <w:tcW w:w="450"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0F3FFB2B">
            <w:pPr>
              <w:widowControl/>
              <w:spacing w:after="0" w:line="240" w:lineRule="atLeast"/>
              <w:jc w:val="right"/>
              <w:rPr>
                <w:rFonts w:ascii="宋体" w:hAnsi="宋体" w:cs="宋体"/>
                <w:color w:val="000000"/>
                <w:szCs w:val="21"/>
              </w:rPr>
            </w:pPr>
          </w:p>
        </w:tc>
        <w:tc>
          <w:tcPr>
            <w:tcW w:w="900" w:type="dxa"/>
            <w:gridSpan w:val="3"/>
            <w:tcBorders>
              <w:top w:val="nil"/>
              <w:left w:val="nil"/>
              <w:bottom w:val="single" w:color="000000" w:sz="4" w:space="0"/>
              <w:right w:val="single" w:color="000000" w:sz="4" w:space="0"/>
            </w:tcBorders>
            <w:noWrap w:val="0"/>
            <w:tcMar>
              <w:top w:w="15" w:type="dxa"/>
              <w:left w:w="15" w:type="dxa"/>
              <w:right w:w="15" w:type="dxa"/>
            </w:tcMar>
            <w:vAlign w:val="center"/>
          </w:tcPr>
          <w:p w14:paraId="7BC6FCF7">
            <w:pPr>
              <w:widowControl/>
              <w:spacing w:after="0" w:line="240" w:lineRule="atLeast"/>
              <w:jc w:val="right"/>
              <w:rPr>
                <w:rFonts w:ascii="宋体" w:hAnsi="宋体" w:cs="宋体"/>
                <w:color w:val="000000"/>
                <w:szCs w:val="21"/>
              </w:rPr>
            </w:pPr>
          </w:p>
        </w:tc>
        <w:tc>
          <w:tcPr>
            <w:tcW w:w="768" w:type="dxa"/>
            <w:tcBorders>
              <w:top w:val="nil"/>
              <w:left w:val="nil"/>
              <w:bottom w:val="single" w:color="000000" w:sz="4" w:space="0"/>
              <w:right w:val="single" w:color="000000" w:sz="4" w:space="0"/>
            </w:tcBorders>
            <w:noWrap w:val="0"/>
            <w:tcMar>
              <w:top w:w="15" w:type="dxa"/>
              <w:left w:w="15" w:type="dxa"/>
              <w:right w:w="15" w:type="dxa"/>
            </w:tcMar>
            <w:vAlign w:val="center"/>
          </w:tcPr>
          <w:p w14:paraId="3F4D10EE">
            <w:pPr>
              <w:widowControl/>
              <w:spacing w:after="0" w:line="240" w:lineRule="atLeast"/>
              <w:jc w:val="right"/>
              <w:rPr>
                <w:rFonts w:ascii="宋体" w:hAnsi="宋体" w:cs="宋体"/>
                <w:color w:val="000000"/>
                <w:szCs w:val="21"/>
              </w:rPr>
            </w:pPr>
          </w:p>
        </w:tc>
      </w:tr>
      <w:tr w14:paraId="557043E8">
        <w:tblPrEx>
          <w:tblCellMar>
            <w:top w:w="0" w:type="dxa"/>
            <w:left w:w="0" w:type="dxa"/>
            <w:bottom w:w="0" w:type="dxa"/>
            <w:right w:w="0" w:type="dxa"/>
          </w:tblCellMar>
        </w:tblPrEx>
        <w:trPr>
          <w:trHeight w:val="371" w:hRule="atLeast"/>
          <w:jc w:val="center"/>
        </w:trPr>
        <w:tc>
          <w:tcPr>
            <w:tcW w:w="854" w:type="dxa"/>
            <w:gridSpan w:val="3"/>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79AA67B9">
            <w:pPr>
              <w:widowControl/>
              <w:spacing w:after="0" w:line="240" w:lineRule="atLeast"/>
              <w:jc w:val="left"/>
              <w:rPr>
                <w:rFonts w:ascii="宋体" w:hAnsi="宋体" w:cs="宋体"/>
                <w:color w:val="000000"/>
                <w:szCs w:val="21"/>
              </w:rPr>
            </w:pPr>
            <w:r>
              <w:rPr>
                <w:rFonts w:hint="eastAsia" w:ascii="宋体" w:hAnsi="宋体" w:cs="宋体"/>
                <w:color w:val="000000"/>
                <w:szCs w:val="21"/>
              </w:rPr>
              <w:t>2121399</w:t>
            </w:r>
          </w:p>
        </w:tc>
        <w:tc>
          <w:tcPr>
            <w:tcW w:w="2731" w:type="dxa"/>
            <w:tcBorders>
              <w:top w:val="nil"/>
              <w:left w:val="nil"/>
              <w:bottom w:val="single" w:color="000000" w:sz="4" w:space="0"/>
              <w:right w:val="single" w:color="000000" w:sz="4" w:space="0"/>
            </w:tcBorders>
            <w:noWrap w:val="0"/>
            <w:tcMar>
              <w:top w:w="15" w:type="dxa"/>
              <w:left w:w="15" w:type="dxa"/>
              <w:right w:w="15" w:type="dxa"/>
            </w:tcMar>
            <w:vAlign w:val="center"/>
          </w:tcPr>
          <w:p w14:paraId="7228C95A">
            <w:pPr>
              <w:widowControl/>
              <w:spacing w:after="0" w:line="240" w:lineRule="atLeast"/>
              <w:jc w:val="left"/>
              <w:rPr>
                <w:rFonts w:hint="eastAsia" w:ascii="宋体" w:hAnsi="宋体" w:cs="宋体"/>
                <w:color w:val="000000"/>
                <w:szCs w:val="21"/>
              </w:rPr>
            </w:pPr>
            <w:r>
              <w:rPr>
                <w:rFonts w:hint="eastAsia" w:ascii="宋体" w:hAnsi="宋体" w:cs="宋体"/>
                <w:color w:val="000000"/>
                <w:szCs w:val="21"/>
              </w:rPr>
              <w:t xml:space="preserve"> </w:t>
            </w:r>
            <w:r>
              <w:rPr>
                <w:rFonts w:hint="eastAsia" w:ascii="宋体" w:hAnsi="宋体" w:cs="宋体"/>
                <w:color w:val="000000"/>
                <w:sz w:val="16"/>
                <w:szCs w:val="16"/>
              </w:rPr>
              <w:t>其他城市基础设施配套费安排的支出</w:t>
            </w:r>
          </w:p>
        </w:tc>
        <w:tc>
          <w:tcPr>
            <w:tcW w:w="905" w:type="dxa"/>
            <w:gridSpan w:val="3"/>
            <w:tcBorders>
              <w:top w:val="nil"/>
              <w:left w:val="nil"/>
              <w:bottom w:val="single" w:color="000000" w:sz="4" w:space="0"/>
              <w:right w:val="single" w:color="000000" w:sz="4" w:space="0"/>
            </w:tcBorders>
            <w:noWrap w:val="0"/>
            <w:tcMar>
              <w:top w:w="15" w:type="dxa"/>
              <w:left w:w="15" w:type="dxa"/>
              <w:right w:w="15" w:type="dxa"/>
            </w:tcMar>
            <w:vAlign w:val="center"/>
          </w:tcPr>
          <w:p w14:paraId="79B44988">
            <w:pPr>
              <w:widowControl/>
              <w:spacing w:after="0" w:line="240" w:lineRule="atLeast"/>
              <w:jc w:val="right"/>
              <w:rPr>
                <w:rFonts w:ascii="宋体" w:hAnsi="宋体" w:cs="宋体"/>
                <w:b/>
                <w:bCs/>
                <w:color w:val="000000"/>
                <w:sz w:val="18"/>
                <w:szCs w:val="18"/>
              </w:rPr>
            </w:pPr>
            <w:r>
              <w:rPr>
                <w:rFonts w:hint="eastAsia" w:ascii="宋体" w:hAnsi="宋体" w:cs="宋体"/>
                <w:color w:val="000000"/>
                <w:sz w:val="18"/>
                <w:szCs w:val="18"/>
              </w:rPr>
              <w:t>1312.00</w:t>
            </w:r>
          </w:p>
        </w:tc>
        <w:tc>
          <w:tcPr>
            <w:tcW w:w="816"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5B7F72F5">
            <w:pPr>
              <w:widowControl/>
              <w:spacing w:after="0" w:line="240" w:lineRule="atLeast"/>
              <w:jc w:val="right"/>
              <w:rPr>
                <w:rFonts w:ascii="宋体" w:hAnsi="宋体" w:cs="宋体"/>
                <w:b/>
                <w:bCs/>
                <w:color w:val="000000"/>
                <w:sz w:val="18"/>
                <w:szCs w:val="18"/>
              </w:rPr>
            </w:pPr>
            <w:r>
              <w:rPr>
                <w:rFonts w:hint="eastAsia" w:ascii="宋体" w:hAnsi="宋体" w:cs="宋体"/>
                <w:color w:val="000000"/>
                <w:sz w:val="18"/>
                <w:szCs w:val="18"/>
              </w:rPr>
              <w:t>1312.00</w:t>
            </w:r>
          </w:p>
        </w:tc>
        <w:tc>
          <w:tcPr>
            <w:tcW w:w="468"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12EE794D">
            <w:pPr>
              <w:widowControl/>
              <w:spacing w:after="0" w:line="240" w:lineRule="atLeast"/>
              <w:jc w:val="right"/>
              <w:rPr>
                <w:rFonts w:ascii="宋体" w:hAnsi="宋体" w:cs="宋体"/>
                <w:color w:val="000000"/>
                <w:szCs w:val="21"/>
              </w:rPr>
            </w:pPr>
          </w:p>
        </w:tc>
        <w:tc>
          <w:tcPr>
            <w:tcW w:w="450" w:type="dxa"/>
            <w:tcBorders>
              <w:top w:val="nil"/>
              <w:left w:val="nil"/>
              <w:bottom w:val="single" w:color="000000" w:sz="4" w:space="0"/>
              <w:right w:val="single" w:color="000000" w:sz="4" w:space="0"/>
            </w:tcBorders>
            <w:noWrap w:val="0"/>
            <w:tcMar>
              <w:top w:w="15" w:type="dxa"/>
              <w:left w:w="15" w:type="dxa"/>
              <w:right w:w="15" w:type="dxa"/>
            </w:tcMar>
            <w:vAlign w:val="center"/>
          </w:tcPr>
          <w:p w14:paraId="38B8247A">
            <w:pPr>
              <w:widowControl/>
              <w:spacing w:after="0" w:line="240" w:lineRule="atLeast"/>
              <w:jc w:val="right"/>
              <w:rPr>
                <w:rFonts w:ascii="宋体" w:hAnsi="宋体" w:cs="宋体"/>
                <w:color w:val="000000"/>
                <w:szCs w:val="21"/>
              </w:rPr>
            </w:pPr>
          </w:p>
        </w:tc>
        <w:tc>
          <w:tcPr>
            <w:tcW w:w="450"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7EB961A9">
            <w:pPr>
              <w:widowControl/>
              <w:spacing w:after="0" w:line="240" w:lineRule="atLeast"/>
              <w:jc w:val="right"/>
              <w:rPr>
                <w:rFonts w:ascii="宋体" w:hAnsi="宋体" w:cs="宋体"/>
                <w:color w:val="000000"/>
                <w:szCs w:val="21"/>
              </w:rPr>
            </w:pPr>
          </w:p>
        </w:tc>
        <w:tc>
          <w:tcPr>
            <w:tcW w:w="900" w:type="dxa"/>
            <w:gridSpan w:val="3"/>
            <w:tcBorders>
              <w:top w:val="nil"/>
              <w:left w:val="nil"/>
              <w:bottom w:val="single" w:color="000000" w:sz="4" w:space="0"/>
              <w:right w:val="single" w:color="000000" w:sz="4" w:space="0"/>
            </w:tcBorders>
            <w:noWrap w:val="0"/>
            <w:tcMar>
              <w:top w:w="15" w:type="dxa"/>
              <w:left w:w="15" w:type="dxa"/>
              <w:right w:w="15" w:type="dxa"/>
            </w:tcMar>
            <w:vAlign w:val="center"/>
          </w:tcPr>
          <w:p w14:paraId="0557C84A">
            <w:pPr>
              <w:widowControl/>
              <w:spacing w:after="0" w:line="240" w:lineRule="atLeast"/>
              <w:jc w:val="right"/>
              <w:rPr>
                <w:rFonts w:ascii="宋体" w:hAnsi="宋体" w:cs="宋体"/>
                <w:color w:val="000000"/>
                <w:szCs w:val="21"/>
              </w:rPr>
            </w:pPr>
          </w:p>
        </w:tc>
        <w:tc>
          <w:tcPr>
            <w:tcW w:w="768" w:type="dxa"/>
            <w:tcBorders>
              <w:top w:val="nil"/>
              <w:left w:val="nil"/>
              <w:bottom w:val="single" w:color="000000" w:sz="4" w:space="0"/>
              <w:right w:val="single" w:color="000000" w:sz="4" w:space="0"/>
            </w:tcBorders>
            <w:noWrap w:val="0"/>
            <w:tcMar>
              <w:top w:w="15" w:type="dxa"/>
              <w:left w:w="15" w:type="dxa"/>
              <w:right w:w="15" w:type="dxa"/>
            </w:tcMar>
            <w:vAlign w:val="center"/>
          </w:tcPr>
          <w:p w14:paraId="3EB68CCD">
            <w:pPr>
              <w:widowControl/>
              <w:spacing w:after="0" w:line="240" w:lineRule="atLeast"/>
              <w:jc w:val="right"/>
              <w:rPr>
                <w:rFonts w:ascii="宋体" w:hAnsi="宋体" w:cs="宋体"/>
                <w:color w:val="000000"/>
                <w:szCs w:val="21"/>
              </w:rPr>
            </w:pPr>
          </w:p>
        </w:tc>
      </w:tr>
      <w:tr w14:paraId="75D26C9F">
        <w:tblPrEx>
          <w:tblCellMar>
            <w:top w:w="0" w:type="dxa"/>
            <w:left w:w="0" w:type="dxa"/>
            <w:bottom w:w="0" w:type="dxa"/>
            <w:right w:w="0" w:type="dxa"/>
          </w:tblCellMar>
        </w:tblPrEx>
        <w:trPr>
          <w:trHeight w:val="371" w:hRule="atLeast"/>
          <w:jc w:val="center"/>
        </w:trPr>
        <w:tc>
          <w:tcPr>
            <w:tcW w:w="854" w:type="dxa"/>
            <w:gridSpan w:val="3"/>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4820DFCE">
            <w:pPr>
              <w:widowControl/>
              <w:spacing w:after="0" w:line="240" w:lineRule="atLeast"/>
              <w:jc w:val="left"/>
              <w:rPr>
                <w:rFonts w:ascii="宋体" w:hAnsi="宋体" w:cs="宋体"/>
                <w:b/>
                <w:bCs/>
                <w:color w:val="000000"/>
                <w:szCs w:val="21"/>
              </w:rPr>
            </w:pPr>
            <w:r>
              <w:rPr>
                <w:rFonts w:hint="eastAsia" w:ascii="宋体" w:hAnsi="宋体" w:cs="宋体"/>
                <w:b/>
                <w:bCs/>
                <w:color w:val="000000"/>
                <w:szCs w:val="21"/>
              </w:rPr>
              <w:t>221</w:t>
            </w:r>
          </w:p>
        </w:tc>
        <w:tc>
          <w:tcPr>
            <w:tcW w:w="2731" w:type="dxa"/>
            <w:tcBorders>
              <w:top w:val="nil"/>
              <w:left w:val="nil"/>
              <w:bottom w:val="single" w:color="000000" w:sz="4" w:space="0"/>
              <w:right w:val="single" w:color="000000" w:sz="4" w:space="0"/>
            </w:tcBorders>
            <w:noWrap w:val="0"/>
            <w:tcMar>
              <w:top w:w="15" w:type="dxa"/>
              <w:left w:w="15" w:type="dxa"/>
              <w:right w:w="15" w:type="dxa"/>
            </w:tcMar>
            <w:vAlign w:val="center"/>
          </w:tcPr>
          <w:p w14:paraId="74E6729D">
            <w:pPr>
              <w:widowControl/>
              <w:spacing w:after="0" w:line="240" w:lineRule="atLeast"/>
              <w:jc w:val="left"/>
              <w:rPr>
                <w:rFonts w:hint="eastAsia" w:ascii="宋体" w:hAnsi="宋体" w:cs="宋体"/>
                <w:b/>
                <w:bCs/>
                <w:color w:val="000000"/>
                <w:szCs w:val="21"/>
              </w:rPr>
            </w:pPr>
            <w:r>
              <w:rPr>
                <w:rFonts w:hint="eastAsia" w:ascii="宋体" w:hAnsi="宋体" w:cs="宋体"/>
                <w:b/>
                <w:bCs/>
                <w:color w:val="000000"/>
                <w:sz w:val="18"/>
                <w:szCs w:val="18"/>
              </w:rPr>
              <w:t>住房保障支出</w:t>
            </w:r>
          </w:p>
        </w:tc>
        <w:tc>
          <w:tcPr>
            <w:tcW w:w="905" w:type="dxa"/>
            <w:gridSpan w:val="3"/>
            <w:tcBorders>
              <w:top w:val="nil"/>
              <w:left w:val="nil"/>
              <w:bottom w:val="single" w:color="000000" w:sz="4" w:space="0"/>
              <w:right w:val="single" w:color="000000" w:sz="4" w:space="0"/>
            </w:tcBorders>
            <w:noWrap w:val="0"/>
            <w:tcMar>
              <w:top w:w="15" w:type="dxa"/>
              <w:left w:w="15" w:type="dxa"/>
              <w:right w:w="15" w:type="dxa"/>
            </w:tcMar>
            <w:vAlign w:val="center"/>
          </w:tcPr>
          <w:p w14:paraId="037DE59B">
            <w:pPr>
              <w:widowControl/>
              <w:spacing w:after="0" w:line="240" w:lineRule="atLeast"/>
              <w:jc w:val="right"/>
              <w:rPr>
                <w:rFonts w:ascii="宋体" w:hAnsi="宋体" w:cs="宋体"/>
                <w:b/>
                <w:bCs/>
                <w:color w:val="000000"/>
                <w:sz w:val="18"/>
                <w:szCs w:val="18"/>
              </w:rPr>
            </w:pPr>
            <w:r>
              <w:rPr>
                <w:rFonts w:hint="eastAsia" w:ascii="宋体" w:hAnsi="宋体" w:cs="宋体"/>
                <w:b/>
                <w:bCs/>
                <w:color w:val="000000"/>
                <w:sz w:val="18"/>
                <w:szCs w:val="18"/>
              </w:rPr>
              <w:t>744.64</w:t>
            </w:r>
          </w:p>
        </w:tc>
        <w:tc>
          <w:tcPr>
            <w:tcW w:w="816"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0E37DF8F">
            <w:pPr>
              <w:widowControl/>
              <w:spacing w:after="0" w:line="240" w:lineRule="atLeast"/>
              <w:jc w:val="right"/>
              <w:rPr>
                <w:rFonts w:ascii="宋体" w:hAnsi="宋体" w:cs="宋体"/>
                <w:b/>
                <w:bCs/>
                <w:color w:val="000000"/>
                <w:sz w:val="18"/>
                <w:szCs w:val="18"/>
              </w:rPr>
            </w:pPr>
            <w:r>
              <w:rPr>
                <w:rFonts w:hint="eastAsia" w:ascii="宋体" w:hAnsi="宋体" w:cs="宋体"/>
                <w:b/>
                <w:bCs/>
                <w:color w:val="000000"/>
                <w:sz w:val="18"/>
                <w:szCs w:val="18"/>
              </w:rPr>
              <w:t>744.64</w:t>
            </w:r>
          </w:p>
        </w:tc>
        <w:tc>
          <w:tcPr>
            <w:tcW w:w="468"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0A09F9CE">
            <w:pPr>
              <w:widowControl/>
              <w:spacing w:after="0" w:line="240" w:lineRule="atLeast"/>
              <w:jc w:val="right"/>
              <w:rPr>
                <w:rFonts w:ascii="宋体" w:hAnsi="宋体" w:cs="宋体"/>
                <w:color w:val="000000"/>
                <w:szCs w:val="21"/>
              </w:rPr>
            </w:pPr>
          </w:p>
        </w:tc>
        <w:tc>
          <w:tcPr>
            <w:tcW w:w="450" w:type="dxa"/>
            <w:tcBorders>
              <w:top w:val="nil"/>
              <w:left w:val="nil"/>
              <w:bottom w:val="single" w:color="000000" w:sz="4" w:space="0"/>
              <w:right w:val="single" w:color="000000" w:sz="4" w:space="0"/>
            </w:tcBorders>
            <w:noWrap w:val="0"/>
            <w:tcMar>
              <w:top w:w="15" w:type="dxa"/>
              <w:left w:w="15" w:type="dxa"/>
              <w:right w:w="15" w:type="dxa"/>
            </w:tcMar>
            <w:vAlign w:val="center"/>
          </w:tcPr>
          <w:p w14:paraId="1A8CB8C0">
            <w:pPr>
              <w:widowControl/>
              <w:spacing w:after="0" w:line="240" w:lineRule="atLeast"/>
              <w:jc w:val="right"/>
              <w:rPr>
                <w:rFonts w:ascii="宋体" w:hAnsi="宋体" w:cs="宋体"/>
                <w:color w:val="000000"/>
                <w:szCs w:val="21"/>
              </w:rPr>
            </w:pPr>
          </w:p>
        </w:tc>
        <w:tc>
          <w:tcPr>
            <w:tcW w:w="450"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3272B7E6">
            <w:pPr>
              <w:widowControl/>
              <w:spacing w:after="0" w:line="240" w:lineRule="atLeast"/>
              <w:jc w:val="right"/>
              <w:rPr>
                <w:rFonts w:ascii="宋体" w:hAnsi="宋体" w:cs="宋体"/>
                <w:color w:val="000000"/>
                <w:szCs w:val="21"/>
              </w:rPr>
            </w:pPr>
          </w:p>
        </w:tc>
        <w:tc>
          <w:tcPr>
            <w:tcW w:w="900" w:type="dxa"/>
            <w:gridSpan w:val="3"/>
            <w:tcBorders>
              <w:top w:val="nil"/>
              <w:left w:val="nil"/>
              <w:bottom w:val="single" w:color="000000" w:sz="4" w:space="0"/>
              <w:right w:val="single" w:color="000000" w:sz="4" w:space="0"/>
            </w:tcBorders>
            <w:noWrap w:val="0"/>
            <w:tcMar>
              <w:top w:w="15" w:type="dxa"/>
              <w:left w:w="15" w:type="dxa"/>
              <w:right w:w="15" w:type="dxa"/>
            </w:tcMar>
            <w:vAlign w:val="center"/>
          </w:tcPr>
          <w:p w14:paraId="42F1C92B">
            <w:pPr>
              <w:widowControl/>
              <w:spacing w:after="0" w:line="240" w:lineRule="atLeast"/>
              <w:jc w:val="right"/>
              <w:rPr>
                <w:rFonts w:ascii="宋体" w:hAnsi="宋体" w:cs="宋体"/>
                <w:color w:val="000000"/>
                <w:szCs w:val="21"/>
              </w:rPr>
            </w:pPr>
          </w:p>
        </w:tc>
        <w:tc>
          <w:tcPr>
            <w:tcW w:w="768" w:type="dxa"/>
            <w:tcBorders>
              <w:top w:val="nil"/>
              <w:left w:val="nil"/>
              <w:bottom w:val="single" w:color="000000" w:sz="4" w:space="0"/>
              <w:right w:val="single" w:color="000000" w:sz="4" w:space="0"/>
            </w:tcBorders>
            <w:noWrap w:val="0"/>
            <w:tcMar>
              <w:top w:w="15" w:type="dxa"/>
              <w:left w:w="15" w:type="dxa"/>
              <w:right w:w="15" w:type="dxa"/>
            </w:tcMar>
            <w:vAlign w:val="center"/>
          </w:tcPr>
          <w:p w14:paraId="3EB5EA7B">
            <w:pPr>
              <w:widowControl/>
              <w:spacing w:after="0" w:line="240" w:lineRule="atLeast"/>
              <w:jc w:val="right"/>
              <w:rPr>
                <w:rFonts w:ascii="宋体" w:hAnsi="宋体" w:cs="宋体"/>
                <w:color w:val="000000"/>
                <w:szCs w:val="21"/>
              </w:rPr>
            </w:pPr>
          </w:p>
        </w:tc>
      </w:tr>
      <w:tr w14:paraId="43C02E58">
        <w:tblPrEx>
          <w:tblCellMar>
            <w:top w:w="0" w:type="dxa"/>
            <w:left w:w="0" w:type="dxa"/>
            <w:bottom w:w="0" w:type="dxa"/>
            <w:right w:w="0" w:type="dxa"/>
          </w:tblCellMar>
        </w:tblPrEx>
        <w:trPr>
          <w:trHeight w:val="371" w:hRule="atLeast"/>
          <w:jc w:val="center"/>
        </w:trPr>
        <w:tc>
          <w:tcPr>
            <w:tcW w:w="854" w:type="dxa"/>
            <w:gridSpan w:val="3"/>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51F75909">
            <w:pPr>
              <w:widowControl/>
              <w:spacing w:after="0" w:line="240" w:lineRule="atLeast"/>
              <w:jc w:val="left"/>
              <w:rPr>
                <w:rFonts w:ascii="宋体" w:hAnsi="宋体" w:cs="宋体"/>
                <w:b/>
                <w:bCs/>
                <w:color w:val="000000"/>
                <w:szCs w:val="21"/>
              </w:rPr>
            </w:pPr>
            <w:r>
              <w:rPr>
                <w:rFonts w:hint="eastAsia" w:ascii="宋体" w:hAnsi="宋体" w:cs="宋体"/>
                <w:b/>
                <w:bCs/>
                <w:color w:val="000000"/>
                <w:szCs w:val="21"/>
              </w:rPr>
              <w:t>22101</w:t>
            </w:r>
          </w:p>
        </w:tc>
        <w:tc>
          <w:tcPr>
            <w:tcW w:w="2731" w:type="dxa"/>
            <w:tcBorders>
              <w:top w:val="nil"/>
              <w:left w:val="nil"/>
              <w:bottom w:val="single" w:color="000000" w:sz="4" w:space="0"/>
              <w:right w:val="single" w:color="000000" w:sz="4" w:space="0"/>
            </w:tcBorders>
            <w:noWrap w:val="0"/>
            <w:tcMar>
              <w:top w:w="15" w:type="dxa"/>
              <w:left w:w="15" w:type="dxa"/>
              <w:right w:w="15" w:type="dxa"/>
            </w:tcMar>
            <w:vAlign w:val="center"/>
          </w:tcPr>
          <w:p w14:paraId="118C807F">
            <w:pPr>
              <w:widowControl/>
              <w:spacing w:after="0" w:line="240" w:lineRule="atLeast"/>
              <w:jc w:val="left"/>
              <w:rPr>
                <w:rFonts w:hint="eastAsia" w:ascii="宋体" w:hAnsi="宋体" w:cs="宋体"/>
                <w:b/>
                <w:bCs/>
                <w:color w:val="000000"/>
                <w:szCs w:val="21"/>
              </w:rPr>
            </w:pPr>
            <w:r>
              <w:rPr>
                <w:rFonts w:hint="eastAsia" w:ascii="宋体" w:hAnsi="宋体" w:cs="宋体"/>
                <w:b/>
                <w:bCs/>
                <w:color w:val="000000"/>
                <w:sz w:val="18"/>
                <w:szCs w:val="18"/>
              </w:rPr>
              <w:t>保障性安居工程支出</w:t>
            </w:r>
          </w:p>
        </w:tc>
        <w:tc>
          <w:tcPr>
            <w:tcW w:w="905" w:type="dxa"/>
            <w:gridSpan w:val="3"/>
            <w:tcBorders>
              <w:top w:val="nil"/>
              <w:left w:val="nil"/>
              <w:bottom w:val="single" w:color="000000" w:sz="4" w:space="0"/>
              <w:right w:val="single" w:color="000000" w:sz="4" w:space="0"/>
            </w:tcBorders>
            <w:noWrap w:val="0"/>
            <w:tcMar>
              <w:top w:w="15" w:type="dxa"/>
              <w:left w:w="15" w:type="dxa"/>
              <w:right w:w="15" w:type="dxa"/>
            </w:tcMar>
            <w:vAlign w:val="center"/>
          </w:tcPr>
          <w:p w14:paraId="5D05BB84">
            <w:pPr>
              <w:widowControl/>
              <w:spacing w:after="0" w:line="240" w:lineRule="atLeast"/>
              <w:jc w:val="right"/>
              <w:rPr>
                <w:rFonts w:ascii="宋体" w:hAnsi="宋体" w:cs="宋体"/>
                <w:b/>
                <w:bCs/>
                <w:color w:val="000000"/>
                <w:sz w:val="18"/>
                <w:szCs w:val="18"/>
              </w:rPr>
            </w:pPr>
            <w:r>
              <w:rPr>
                <w:rFonts w:hint="eastAsia" w:ascii="宋体" w:hAnsi="宋体" w:cs="宋体"/>
                <w:b/>
                <w:bCs/>
                <w:color w:val="000000"/>
                <w:sz w:val="18"/>
                <w:szCs w:val="18"/>
              </w:rPr>
              <w:t>744.64</w:t>
            </w:r>
          </w:p>
        </w:tc>
        <w:tc>
          <w:tcPr>
            <w:tcW w:w="816"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01D445B7">
            <w:pPr>
              <w:widowControl/>
              <w:spacing w:after="0" w:line="240" w:lineRule="atLeast"/>
              <w:jc w:val="right"/>
              <w:rPr>
                <w:rFonts w:ascii="宋体" w:hAnsi="宋体" w:cs="宋体"/>
                <w:b/>
                <w:bCs/>
                <w:color w:val="000000"/>
                <w:sz w:val="18"/>
                <w:szCs w:val="18"/>
              </w:rPr>
            </w:pPr>
            <w:r>
              <w:rPr>
                <w:rFonts w:hint="eastAsia" w:ascii="宋体" w:hAnsi="宋体" w:cs="宋体"/>
                <w:b/>
                <w:bCs/>
                <w:color w:val="000000"/>
                <w:sz w:val="18"/>
                <w:szCs w:val="18"/>
              </w:rPr>
              <w:t>744.64</w:t>
            </w:r>
          </w:p>
        </w:tc>
        <w:tc>
          <w:tcPr>
            <w:tcW w:w="468"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10040EFC">
            <w:pPr>
              <w:widowControl/>
              <w:spacing w:after="0" w:line="240" w:lineRule="atLeast"/>
              <w:jc w:val="right"/>
              <w:rPr>
                <w:rFonts w:ascii="宋体" w:hAnsi="宋体" w:cs="宋体"/>
                <w:color w:val="000000"/>
                <w:szCs w:val="21"/>
              </w:rPr>
            </w:pPr>
          </w:p>
        </w:tc>
        <w:tc>
          <w:tcPr>
            <w:tcW w:w="450" w:type="dxa"/>
            <w:tcBorders>
              <w:top w:val="nil"/>
              <w:left w:val="nil"/>
              <w:bottom w:val="single" w:color="000000" w:sz="4" w:space="0"/>
              <w:right w:val="single" w:color="000000" w:sz="4" w:space="0"/>
            </w:tcBorders>
            <w:noWrap w:val="0"/>
            <w:tcMar>
              <w:top w:w="15" w:type="dxa"/>
              <w:left w:w="15" w:type="dxa"/>
              <w:right w:w="15" w:type="dxa"/>
            </w:tcMar>
            <w:vAlign w:val="center"/>
          </w:tcPr>
          <w:p w14:paraId="7AC34413">
            <w:pPr>
              <w:widowControl/>
              <w:spacing w:after="0" w:line="240" w:lineRule="atLeast"/>
              <w:jc w:val="right"/>
              <w:rPr>
                <w:rFonts w:ascii="宋体" w:hAnsi="宋体" w:cs="宋体"/>
                <w:color w:val="000000"/>
                <w:szCs w:val="21"/>
              </w:rPr>
            </w:pPr>
          </w:p>
        </w:tc>
        <w:tc>
          <w:tcPr>
            <w:tcW w:w="450"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26A6FF23">
            <w:pPr>
              <w:widowControl/>
              <w:spacing w:after="0" w:line="240" w:lineRule="atLeast"/>
              <w:jc w:val="right"/>
              <w:rPr>
                <w:rFonts w:ascii="宋体" w:hAnsi="宋体" w:cs="宋体"/>
                <w:color w:val="000000"/>
                <w:szCs w:val="21"/>
              </w:rPr>
            </w:pPr>
          </w:p>
        </w:tc>
        <w:tc>
          <w:tcPr>
            <w:tcW w:w="900" w:type="dxa"/>
            <w:gridSpan w:val="3"/>
            <w:tcBorders>
              <w:top w:val="nil"/>
              <w:left w:val="nil"/>
              <w:bottom w:val="single" w:color="000000" w:sz="4" w:space="0"/>
              <w:right w:val="single" w:color="000000" w:sz="4" w:space="0"/>
            </w:tcBorders>
            <w:noWrap w:val="0"/>
            <w:tcMar>
              <w:top w:w="15" w:type="dxa"/>
              <w:left w:w="15" w:type="dxa"/>
              <w:right w:w="15" w:type="dxa"/>
            </w:tcMar>
            <w:vAlign w:val="center"/>
          </w:tcPr>
          <w:p w14:paraId="64A09B8A">
            <w:pPr>
              <w:widowControl/>
              <w:spacing w:after="0" w:line="240" w:lineRule="atLeast"/>
              <w:jc w:val="right"/>
              <w:rPr>
                <w:rFonts w:ascii="宋体" w:hAnsi="宋体" w:cs="宋体"/>
                <w:color w:val="000000"/>
                <w:szCs w:val="21"/>
              </w:rPr>
            </w:pPr>
          </w:p>
        </w:tc>
        <w:tc>
          <w:tcPr>
            <w:tcW w:w="768" w:type="dxa"/>
            <w:tcBorders>
              <w:top w:val="nil"/>
              <w:left w:val="nil"/>
              <w:bottom w:val="single" w:color="000000" w:sz="4" w:space="0"/>
              <w:right w:val="single" w:color="000000" w:sz="4" w:space="0"/>
            </w:tcBorders>
            <w:noWrap w:val="0"/>
            <w:tcMar>
              <w:top w:w="15" w:type="dxa"/>
              <w:left w:w="15" w:type="dxa"/>
              <w:right w:w="15" w:type="dxa"/>
            </w:tcMar>
            <w:vAlign w:val="center"/>
          </w:tcPr>
          <w:p w14:paraId="1929323F">
            <w:pPr>
              <w:widowControl/>
              <w:spacing w:after="0" w:line="240" w:lineRule="atLeast"/>
              <w:jc w:val="right"/>
              <w:rPr>
                <w:rFonts w:ascii="宋体" w:hAnsi="宋体" w:cs="宋体"/>
                <w:color w:val="000000"/>
                <w:szCs w:val="21"/>
              </w:rPr>
            </w:pPr>
          </w:p>
        </w:tc>
      </w:tr>
      <w:tr w14:paraId="1CF756CE">
        <w:tblPrEx>
          <w:tblCellMar>
            <w:top w:w="0" w:type="dxa"/>
            <w:left w:w="0" w:type="dxa"/>
            <w:bottom w:w="0" w:type="dxa"/>
            <w:right w:w="0" w:type="dxa"/>
          </w:tblCellMar>
        </w:tblPrEx>
        <w:trPr>
          <w:trHeight w:val="371" w:hRule="atLeast"/>
          <w:jc w:val="center"/>
        </w:trPr>
        <w:tc>
          <w:tcPr>
            <w:tcW w:w="854" w:type="dxa"/>
            <w:gridSpan w:val="3"/>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18A6D53C">
            <w:pPr>
              <w:widowControl/>
              <w:spacing w:after="0" w:line="240" w:lineRule="atLeast"/>
              <w:jc w:val="left"/>
              <w:rPr>
                <w:rFonts w:ascii="宋体" w:hAnsi="宋体" w:cs="宋体"/>
                <w:color w:val="000000"/>
                <w:szCs w:val="21"/>
              </w:rPr>
            </w:pPr>
            <w:r>
              <w:rPr>
                <w:rFonts w:hint="eastAsia" w:ascii="宋体" w:hAnsi="宋体" w:cs="宋体"/>
                <w:color w:val="000000"/>
                <w:szCs w:val="21"/>
              </w:rPr>
              <w:t>2210103</w:t>
            </w:r>
          </w:p>
        </w:tc>
        <w:tc>
          <w:tcPr>
            <w:tcW w:w="2731" w:type="dxa"/>
            <w:tcBorders>
              <w:top w:val="nil"/>
              <w:left w:val="nil"/>
              <w:bottom w:val="single" w:color="000000" w:sz="4" w:space="0"/>
              <w:right w:val="single" w:color="000000" w:sz="4" w:space="0"/>
            </w:tcBorders>
            <w:noWrap w:val="0"/>
            <w:tcMar>
              <w:top w:w="15" w:type="dxa"/>
              <w:left w:w="15" w:type="dxa"/>
              <w:right w:w="15" w:type="dxa"/>
            </w:tcMar>
            <w:vAlign w:val="center"/>
          </w:tcPr>
          <w:p w14:paraId="1B4A491E">
            <w:pPr>
              <w:widowControl/>
              <w:spacing w:after="0" w:line="240" w:lineRule="atLeast"/>
              <w:ind w:firstLine="160" w:firstLineChars="100"/>
              <w:jc w:val="left"/>
              <w:rPr>
                <w:rFonts w:hint="eastAsia" w:ascii="宋体" w:hAnsi="宋体" w:cs="宋体"/>
                <w:color w:val="000000"/>
                <w:szCs w:val="21"/>
              </w:rPr>
            </w:pPr>
            <w:r>
              <w:rPr>
                <w:rFonts w:hint="eastAsia" w:ascii="宋体" w:hAnsi="宋体" w:cs="宋体"/>
                <w:color w:val="000000"/>
                <w:sz w:val="16"/>
                <w:szCs w:val="16"/>
              </w:rPr>
              <w:t>棚户区改造</w:t>
            </w:r>
          </w:p>
        </w:tc>
        <w:tc>
          <w:tcPr>
            <w:tcW w:w="905" w:type="dxa"/>
            <w:gridSpan w:val="3"/>
            <w:tcBorders>
              <w:top w:val="nil"/>
              <w:left w:val="nil"/>
              <w:bottom w:val="single" w:color="000000" w:sz="4" w:space="0"/>
              <w:right w:val="single" w:color="000000" w:sz="4" w:space="0"/>
            </w:tcBorders>
            <w:noWrap w:val="0"/>
            <w:tcMar>
              <w:top w:w="15" w:type="dxa"/>
              <w:left w:w="15" w:type="dxa"/>
              <w:right w:w="15" w:type="dxa"/>
            </w:tcMar>
            <w:vAlign w:val="center"/>
          </w:tcPr>
          <w:p w14:paraId="1D1AB327">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649.00</w:t>
            </w:r>
          </w:p>
        </w:tc>
        <w:tc>
          <w:tcPr>
            <w:tcW w:w="816"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79C07B8A">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649.00</w:t>
            </w:r>
          </w:p>
        </w:tc>
        <w:tc>
          <w:tcPr>
            <w:tcW w:w="468"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6F4150BC">
            <w:pPr>
              <w:widowControl/>
              <w:spacing w:after="0" w:line="240" w:lineRule="atLeast"/>
              <w:jc w:val="right"/>
              <w:rPr>
                <w:rFonts w:ascii="宋体" w:hAnsi="宋体" w:cs="宋体"/>
                <w:color w:val="000000"/>
                <w:szCs w:val="21"/>
              </w:rPr>
            </w:pPr>
          </w:p>
        </w:tc>
        <w:tc>
          <w:tcPr>
            <w:tcW w:w="450" w:type="dxa"/>
            <w:tcBorders>
              <w:top w:val="nil"/>
              <w:left w:val="nil"/>
              <w:bottom w:val="single" w:color="000000" w:sz="4" w:space="0"/>
              <w:right w:val="single" w:color="000000" w:sz="4" w:space="0"/>
            </w:tcBorders>
            <w:noWrap w:val="0"/>
            <w:tcMar>
              <w:top w:w="15" w:type="dxa"/>
              <w:left w:w="15" w:type="dxa"/>
              <w:right w:w="15" w:type="dxa"/>
            </w:tcMar>
            <w:vAlign w:val="center"/>
          </w:tcPr>
          <w:p w14:paraId="70986BE5">
            <w:pPr>
              <w:widowControl/>
              <w:spacing w:after="0" w:line="240" w:lineRule="atLeast"/>
              <w:jc w:val="right"/>
              <w:rPr>
                <w:rFonts w:ascii="宋体" w:hAnsi="宋体" w:cs="宋体"/>
                <w:color w:val="000000"/>
                <w:szCs w:val="21"/>
              </w:rPr>
            </w:pPr>
          </w:p>
        </w:tc>
        <w:tc>
          <w:tcPr>
            <w:tcW w:w="450"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3A0C4F4F">
            <w:pPr>
              <w:widowControl/>
              <w:spacing w:after="0" w:line="240" w:lineRule="atLeast"/>
              <w:jc w:val="right"/>
              <w:rPr>
                <w:rFonts w:ascii="宋体" w:hAnsi="宋体" w:cs="宋体"/>
                <w:color w:val="000000"/>
                <w:szCs w:val="21"/>
              </w:rPr>
            </w:pPr>
          </w:p>
        </w:tc>
        <w:tc>
          <w:tcPr>
            <w:tcW w:w="900" w:type="dxa"/>
            <w:gridSpan w:val="3"/>
            <w:tcBorders>
              <w:top w:val="nil"/>
              <w:left w:val="nil"/>
              <w:bottom w:val="single" w:color="000000" w:sz="4" w:space="0"/>
              <w:right w:val="single" w:color="000000" w:sz="4" w:space="0"/>
            </w:tcBorders>
            <w:noWrap w:val="0"/>
            <w:tcMar>
              <w:top w:w="15" w:type="dxa"/>
              <w:left w:w="15" w:type="dxa"/>
              <w:right w:w="15" w:type="dxa"/>
            </w:tcMar>
            <w:vAlign w:val="center"/>
          </w:tcPr>
          <w:p w14:paraId="71465080">
            <w:pPr>
              <w:widowControl/>
              <w:spacing w:after="0" w:line="240" w:lineRule="atLeast"/>
              <w:jc w:val="right"/>
              <w:rPr>
                <w:rFonts w:ascii="宋体" w:hAnsi="宋体" w:cs="宋体"/>
                <w:color w:val="000000"/>
                <w:szCs w:val="21"/>
              </w:rPr>
            </w:pPr>
          </w:p>
        </w:tc>
        <w:tc>
          <w:tcPr>
            <w:tcW w:w="768" w:type="dxa"/>
            <w:tcBorders>
              <w:top w:val="nil"/>
              <w:left w:val="nil"/>
              <w:bottom w:val="single" w:color="000000" w:sz="4" w:space="0"/>
              <w:right w:val="single" w:color="000000" w:sz="4" w:space="0"/>
            </w:tcBorders>
            <w:noWrap w:val="0"/>
            <w:tcMar>
              <w:top w:w="15" w:type="dxa"/>
              <w:left w:w="15" w:type="dxa"/>
              <w:right w:w="15" w:type="dxa"/>
            </w:tcMar>
            <w:vAlign w:val="center"/>
          </w:tcPr>
          <w:p w14:paraId="5C264FF3">
            <w:pPr>
              <w:widowControl/>
              <w:spacing w:after="0" w:line="240" w:lineRule="atLeast"/>
              <w:jc w:val="right"/>
              <w:rPr>
                <w:rFonts w:ascii="宋体" w:hAnsi="宋体" w:cs="宋体"/>
                <w:color w:val="000000"/>
                <w:szCs w:val="21"/>
              </w:rPr>
            </w:pPr>
          </w:p>
        </w:tc>
      </w:tr>
      <w:tr w14:paraId="611FFBBA">
        <w:tblPrEx>
          <w:tblCellMar>
            <w:top w:w="0" w:type="dxa"/>
            <w:left w:w="0" w:type="dxa"/>
            <w:bottom w:w="0" w:type="dxa"/>
            <w:right w:w="0" w:type="dxa"/>
          </w:tblCellMar>
        </w:tblPrEx>
        <w:trPr>
          <w:trHeight w:val="371" w:hRule="atLeast"/>
          <w:jc w:val="center"/>
        </w:trPr>
        <w:tc>
          <w:tcPr>
            <w:tcW w:w="854" w:type="dxa"/>
            <w:gridSpan w:val="3"/>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3E9B0834">
            <w:pPr>
              <w:widowControl/>
              <w:spacing w:after="0" w:line="240" w:lineRule="atLeast"/>
              <w:jc w:val="left"/>
              <w:rPr>
                <w:rFonts w:ascii="宋体" w:hAnsi="宋体" w:cs="宋体"/>
                <w:color w:val="000000"/>
                <w:szCs w:val="21"/>
              </w:rPr>
            </w:pPr>
            <w:r>
              <w:rPr>
                <w:rFonts w:hint="eastAsia" w:ascii="宋体" w:hAnsi="宋体" w:cs="宋体"/>
                <w:color w:val="000000"/>
                <w:szCs w:val="21"/>
              </w:rPr>
              <w:t>2210105</w:t>
            </w:r>
          </w:p>
        </w:tc>
        <w:tc>
          <w:tcPr>
            <w:tcW w:w="2731" w:type="dxa"/>
            <w:tcBorders>
              <w:top w:val="nil"/>
              <w:left w:val="nil"/>
              <w:bottom w:val="single" w:color="000000" w:sz="4" w:space="0"/>
              <w:right w:val="single" w:color="000000" w:sz="4" w:space="0"/>
            </w:tcBorders>
            <w:noWrap w:val="0"/>
            <w:tcMar>
              <w:top w:w="15" w:type="dxa"/>
              <w:left w:w="15" w:type="dxa"/>
              <w:right w:w="15" w:type="dxa"/>
            </w:tcMar>
            <w:vAlign w:val="center"/>
          </w:tcPr>
          <w:p w14:paraId="22AD7D1B">
            <w:pPr>
              <w:widowControl/>
              <w:spacing w:after="0" w:line="240" w:lineRule="atLeast"/>
              <w:ind w:firstLine="160" w:firstLineChars="100"/>
              <w:jc w:val="left"/>
              <w:rPr>
                <w:rFonts w:hint="eastAsia" w:ascii="宋体" w:hAnsi="宋体" w:cs="宋体"/>
                <w:color w:val="000000"/>
                <w:szCs w:val="21"/>
              </w:rPr>
            </w:pPr>
            <w:r>
              <w:rPr>
                <w:rFonts w:hint="eastAsia" w:ascii="宋体" w:hAnsi="宋体" w:cs="宋体"/>
                <w:color w:val="000000"/>
                <w:sz w:val="16"/>
                <w:szCs w:val="16"/>
              </w:rPr>
              <w:t>农村危房改造</w:t>
            </w:r>
          </w:p>
        </w:tc>
        <w:tc>
          <w:tcPr>
            <w:tcW w:w="905" w:type="dxa"/>
            <w:gridSpan w:val="3"/>
            <w:tcBorders>
              <w:top w:val="nil"/>
              <w:left w:val="nil"/>
              <w:bottom w:val="single" w:color="000000" w:sz="4" w:space="0"/>
              <w:right w:val="single" w:color="000000" w:sz="4" w:space="0"/>
            </w:tcBorders>
            <w:noWrap w:val="0"/>
            <w:tcMar>
              <w:top w:w="15" w:type="dxa"/>
              <w:left w:w="15" w:type="dxa"/>
              <w:right w:w="15" w:type="dxa"/>
            </w:tcMar>
            <w:vAlign w:val="center"/>
          </w:tcPr>
          <w:p w14:paraId="6C2FC461">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90.14</w:t>
            </w:r>
          </w:p>
        </w:tc>
        <w:tc>
          <w:tcPr>
            <w:tcW w:w="816"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1C43F7CE">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90.14</w:t>
            </w:r>
          </w:p>
        </w:tc>
        <w:tc>
          <w:tcPr>
            <w:tcW w:w="468"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525404D7">
            <w:pPr>
              <w:widowControl/>
              <w:spacing w:after="0" w:line="240" w:lineRule="atLeast"/>
              <w:jc w:val="right"/>
              <w:rPr>
                <w:rFonts w:ascii="宋体" w:hAnsi="宋体" w:cs="宋体"/>
                <w:color w:val="000000"/>
                <w:szCs w:val="21"/>
              </w:rPr>
            </w:pPr>
          </w:p>
        </w:tc>
        <w:tc>
          <w:tcPr>
            <w:tcW w:w="450" w:type="dxa"/>
            <w:tcBorders>
              <w:top w:val="nil"/>
              <w:left w:val="nil"/>
              <w:bottom w:val="single" w:color="000000" w:sz="4" w:space="0"/>
              <w:right w:val="single" w:color="000000" w:sz="4" w:space="0"/>
            </w:tcBorders>
            <w:noWrap w:val="0"/>
            <w:tcMar>
              <w:top w:w="15" w:type="dxa"/>
              <w:left w:w="15" w:type="dxa"/>
              <w:right w:w="15" w:type="dxa"/>
            </w:tcMar>
            <w:vAlign w:val="center"/>
          </w:tcPr>
          <w:p w14:paraId="2DE2CF3C">
            <w:pPr>
              <w:widowControl/>
              <w:spacing w:after="0" w:line="240" w:lineRule="atLeast"/>
              <w:jc w:val="right"/>
              <w:rPr>
                <w:rFonts w:ascii="宋体" w:hAnsi="宋体" w:cs="宋体"/>
                <w:color w:val="000000"/>
                <w:szCs w:val="21"/>
              </w:rPr>
            </w:pPr>
          </w:p>
        </w:tc>
        <w:tc>
          <w:tcPr>
            <w:tcW w:w="450"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46E3A0F4">
            <w:pPr>
              <w:widowControl/>
              <w:spacing w:after="0" w:line="240" w:lineRule="atLeast"/>
              <w:jc w:val="right"/>
              <w:rPr>
                <w:rFonts w:ascii="宋体" w:hAnsi="宋体" w:cs="宋体"/>
                <w:color w:val="000000"/>
                <w:szCs w:val="21"/>
              </w:rPr>
            </w:pPr>
          </w:p>
        </w:tc>
        <w:tc>
          <w:tcPr>
            <w:tcW w:w="900" w:type="dxa"/>
            <w:gridSpan w:val="3"/>
            <w:tcBorders>
              <w:top w:val="nil"/>
              <w:left w:val="nil"/>
              <w:bottom w:val="single" w:color="000000" w:sz="4" w:space="0"/>
              <w:right w:val="single" w:color="000000" w:sz="4" w:space="0"/>
            </w:tcBorders>
            <w:noWrap w:val="0"/>
            <w:tcMar>
              <w:top w:w="15" w:type="dxa"/>
              <w:left w:w="15" w:type="dxa"/>
              <w:right w:w="15" w:type="dxa"/>
            </w:tcMar>
            <w:vAlign w:val="center"/>
          </w:tcPr>
          <w:p w14:paraId="7D260303">
            <w:pPr>
              <w:widowControl/>
              <w:spacing w:after="0" w:line="240" w:lineRule="atLeast"/>
              <w:jc w:val="right"/>
              <w:rPr>
                <w:rFonts w:ascii="宋体" w:hAnsi="宋体" w:cs="宋体"/>
                <w:color w:val="000000"/>
                <w:szCs w:val="21"/>
              </w:rPr>
            </w:pPr>
          </w:p>
        </w:tc>
        <w:tc>
          <w:tcPr>
            <w:tcW w:w="768" w:type="dxa"/>
            <w:tcBorders>
              <w:top w:val="nil"/>
              <w:left w:val="nil"/>
              <w:bottom w:val="single" w:color="000000" w:sz="4" w:space="0"/>
              <w:right w:val="single" w:color="000000" w:sz="4" w:space="0"/>
            </w:tcBorders>
            <w:noWrap w:val="0"/>
            <w:tcMar>
              <w:top w:w="15" w:type="dxa"/>
              <w:left w:w="15" w:type="dxa"/>
              <w:right w:w="15" w:type="dxa"/>
            </w:tcMar>
            <w:vAlign w:val="center"/>
          </w:tcPr>
          <w:p w14:paraId="76415943">
            <w:pPr>
              <w:widowControl/>
              <w:spacing w:after="0" w:line="240" w:lineRule="atLeast"/>
              <w:jc w:val="right"/>
              <w:rPr>
                <w:rFonts w:ascii="宋体" w:hAnsi="宋体" w:cs="宋体"/>
                <w:color w:val="000000"/>
                <w:szCs w:val="21"/>
              </w:rPr>
            </w:pPr>
          </w:p>
        </w:tc>
      </w:tr>
      <w:tr w14:paraId="65F0B868">
        <w:tblPrEx>
          <w:tblCellMar>
            <w:top w:w="0" w:type="dxa"/>
            <w:left w:w="0" w:type="dxa"/>
            <w:bottom w:w="0" w:type="dxa"/>
            <w:right w:w="0" w:type="dxa"/>
          </w:tblCellMar>
        </w:tblPrEx>
        <w:trPr>
          <w:trHeight w:val="371" w:hRule="atLeast"/>
          <w:jc w:val="center"/>
        </w:trPr>
        <w:tc>
          <w:tcPr>
            <w:tcW w:w="854" w:type="dxa"/>
            <w:gridSpan w:val="3"/>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1B16C65E">
            <w:pPr>
              <w:widowControl/>
              <w:spacing w:after="0" w:line="240" w:lineRule="atLeast"/>
              <w:jc w:val="left"/>
              <w:rPr>
                <w:rFonts w:ascii="宋体" w:hAnsi="宋体" w:cs="宋体"/>
                <w:color w:val="000000"/>
                <w:szCs w:val="21"/>
              </w:rPr>
            </w:pPr>
            <w:r>
              <w:rPr>
                <w:rFonts w:hint="eastAsia" w:ascii="宋体" w:hAnsi="宋体" w:cs="宋体"/>
                <w:color w:val="000000"/>
                <w:szCs w:val="21"/>
              </w:rPr>
              <w:t>2210199</w:t>
            </w:r>
          </w:p>
        </w:tc>
        <w:tc>
          <w:tcPr>
            <w:tcW w:w="2731" w:type="dxa"/>
            <w:tcBorders>
              <w:top w:val="nil"/>
              <w:left w:val="nil"/>
              <w:bottom w:val="single" w:color="000000" w:sz="4" w:space="0"/>
              <w:right w:val="single" w:color="000000" w:sz="4" w:space="0"/>
            </w:tcBorders>
            <w:noWrap w:val="0"/>
            <w:tcMar>
              <w:top w:w="15" w:type="dxa"/>
              <w:left w:w="15" w:type="dxa"/>
              <w:right w:w="15" w:type="dxa"/>
            </w:tcMar>
            <w:vAlign w:val="center"/>
          </w:tcPr>
          <w:p w14:paraId="0C317B8A">
            <w:pPr>
              <w:widowControl/>
              <w:spacing w:after="0" w:line="240" w:lineRule="atLeast"/>
              <w:ind w:firstLine="160" w:firstLineChars="100"/>
              <w:jc w:val="left"/>
              <w:rPr>
                <w:rFonts w:hint="eastAsia" w:ascii="宋体" w:hAnsi="宋体" w:cs="宋体"/>
                <w:color w:val="000000"/>
                <w:szCs w:val="21"/>
              </w:rPr>
            </w:pPr>
            <w:r>
              <w:rPr>
                <w:rFonts w:hint="eastAsia" w:ascii="宋体" w:hAnsi="宋体" w:cs="宋体"/>
                <w:color w:val="000000"/>
                <w:sz w:val="16"/>
                <w:szCs w:val="16"/>
              </w:rPr>
              <w:t>其他保障性安居工程支出</w:t>
            </w:r>
          </w:p>
        </w:tc>
        <w:tc>
          <w:tcPr>
            <w:tcW w:w="905" w:type="dxa"/>
            <w:gridSpan w:val="3"/>
            <w:tcBorders>
              <w:top w:val="nil"/>
              <w:left w:val="nil"/>
              <w:bottom w:val="single" w:color="000000" w:sz="4" w:space="0"/>
              <w:right w:val="single" w:color="000000" w:sz="4" w:space="0"/>
            </w:tcBorders>
            <w:noWrap w:val="0"/>
            <w:tcMar>
              <w:top w:w="15" w:type="dxa"/>
              <w:left w:w="15" w:type="dxa"/>
              <w:right w:w="15" w:type="dxa"/>
            </w:tcMar>
            <w:vAlign w:val="center"/>
          </w:tcPr>
          <w:p w14:paraId="2E7D0AE1">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5.50</w:t>
            </w:r>
          </w:p>
        </w:tc>
        <w:tc>
          <w:tcPr>
            <w:tcW w:w="816"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34932422">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5.50</w:t>
            </w:r>
          </w:p>
        </w:tc>
        <w:tc>
          <w:tcPr>
            <w:tcW w:w="468"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210AEAE2">
            <w:pPr>
              <w:widowControl/>
              <w:spacing w:after="0" w:line="240" w:lineRule="atLeast"/>
              <w:jc w:val="right"/>
              <w:rPr>
                <w:rFonts w:ascii="宋体" w:hAnsi="宋体" w:cs="宋体"/>
                <w:color w:val="000000"/>
                <w:szCs w:val="21"/>
              </w:rPr>
            </w:pPr>
          </w:p>
        </w:tc>
        <w:tc>
          <w:tcPr>
            <w:tcW w:w="450" w:type="dxa"/>
            <w:tcBorders>
              <w:top w:val="nil"/>
              <w:left w:val="nil"/>
              <w:bottom w:val="single" w:color="000000" w:sz="4" w:space="0"/>
              <w:right w:val="single" w:color="000000" w:sz="4" w:space="0"/>
            </w:tcBorders>
            <w:noWrap w:val="0"/>
            <w:tcMar>
              <w:top w:w="15" w:type="dxa"/>
              <w:left w:w="15" w:type="dxa"/>
              <w:right w:w="15" w:type="dxa"/>
            </w:tcMar>
            <w:vAlign w:val="center"/>
          </w:tcPr>
          <w:p w14:paraId="023D4FB7">
            <w:pPr>
              <w:widowControl/>
              <w:spacing w:after="0" w:line="240" w:lineRule="atLeast"/>
              <w:jc w:val="right"/>
              <w:rPr>
                <w:rFonts w:ascii="宋体" w:hAnsi="宋体" w:cs="宋体"/>
                <w:color w:val="000000"/>
                <w:szCs w:val="21"/>
              </w:rPr>
            </w:pPr>
          </w:p>
        </w:tc>
        <w:tc>
          <w:tcPr>
            <w:tcW w:w="450"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0D324A89">
            <w:pPr>
              <w:widowControl/>
              <w:spacing w:after="0" w:line="240" w:lineRule="atLeast"/>
              <w:jc w:val="right"/>
              <w:rPr>
                <w:rFonts w:ascii="宋体" w:hAnsi="宋体" w:cs="宋体"/>
                <w:color w:val="000000"/>
                <w:szCs w:val="21"/>
              </w:rPr>
            </w:pPr>
          </w:p>
        </w:tc>
        <w:tc>
          <w:tcPr>
            <w:tcW w:w="900" w:type="dxa"/>
            <w:gridSpan w:val="3"/>
            <w:tcBorders>
              <w:top w:val="nil"/>
              <w:left w:val="nil"/>
              <w:bottom w:val="single" w:color="000000" w:sz="4" w:space="0"/>
              <w:right w:val="single" w:color="000000" w:sz="4" w:space="0"/>
            </w:tcBorders>
            <w:noWrap w:val="0"/>
            <w:tcMar>
              <w:top w:w="15" w:type="dxa"/>
              <w:left w:w="15" w:type="dxa"/>
              <w:right w:w="15" w:type="dxa"/>
            </w:tcMar>
            <w:vAlign w:val="center"/>
          </w:tcPr>
          <w:p w14:paraId="40823208">
            <w:pPr>
              <w:widowControl/>
              <w:spacing w:after="0" w:line="240" w:lineRule="atLeast"/>
              <w:jc w:val="right"/>
              <w:rPr>
                <w:rFonts w:ascii="宋体" w:hAnsi="宋体" w:cs="宋体"/>
                <w:color w:val="000000"/>
                <w:szCs w:val="21"/>
              </w:rPr>
            </w:pPr>
          </w:p>
        </w:tc>
        <w:tc>
          <w:tcPr>
            <w:tcW w:w="768" w:type="dxa"/>
            <w:tcBorders>
              <w:top w:val="nil"/>
              <w:left w:val="nil"/>
              <w:bottom w:val="single" w:color="000000" w:sz="4" w:space="0"/>
              <w:right w:val="single" w:color="000000" w:sz="4" w:space="0"/>
            </w:tcBorders>
            <w:noWrap w:val="0"/>
            <w:tcMar>
              <w:top w:w="15" w:type="dxa"/>
              <w:left w:w="15" w:type="dxa"/>
              <w:right w:w="15" w:type="dxa"/>
            </w:tcMar>
            <w:vAlign w:val="center"/>
          </w:tcPr>
          <w:p w14:paraId="72F4C611">
            <w:pPr>
              <w:widowControl/>
              <w:spacing w:after="0" w:line="240" w:lineRule="atLeast"/>
              <w:jc w:val="right"/>
              <w:rPr>
                <w:rFonts w:ascii="宋体" w:hAnsi="宋体" w:cs="宋体"/>
                <w:color w:val="000000"/>
                <w:szCs w:val="21"/>
              </w:rPr>
            </w:pPr>
          </w:p>
        </w:tc>
      </w:tr>
      <w:tr w14:paraId="3105BDFD">
        <w:tblPrEx>
          <w:tblCellMar>
            <w:top w:w="0" w:type="dxa"/>
            <w:left w:w="0" w:type="dxa"/>
            <w:bottom w:w="0" w:type="dxa"/>
            <w:right w:w="0" w:type="dxa"/>
          </w:tblCellMar>
        </w:tblPrEx>
        <w:trPr>
          <w:trHeight w:val="371" w:hRule="atLeast"/>
          <w:jc w:val="center"/>
        </w:trPr>
        <w:tc>
          <w:tcPr>
            <w:tcW w:w="854" w:type="dxa"/>
            <w:gridSpan w:val="3"/>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12E43FF0">
            <w:pPr>
              <w:widowControl/>
              <w:spacing w:after="0" w:line="240" w:lineRule="atLeast"/>
              <w:jc w:val="left"/>
              <w:rPr>
                <w:rFonts w:ascii="宋体" w:hAnsi="宋体" w:cs="宋体"/>
                <w:color w:val="000000"/>
                <w:szCs w:val="21"/>
              </w:rPr>
            </w:pPr>
          </w:p>
        </w:tc>
        <w:tc>
          <w:tcPr>
            <w:tcW w:w="2731" w:type="dxa"/>
            <w:tcBorders>
              <w:top w:val="nil"/>
              <w:left w:val="nil"/>
              <w:bottom w:val="single" w:color="000000" w:sz="4" w:space="0"/>
              <w:right w:val="single" w:color="000000" w:sz="4" w:space="0"/>
            </w:tcBorders>
            <w:noWrap w:val="0"/>
            <w:tcMar>
              <w:top w:w="15" w:type="dxa"/>
              <w:left w:w="15" w:type="dxa"/>
              <w:right w:w="15" w:type="dxa"/>
            </w:tcMar>
            <w:vAlign w:val="center"/>
          </w:tcPr>
          <w:p w14:paraId="65C018A4">
            <w:pPr>
              <w:widowControl/>
              <w:spacing w:after="0" w:line="240" w:lineRule="atLeast"/>
              <w:jc w:val="left"/>
              <w:rPr>
                <w:rFonts w:ascii="宋体" w:hAnsi="宋体" w:cs="宋体"/>
                <w:color w:val="000000"/>
                <w:szCs w:val="21"/>
              </w:rPr>
            </w:pPr>
          </w:p>
        </w:tc>
        <w:tc>
          <w:tcPr>
            <w:tcW w:w="905" w:type="dxa"/>
            <w:gridSpan w:val="3"/>
            <w:tcBorders>
              <w:top w:val="nil"/>
              <w:left w:val="nil"/>
              <w:bottom w:val="single" w:color="000000" w:sz="4" w:space="0"/>
              <w:right w:val="single" w:color="000000" w:sz="4" w:space="0"/>
            </w:tcBorders>
            <w:noWrap w:val="0"/>
            <w:tcMar>
              <w:top w:w="15" w:type="dxa"/>
              <w:left w:w="15" w:type="dxa"/>
              <w:right w:w="15" w:type="dxa"/>
            </w:tcMar>
            <w:vAlign w:val="center"/>
          </w:tcPr>
          <w:p w14:paraId="42A03898">
            <w:pPr>
              <w:widowControl/>
              <w:spacing w:after="0" w:line="240" w:lineRule="atLeast"/>
              <w:jc w:val="right"/>
              <w:rPr>
                <w:rFonts w:ascii="宋体" w:hAnsi="宋体" w:cs="宋体"/>
                <w:color w:val="000000"/>
                <w:szCs w:val="21"/>
              </w:rPr>
            </w:pPr>
          </w:p>
        </w:tc>
        <w:tc>
          <w:tcPr>
            <w:tcW w:w="816"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313B66EC">
            <w:pPr>
              <w:widowControl/>
              <w:spacing w:after="0" w:line="240" w:lineRule="atLeast"/>
              <w:jc w:val="right"/>
              <w:rPr>
                <w:rFonts w:ascii="宋体" w:hAnsi="宋体" w:cs="宋体"/>
                <w:color w:val="000000"/>
                <w:szCs w:val="21"/>
              </w:rPr>
            </w:pPr>
          </w:p>
        </w:tc>
        <w:tc>
          <w:tcPr>
            <w:tcW w:w="468"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04D6F19B">
            <w:pPr>
              <w:widowControl/>
              <w:spacing w:after="0" w:line="240" w:lineRule="atLeast"/>
              <w:jc w:val="right"/>
              <w:rPr>
                <w:rFonts w:ascii="宋体" w:hAnsi="宋体" w:cs="宋体"/>
                <w:color w:val="000000"/>
                <w:szCs w:val="21"/>
              </w:rPr>
            </w:pPr>
          </w:p>
        </w:tc>
        <w:tc>
          <w:tcPr>
            <w:tcW w:w="450" w:type="dxa"/>
            <w:tcBorders>
              <w:top w:val="nil"/>
              <w:left w:val="nil"/>
              <w:bottom w:val="single" w:color="000000" w:sz="4" w:space="0"/>
              <w:right w:val="single" w:color="000000" w:sz="4" w:space="0"/>
            </w:tcBorders>
            <w:noWrap w:val="0"/>
            <w:tcMar>
              <w:top w:w="15" w:type="dxa"/>
              <w:left w:w="15" w:type="dxa"/>
              <w:right w:w="15" w:type="dxa"/>
            </w:tcMar>
            <w:vAlign w:val="center"/>
          </w:tcPr>
          <w:p w14:paraId="6AF65A31">
            <w:pPr>
              <w:widowControl/>
              <w:spacing w:after="0" w:line="240" w:lineRule="atLeast"/>
              <w:jc w:val="right"/>
              <w:rPr>
                <w:rFonts w:ascii="宋体" w:hAnsi="宋体" w:cs="宋体"/>
                <w:color w:val="000000"/>
                <w:szCs w:val="21"/>
              </w:rPr>
            </w:pPr>
          </w:p>
        </w:tc>
        <w:tc>
          <w:tcPr>
            <w:tcW w:w="450"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2522CAF3">
            <w:pPr>
              <w:widowControl/>
              <w:spacing w:after="0" w:line="240" w:lineRule="atLeast"/>
              <w:jc w:val="right"/>
              <w:rPr>
                <w:rFonts w:ascii="宋体" w:hAnsi="宋体" w:cs="宋体"/>
                <w:color w:val="000000"/>
                <w:szCs w:val="21"/>
              </w:rPr>
            </w:pPr>
          </w:p>
        </w:tc>
        <w:tc>
          <w:tcPr>
            <w:tcW w:w="900" w:type="dxa"/>
            <w:gridSpan w:val="3"/>
            <w:tcBorders>
              <w:top w:val="nil"/>
              <w:left w:val="nil"/>
              <w:bottom w:val="single" w:color="000000" w:sz="4" w:space="0"/>
              <w:right w:val="single" w:color="000000" w:sz="4" w:space="0"/>
            </w:tcBorders>
            <w:noWrap w:val="0"/>
            <w:tcMar>
              <w:top w:w="15" w:type="dxa"/>
              <w:left w:w="15" w:type="dxa"/>
              <w:right w:w="15" w:type="dxa"/>
            </w:tcMar>
            <w:vAlign w:val="center"/>
          </w:tcPr>
          <w:p w14:paraId="0DC9CF4B">
            <w:pPr>
              <w:widowControl/>
              <w:spacing w:after="0" w:line="240" w:lineRule="atLeast"/>
              <w:jc w:val="right"/>
              <w:rPr>
                <w:rFonts w:ascii="宋体" w:hAnsi="宋体" w:cs="宋体"/>
                <w:color w:val="000000"/>
                <w:szCs w:val="21"/>
              </w:rPr>
            </w:pPr>
          </w:p>
        </w:tc>
        <w:tc>
          <w:tcPr>
            <w:tcW w:w="768" w:type="dxa"/>
            <w:tcBorders>
              <w:top w:val="nil"/>
              <w:left w:val="nil"/>
              <w:bottom w:val="single" w:color="000000" w:sz="4" w:space="0"/>
              <w:right w:val="single" w:color="000000" w:sz="4" w:space="0"/>
            </w:tcBorders>
            <w:noWrap w:val="0"/>
            <w:tcMar>
              <w:top w:w="15" w:type="dxa"/>
              <w:left w:w="15" w:type="dxa"/>
              <w:right w:w="15" w:type="dxa"/>
            </w:tcMar>
            <w:vAlign w:val="center"/>
          </w:tcPr>
          <w:p w14:paraId="38A0EED4">
            <w:pPr>
              <w:widowControl/>
              <w:spacing w:after="0" w:line="240" w:lineRule="atLeast"/>
              <w:jc w:val="right"/>
              <w:rPr>
                <w:rFonts w:ascii="宋体" w:hAnsi="宋体" w:cs="宋体"/>
                <w:color w:val="000000"/>
                <w:szCs w:val="21"/>
              </w:rPr>
            </w:pPr>
          </w:p>
        </w:tc>
      </w:tr>
      <w:tr w14:paraId="71D6C67F">
        <w:tblPrEx>
          <w:tblCellMar>
            <w:top w:w="0" w:type="dxa"/>
            <w:left w:w="0" w:type="dxa"/>
            <w:bottom w:w="0" w:type="dxa"/>
            <w:right w:w="0" w:type="dxa"/>
          </w:tblCellMar>
        </w:tblPrEx>
        <w:trPr>
          <w:trHeight w:val="371" w:hRule="atLeast"/>
          <w:jc w:val="center"/>
        </w:trPr>
        <w:tc>
          <w:tcPr>
            <w:tcW w:w="854" w:type="dxa"/>
            <w:gridSpan w:val="3"/>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4446BC75">
            <w:pPr>
              <w:widowControl/>
              <w:spacing w:after="0" w:line="240" w:lineRule="atLeast"/>
              <w:jc w:val="left"/>
              <w:rPr>
                <w:rFonts w:ascii="宋体" w:hAnsi="宋体" w:cs="宋体"/>
                <w:color w:val="000000"/>
                <w:szCs w:val="21"/>
              </w:rPr>
            </w:pPr>
          </w:p>
        </w:tc>
        <w:tc>
          <w:tcPr>
            <w:tcW w:w="2731" w:type="dxa"/>
            <w:tcBorders>
              <w:top w:val="nil"/>
              <w:left w:val="nil"/>
              <w:bottom w:val="single" w:color="000000" w:sz="4" w:space="0"/>
              <w:right w:val="single" w:color="000000" w:sz="4" w:space="0"/>
            </w:tcBorders>
            <w:noWrap w:val="0"/>
            <w:tcMar>
              <w:top w:w="15" w:type="dxa"/>
              <w:left w:w="15" w:type="dxa"/>
              <w:right w:w="15" w:type="dxa"/>
            </w:tcMar>
            <w:vAlign w:val="center"/>
          </w:tcPr>
          <w:p w14:paraId="45027C75">
            <w:pPr>
              <w:widowControl/>
              <w:spacing w:after="0" w:line="240" w:lineRule="atLeast"/>
              <w:jc w:val="left"/>
              <w:rPr>
                <w:rFonts w:ascii="宋体" w:hAnsi="宋体" w:cs="宋体"/>
                <w:color w:val="000000"/>
                <w:szCs w:val="21"/>
              </w:rPr>
            </w:pPr>
          </w:p>
        </w:tc>
        <w:tc>
          <w:tcPr>
            <w:tcW w:w="905" w:type="dxa"/>
            <w:gridSpan w:val="3"/>
            <w:tcBorders>
              <w:top w:val="nil"/>
              <w:left w:val="nil"/>
              <w:bottom w:val="single" w:color="000000" w:sz="4" w:space="0"/>
              <w:right w:val="single" w:color="000000" w:sz="4" w:space="0"/>
            </w:tcBorders>
            <w:noWrap w:val="0"/>
            <w:tcMar>
              <w:top w:w="15" w:type="dxa"/>
              <w:left w:w="15" w:type="dxa"/>
              <w:right w:w="15" w:type="dxa"/>
            </w:tcMar>
            <w:vAlign w:val="center"/>
          </w:tcPr>
          <w:p w14:paraId="4C917F45">
            <w:pPr>
              <w:widowControl/>
              <w:spacing w:after="0" w:line="240" w:lineRule="atLeast"/>
              <w:jc w:val="right"/>
              <w:rPr>
                <w:rFonts w:ascii="宋体" w:hAnsi="宋体" w:cs="宋体"/>
                <w:color w:val="000000"/>
                <w:szCs w:val="21"/>
              </w:rPr>
            </w:pPr>
          </w:p>
        </w:tc>
        <w:tc>
          <w:tcPr>
            <w:tcW w:w="816"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54DB863F">
            <w:pPr>
              <w:widowControl/>
              <w:spacing w:after="0" w:line="240" w:lineRule="atLeast"/>
              <w:jc w:val="right"/>
              <w:rPr>
                <w:rFonts w:ascii="宋体" w:hAnsi="宋体" w:cs="宋体"/>
                <w:color w:val="000000"/>
                <w:szCs w:val="21"/>
              </w:rPr>
            </w:pPr>
          </w:p>
        </w:tc>
        <w:tc>
          <w:tcPr>
            <w:tcW w:w="468"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41A6B406">
            <w:pPr>
              <w:widowControl/>
              <w:spacing w:after="0" w:line="240" w:lineRule="atLeast"/>
              <w:jc w:val="right"/>
              <w:rPr>
                <w:rFonts w:ascii="宋体" w:hAnsi="宋体" w:cs="宋体"/>
                <w:color w:val="000000"/>
                <w:szCs w:val="21"/>
              </w:rPr>
            </w:pPr>
          </w:p>
        </w:tc>
        <w:tc>
          <w:tcPr>
            <w:tcW w:w="450" w:type="dxa"/>
            <w:tcBorders>
              <w:top w:val="nil"/>
              <w:left w:val="nil"/>
              <w:bottom w:val="single" w:color="000000" w:sz="4" w:space="0"/>
              <w:right w:val="single" w:color="000000" w:sz="4" w:space="0"/>
            </w:tcBorders>
            <w:noWrap w:val="0"/>
            <w:tcMar>
              <w:top w:w="15" w:type="dxa"/>
              <w:left w:w="15" w:type="dxa"/>
              <w:right w:w="15" w:type="dxa"/>
            </w:tcMar>
            <w:vAlign w:val="center"/>
          </w:tcPr>
          <w:p w14:paraId="02087361">
            <w:pPr>
              <w:widowControl/>
              <w:spacing w:after="0" w:line="240" w:lineRule="atLeast"/>
              <w:jc w:val="right"/>
              <w:rPr>
                <w:rFonts w:ascii="宋体" w:hAnsi="宋体" w:cs="宋体"/>
                <w:color w:val="000000"/>
                <w:szCs w:val="21"/>
              </w:rPr>
            </w:pPr>
          </w:p>
        </w:tc>
        <w:tc>
          <w:tcPr>
            <w:tcW w:w="450"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076E9F4A">
            <w:pPr>
              <w:widowControl/>
              <w:spacing w:after="0" w:line="240" w:lineRule="atLeast"/>
              <w:jc w:val="right"/>
              <w:rPr>
                <w:rFonts w:ascii="宋体" w:hAnsi="宋体" w:cs="宋体"/>
                <w:color w:val="000000"/>
                <w:szCs w:val="21"/>
              </w:rPr>
            </w:pPr>
          </w:p>
        </w:tc>
        <w:tc>
          <w:tcPr>
            <w:tcW w:w="900" w:type="dxa"/>
            <w:gridSpan w:val="3"/>
            <w:tcBorders>
              <w:top w:val="nil"/>
              <w:left w:val="nil"/>
              <w:bottom w:val="single" w:color="000000" w:sz="4" w:space="0"/>
              <w:right w:val="single" w:color="000000" w:sz="4" w:space="0"/>
            </w:tcBorders>
            <w:noWrap w:val="0"/>
            <w:tcMar>
              <w:top w:w="15" w:type="dxa"/>
              <w:left w:w="15" w:type="dxa"/>
              <w:right w:w="15" w:type="dxa"/>
            </w:tcMar>
            <w:vAlign w:val="center"/>
          </w:tcPr>
          <w:p w14:paraId="49257990">
            <w:pPr>
              <w:widowControl/>
              <w:spacing w:after="0" w:line="240" w:lineRule="atLeast"/>
              <w:jc w:val="right"/>
              <w:rPr>
                <w:rFonts w:ascii="宋体" w:hAnsi="宋体" w:cs="宋体"/>
                <w:color w:val="000000"/>
                <w:szCs w:val="21"/>
              </w:rPr>
            </w:pPr>
          </w:p>
        </w:tc>
        <w:tc>
          <w:tcPr>
            <w:tcW w:w="768" w:type="dxa"/>
            <w:tcBorders>
              <w:top w:val="nil"/>
              <w:left w:val="nil"/>
              <w:bottom w:val="single" w:color="000000" w:sz="4" w:space="0"/>
              <w:right w:val="single" w:color="000000" w:sz="4" w:space="0"/>
            </w:tcBorders>
            <w:noWrap w:val="0"/>
            <w:tcMar>
              <w:top w:w="15" w:type="dxa"/>
              <w:left w:w="15" w:type="dxa"/>
              <w:right w:w="15" w:type="dxa"/>
            </w:tcMar>
            <w:vAlign w:val="center"/>
          </w:tcPr>
          <w:p w14:paraId="3ACA4947">
            <w:pPr>
              <w:widowControl/>
              <w:spacing w:after="0" w:line="240" w:lineRule="atLeast"/>
              <w:jc w:val="right"/>
              <w:rPr>
                <w:rFonts w:ascii="宋体" w:hAnsi="宋体" w:cs="宋体"/>
                <w:color w:val="000000"/>
                <w:szCs w:val="21"/>
              </w:rPr>
            </w:pPr>
          </w:p>
        </w:tc>
      </w:tr>
      <w:tr w14:paraId="4D335AD3">
        <w:tblPrEx>
          <w:tblCellMar>
            <w:top w:w="0" w:type="dxa"/>
            <w:left w:w="0" w:type="dxa"/>
            <w:bottom w:w="0" w:type="dxa"/>
            <w:right w:w="0" w:type="dxa"/>
          </w:tblCellMar>
        </w:tblPrEx>
        <w:trPr>
          <w:trHeight w:val="481" w:hRule="atLeast"/>
          <w:jc w:val="center"/>
        </w:trPr>
        <w:tc>
          <w:tcPr>
            <w:tcW w:w="8342" w:type="dxa"/>
            <w:gridSpan w:val="18"/>
            <w:tcBorders>
              <w:top w:val="nil"/>
              <w:left w:val="nil"/>
              <w:bottom w:val="nil"/>
              <w:right w:val="nil"/>
            </w:tcBorders>
            <w:noWrap w:val="0"/>
            <w:tcMar>
              <w:top w:w="15" w:type="dxa"/>
              <w:left w:w="15" w:type="dxa"/>
              <w:right w:w="15" w:type="dxa"/>
            </w:tcMar>
            <w:vAlign w:val="center"/>
          </w:tcPr>
          <w:p w14:paraId="3AB017EA">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注：本表反映部门本年度取得的各项收入情况。</w:t>
            </w:r>
          </w:p>
        </w:tc>
      </w:tr>
    </w:tbl>
    <w:p w14:paraId="1210F1FC">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720" w:num="1"/>
          <w:docGrid w:type="lines" w:linePitch="312" w:charSpace="0"/>
        </w:sectPr>
      </w:pPr>
    </w:p>
    <w:tbl>
      <w:tblPr>
        <w:tblStyle w:val="11"/>
        <w:tblW w:w="9000" w:type="dxa"/>
        <w:tblInd w:w="-93" w:type="dxa"/>
        <w:tblLayout w:type="fixed"/>
        <w:tblCellMar>
          <w:top w:w="0" w:type="dxa"/>
          <w:left w:w="0" w:type="dxa"/>
          <w:bottom w:w="0" w:type="dxa"/>
          <w:right w:w="0" w:type="dxa"/>
        </w:tblCellMar>
      </w:tblPr>
      <w:tblGrid>
        <w:gridCol w:w="290"/>
        <w:gridCol w:w="289"/>
        <w:gridCol w:w="280"/>
        <w:gridCol w:w="2760"/>
        <w:gridCol w:w="225"/>
        <w:gridCol w:w="420"/>
        <w:gridCol w:w="360"/>
        <w:gridCol w:w="760"/>
        <w:gridCol w:w="230"/>
        <w:gridCol w:w="468"/>
        <w:gridCol w:w="420"/>
        <w:gridCol w:w="102"/>
        <w:gridCol w:w="596"/>
        <w:gridCol w:w="64"/>
        <w:gridCol w:w="510"/>
        <w:gridCol w:w="435"/>
        <w:gridCol w:w="791"/>
      </w:tblGrid>
      <w:tr w14:paraId="1A3CE846">
        <w:tblPrEx>
          <w:tblCellMar>
            <w:top w:w="0" w:type="dxa"/>
            <w:left w:w="0" w:type="dxa"/>
            <w:bottom w:w="0" w:type="dxa"/>
            <w:right w:w="0" w:type="dxa"/>
          </w:tblCellMar>
        </w:tblPrEx>
        <w:trPr>
          <w:trHeight w:val="798" w:hRule="atLeast"/>
        </w:trPr>
        <w:tc>
          <w:tcPr>
            <w:tcW w:w="9000" w:type="dxa"/>
            <w:gridSpan w:val="17"/>
            <w:tcBorders>
              <w:top w:val="nil"/>
              <w:left w:val="nil"/>
              <w:bottom w:val="nil"/>
              <w:right w:val="nil"/>
            </w:tcBorders>
            <w:noWrap w:val="0"/>
            <w:tcMar>
              <w:top w:w="15" w:type="dxa"/>
              <w:left w:w="15" w:type="dxa"/>
              <w:right w:w="15" w:type="dxa"/>
            </w:tcMar>
            <w:vAlign w:val="center"/>
          </w:tcPr>
          <w:p w14:paraId="372F03A4">
            <w:pPr>
              <w:widowControl/>
              <w:spacing w:after="0" w:line="240" w:lineRule="atLeast"/>
              <w:jc w:val="center"/>
              <w:rPr>
                <w:rFonts w:ascii="黑体" w:hAnsi="宋体" w:eastAsia="黑体" w:cs="黑体"/>
                <w:color w:val="000000"/>
                <w:sz w:val="40"/>
                <w:szCs w:val="40"/>
              </w:rPr>
            </w:pPr>
            <w:r>
              <w:rPr>
                <w:rFonts w:hint="eastAsia" w:ascii="黑体" w:hAnsi="宋体" w:eastAsia="黑体" w:cs="黑体"/>
                <w:color w:val="000000"/>
                <w:kern w:val="0"/>
                <w:sz w:val="40"/>
                <w:szCs w:val="40"/>
              </w:rPr>
              <w:t>支出决算</w:t>
            </w:r>
            <w:r>
              <w:rPr>
                <w:sz w:val="44"/>
              </w:rPr>
              <w:pict>
                <v:group id="_x0000_s1047" o:spid="_x0000_s1047" o:spt="203" style="position:absolute;left:0pt;margin-left:-80.9pt;margin-top:-81.1pt;height:41.2pt;width:243.2pt;mso-position-vertical-relative:page;z-index:251676672;mso-width-relative:page;mso-height-relative:page;" coordsize="4864,824">
                  <o:lock v:ext="edit" grouping="f" rotation="f" text="f" aspectratio="f"/>
                  <v:rect id="_x0000_s1048" o:spid="_x0000_s1048" o:spt="1" style="position:absolute;left:0;top:0;height:693;width:4864;" fillcolor="#D8D8D8" filled="t" stroked="f" coordsize="21600,21600">
                    <v:path/>
                    <v:fill on="t" focussize="0,0"/>
                    <v:stroke on="f"/>
                    <v:imagedata o:title=""/>
                    <o:lock v:ext="edit" grouping="f" rotation="f" text="f" aspectratio="f"/>
                  </v:rect>
                  <v:rect id="_x0000_s1049" o:spid="_x0000_s1049" o:spt="1" style="position:absolute;left:15;top:162;height:662;width:4738;" fillcolor="#AD002D" filled="t" stroked="t" coordsize="21600,21600">
                    <v:path/>
                    <v:fill on="t" focussize="0,0"/>
                    <v:stroke weight="2pt" color="#AF7621"/>
                    <v:imagedata o:title=""/>
                    <o:lock v:ext="edit" grouping="f" rotation="f" text="f" aspectratio="f"/>
                    <v:textbox>
                      <w:txbxContent>
                        <w:p w14:paraId="453B349D">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14:paraId="796AD32D">
                          <w:pPr>
                            <w:jc w:val="center"/>
                          </w:pPr>
                        </w:p>
                      </w:txbxContent>
                    </v:textbox>
                  </v:rect>
                  <w10:anchorlock/>
                </v:group>
              </w:pict>
            </w:r>
            <w:r>
              <w:rPr>
                <w:rFonts w:hint="eastAsia" w:ascii="黑体" w:hAnsi="宋体" w:eastAsia="黑体" w:cs="黑体"/>
                <w:color w:val="000000"/>
                <w:kern w:val="0"/>
                <w:sz w:val="40"/>
                <w:szCs w:val="40"/>
              </w:rPr>
              <w:t>表</w:t>
            </w:r>
          </w:p>
        </w:tc>
      </w:tr>
      <w:tr w14:paraId="0AD1F5AA">
        <w:tblPrEx>
          <w:tblCellMar>
            <w:top w:w="0" w:type="dxa"/>
            <w:left w:w="0" w:type="dxa"/>
            <w:bottom w:w="0" w:type="dxa"/>
            <w:right w:w="0" w:type="dxa"/>
          </w:tblCellMar>
        </w:tblPrEx>
        <w:trPr>
          <w:trHeight w:val="329" w:hRule="atLeast"/>
        </w:trPr>
        <w:tc>
          <w:tcPr>
            <w:tcW w:w="290" w:type="dxa"/>
            <w:tcBorders>
              <w:top w:val="nil"/>
              <w:left w:val="nil"/>
              <w:bottom w:val="nil"/>
              <w:right w:val="nil"/>
            </w:tcBorders>
            <w:noWrap w:val="0"/>
            <w:tcMar>
              <w:top w:w="15" w:type="dxa"/>
              <w:left w:w="15" w:type="dxa"/>
              <w:right w:w="15" w:type="dxa"/>
            </w:tcMar>
            <w:vAlign w:val="center"/>
          </w:tcPr>
          <w:p w14:paraId="77875F24">
            <w:pPr>
              <w:widowControl/>
              <w:spacing w:after="0" w:line="240" w:lineRule="atLeast"/>
              <w:rPr>
                <w:rFonts w:ascii="Arial" w:hAnsi="Arial" w:cs="Arial"/>
                <w:color w:val="000000"/>
                <w:szCs w:val="21"/>
              </w:rPr>
            </w:pPr>
          </w:p>
        </w:tc>
        <w:tc>
          <w:tcPr>
            <w:tcW w:w="289" w:type="dxa"/>
            <w:tcBorders>
              <w:top w:val="nil"/>
              <w:left w:val="nil"/>
              <w:bottom w:val="nil"/>
              <w:right w:val="nil"/>
            </w:tcBorders>
            <w:noWrap w:val="0"/>
            <w:tcMar>
              <w:top w:w="15" w:type="dxa"/>
              <w:left w:w="15" w:type="dxa"/>
              <w:right w:w="15" w:type="dxa"/>
            </w:tcMar>
            <w:vAlign w:val="center"/>
          </w:tcPr>
          <w:p w14:paraId="59E26926">
            <w:pPr>
              <w:widowControl/>
              <w:spacing w:after="0" w:line="240" w:lineRule="atLeast"/>
              <w:rPr>
                <w:rFonts w:ascii="Arial" w:hAnsi="Arial" w:cs="Arial"/>
                <w:color w:val="000000"/>
                <w:szCs w:val="21"/>
              </w:rPr>
            </w:pPr>
          </w:p>
        </w:tc>
        <w:tc>
          <w:tcPr>
            <w:tcW w:w="280" w:type="dxa"/>
            <w:tcBorders>
              <w:top w:val="nil"/>
              <w:left w:val="nil"/>
              <w:bottom w:val="nil"/>
              <w:right w:val="nil"/>
            </w:tcBorders>
            <w:noWrap w:val="0"/>
            <w:tcMar>
              <w:top w:w="15" w:type="dxa"/>
              <w:left w:w="15" w:type="dxa"/>
              <w:right w:w="15" w:type="dxa"/>
            </w:tcMar>
            <w:vAlign w:val="center"/>
          </w:tcPr>
          <w:p w14:paraId="5E0DDF38">
            <w:pPr>
              <w:widowControl/>
              <w:spacing w:after="0" w:line="240" w:lineRule="atLeast"/>
              <w:rPr>
                <w:rFonts w:ascii="Arial" w:hAnsi="Arial" w:cs="Arial"/>
                <w:color w:val="000000"/>
                <w:szCs w:val="21"/>
              </w:rPr>
            </w:pPr>
          </w:p>
        </w:tc>
        <w:tc>
          <w:tcPr>
            <w:tcW w:w="2760" w:type="dxa"/>
            <w:tcBorders>
              <w:top w:val="nil"/>
              <w:left w:val="nil"/>
              <w:bottom w:val="nil"/>
              <w:right w:val="nil"/>
            </w:tcBorders>
            <w:noWrap w:val="0"/>
            <w:tcMar>
              <w:top w:w="15" w:type="dxa"/>
              <w:left w:w="15" w:type="dxa"/>
              <w:right w:w="15" w:type="dxa"/>
            </w:tcMar>
            <w:vAlign w:val="center"/>
          </w:tcPr>
          <w:p w14:paraId="7F6A2F8E">
            <w:pPr>
              <w:widowControl/>
              <w:spacing w:after="0" w:line="240" w:lineRule="atLeast"/>
              <w:rPr>
                <w:rFonts w:ascii="Arial" w:hAnsi="Arial" w:cs="Arial"/>
                <w:color w:val="000000"/>
                <w:szCs w:val="21"/>
              </w:rPr>
            </w:pPr>
          </w:p>
        </w:tc>
        <w:tc>
          <w:tcPr>
            <w:tcW w:w="225" w:type="dxa"/>
            <w:tcBorders>
              <w:top w:val="nil"/>
              <w:left w:val="nil"/>
              <w:bottom w:val="nil"/>
              <w:right w:val="nil"/>
            </w:tcBorders>
            <w:noWrap w:val="0"/>
            <w:tcMar>
              <w:top w:w="15" w:type="dxa"/>
              <w:left w:w="15" w:type="dxa"/>
              <w:right w:w="15" w:type="dxa"/>
            </w:tcMar>
            <w:vAlign w:val="center"/>
          </w:tcPr>
          <w:p w14:paraId="2D8042C7">
            <w:pPr>
              <w:widowControl/>
              <w:spacing w:after="0" w:line="240" w:lineRule="atLeast"/>
              <w:rPr>
                <w:rFonts w:ascii="Arial" w:hAnsi="Arial" w:cs="Arial"/>
                <w:color w:val="000000"/>
                <w:szCs w:val="21"/>
              </w:rPr>
            </w:pPr>
          </w:p>
        </w:tc>
        <w:tc>
          <w:tcPr>
            <w:tcW w:w="1770" w:type="dxa"/>
            <w:gridSpan w:val="4"/>
            <w:tcBorders>
              <w:top w:val="nil"/>
              <w:left w:val="nil"/>
              <w:bottom w:val="nil"/>
              <w:right w:val="nil"/>
            </w:tcBorders>
            <w:noWrap w:val="0"/>
            <w:tcMar>
              <w:top w:w="15" w:type="dxa"/>
              <w:left w:w="15" w:type="dxa"/>
              <w:right w:w="15" w:type="dxa"/>
            </w:tcMar>
            <w:vAlign w:val="center"/>
          </w:tcPr>
          <w:p w14:paraId="60B3B688">
            <w:pPr>
              <w:widowControl/>
              <w:spacing w:after="0" w:line="240" w:lineRule="atLeast"/>
              <w:rPr>
                <w:rFonts w:ascii="Arial" w:hAnsi="Arial" w:cs="Arial"/>
                <w:color w:val="000000"/>
                <w:szCs w:val="21"/>
              </w:rPr>
            </w:pPr>
          </w:p>
        </w:tc>
        <w:tc>
          <w:tcPr>
            <w:tcW w:w="468" w:type="dxa"/>
            <w:tcBorders>
              <w:top w:val="nil"/>
              <w:left w:val="nil"/>
              <w:bottom w:val="nil"/>
              <w:right w:val="nil"/>
            </w:tcBorders>
            <w:noWrap w:val="0"/>
            <w:tcMar>
              <w:top w:w="15" w:type="dxa"/>
              <w:left w:w="15" w:type="dxa"/>
              <w:right w:w="15" w:type="dxa"/>
            </w:tcMar>
            <w:vAlign w:val="center"/>
          </w:tcPr>
          <w:p w14:paraId="19B40802">
            <w:pPr>
              <w:widowControl/>
              <w:spacing w:after="0" w:line="240" w:lineRule="atLeast"/>
              <w:rPr>
                <w:rFonts w:ascii="Arial" w:hAnsi="Arial" w:cs="Arial"/>
                <w:color w:val="000000"/>
                <w:szCs w:val="21"/>
              </w:rPr>
            </w:pPr>
          </w:p>
        </w:tc>
        <w:tc>
          <w:tcPr>
            <w:tcW w:w="1118" w:type="dxa"/>
            <w:gridSpan w:val="3"/>
            <w:tcBorders>
              <w:top w:val="nil"/>
              <w:left w:val="nil"/>
              <w:bottom w:val="nil"/>
              <w:right w:val="nil"/>
            </w:tcBorders>
            <w:noWrap w:val="0"/>
            <w:tcMar>
              <w:top w:w="15" w:type="dxa"/>
              <w:left w:w="15" w:type="dxa"/>
              <w:right w:w="15" w:type="dxa"/>
            </w:tcMar>
            <w:vAlign w:val="center"/>
          </w:tcPr>
          <w:p w14:paraId="4EEDD0EB">
            <w:pPr>
              <w:widowControl/>
              <w:spacing w:after="0" w:line="240" w:lineRule="atLeast"/>
              <w:rPr>
                <w:rFonts w:ascii="Arial" w:hAnsi="Arial" w:cs="Arial"/>
                <w:color w:val="000000"/>
                <w:szCs w:val="21"/>
              </w:rPr>
            </w:pPr>
          </w:p>
        </w:tc>
        <w:tc>
          <w:tcPr>
            <w:tcW w:w="574" w:type="dxa"/>
            <w:gridSpan w:val="2"/>
            <w:tcBorders>
              <w:top w:val="nil"/>
              <w:left w:val="nil"/>
              <w:bottom w:val="nil"/>
              <w:right w:val="nil"/>
            </w:tcBorders>
            <w:noWrap w:val="0"/>
            <w:tcMar>
              <w:top w:w="15" w:type="dxa"/>
              <w:left w:w="15" w:type="dxa"/>
              <w:right w:w="15" w:type="dxa"/>
            </w:tcMar>
            <w:vAlign w:val="center"/>
          </w:tcPr>
          <w:p w14:paraId="4AC41EC1">
            <w:pPr>
              <w:widowControl/>
              <w:spacing w:after="0" w:line="240" w:lineRule="atLeast"/>
              <w:rPr>
                <w:rFonts w:ascii="Arial" w:hAnsi="Arial" w:cs="Arial"/>
                <w:color w:val="000000"/>
                <w:szCs w:val="21"/>
              </w:rPr>
            </w:pPr>
          </w:p>
        </w:tc>
        <w:tc>
          <w:tcPr>
            <w:tcW w:w="1226" w:type="dxa"/>
            <w:gridSpan w:val="2"/>
            <w:tcBorders>
              <w:top w:val="nil"/>
              <w:left w:val="nil"/>
              <w:bottom w:val="nil"/>
              <w:right w:val="nil"/>
            </w:tcBorders>
            <w:noWrap w:val="0"/>
            <w:tcMar>
              <w:top w:w="15" w:type="dxa"/>
              <w:left w:w="15" w:type="dxa"/>
              <w:right w:w="15" w:type="dxa"/>
            </w:tcMar>
            <w:vAlign w:val="center"/>
          </w:tcPr>
          <w:p w14:paraId="29ABBCD6">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公开03表</w:t>
            </w:r>
          </w:p>
        </w:tc>
      </w:tr>
      <w:tr w14:paraId="739A4DC5">
        <w:tblPrEx>
          <w:tblCellMar>
            <w:top w:w="0" w:type="dxa"/>
            <w:left w:w="0" w:type="dxa"/>
            <w:bottom w:w="0" w:type="dxa"/>
            <w:right w:w="0" w:type="dxa"/>
          </w:tblCellMar>
        </w:tblPrEx>
        <w:trPr>
          <w:trHeight w:val="335" w:hRule="atLeast"/>
        </w:trPr>
        <w:tc>
          <w:tcPr>
            <w:tcW w:w="3619" w:type="dxa"/>
            <w:gridSpan w:val="4"/>
            <w:tcBorders>
              <w:top w:val="nil"/>
              <w:left w:val="nil"/>
              <w:bottom w:val="nil"/>
              <w:right w:val="nil"/>
            </w:tcBorders>
            <w:noWrap w:val="0"/>
            <w:tcMar>
              <w:top w:w="15" w:type="dxa"/>
              <w:left w:w="15" w:type="dxa"/>
              <w:right w:w="15" w:type="dxa"/>
            </w:tcMar>
            <w:vAlign w:val="center"/>
          </w:tcPr>
          <w:p w14:paraId="75E2B520">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 w:val="20"/>
                <w:szCs w:val="20"/>
              </w:rPr>
              <w:t>部门：石家庄市藁城区住房和城乡建设局</w:t>
            </w:r>
          </w:p>
        </w:tc>
        <w:tc>
          <w:tcPr>
            <w:tcW w:w="645" w:type="dxa"/>
            <w:gridSpan w:val="2"/>
            <w:tcBorders>
              <w:top w:val="nil"/>
              <w:left w:val="nil"/>
              <w:bottom w:val="nil"/>
              <w:right w:val="nil"/>
            </w:tcBorders>
            <w:noWrap w:val="0"/>
            <w:tcMar>
              <w:top w:w="15" w:type="dxa"/>
              <w:left w:w="15" w:type="dxa"/>
              <w:right w:w="15" w:type="dxa"/>
            </w:tcMar>
            <w:vAlign w:val="center"/>
          </w:tcPr>
          <w:p w14:paraId="2CECC36F">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noWrap w:val="0"/>
            <w:tcMar>
              <w:top w:w="15" w:type="dxa"/>
              <w:left w:w="15" w:type="dxa"/>
              <w:right w:w="15" w:type="dxa"/>
            </w:tcMar>
            <w:vAlign w:val="center"/>
          </w:tcPr>
          <w:p w14:paraId="19417589">
            <w:pPr>
              <w:widowControl/>
              <w:spacing w:after="0" w:line="240" w:lineRule="atLeast"/>
              <w:rPr>
                <w:rFonts w:ascii="Arial" w:hAnsi="Arial" w:cs="Arial"/>
                <w:color w:val="000000"/>
                <w:szCs w:val="21"/>
              </w:rPr>
            </w:pPr>
          </w:p>
        </w:tc>
        <w:tc>
          <w:tcPr>
            <w:tcW w:w="1118" w:type="dxa"/>
            <w:gridSpan w:val="3"/>
            <w:tcBorders>
              <w:top w:val="nil"/>
              <w:left w:val="nil"/>
              <w:bottom w:val="nil"/>
              <w:right w:val="nil"/>
            </w:tcBorders>
            <w:noWrap w:val="0"/>
            <w:tcMar>
              <w:top w:w="15" w:type="dxa"/>
              <w:left w:w="15" w:type="dxa"/>
              <w:right w:w="15" w:type="dxa"/>
            </w:tcMar>
            <w:vAlign w:val="center"/>
          </w:tcPr>
          <w:p w14:paraId="2B11080D">
            <w:pPr>
              <w:widowControl/>
              <w:spacing w:after="0" w:line="240" w:lineRule="atLeast"/>
              <w:rPr>
                <w:rFonts w:ascii="Arial" w:hAnsi="Arial" w:cs="Arial"/>
                <w:color w:val="000000"/>
                <w:szCs w:val="21"/>
              </w:rPr>
            </w:pPr>
          </w:p>
        </w:tc>
        <w:tc>
          <w:tcPr>
            <w:tcW w:w="2498" w:type="dxa"/>
            <w:gridSpan w:val="6"/>
            <w:tcBorders>
              <w:top w:val="nil"/>
              <w:left w:val="nil"/>
              <w:bottom w:val="nil"/>
              <w:right w:val="nil"/>
            </w:tcBorders>
            <w:noWrap w:val="0"/>
            <w:tcMar>
              <w:top w:w="15" w:type="dxa"/>
              <w:left w:w="15" w:type="dxa"/>
              <w:right w:w="15" w:type="dxa"/>
            </w:tcMar>
            <w:vAlign w:val="center"/>
          </w:tcPr>
          <w:p w14:paraId="4C5E8D9F">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14:paraId="3638AC4F">
        <w:tblPrEx>
          <w:tblCellMar>
            <w:top w:w="0" w:type="dxa"/>
            <w:left w:w="0" w:type="dxa"/>
            <w:bottom w:w="0" w:type="dxa"/>
            <w:right w:w="0" w:type="dxa"/>
          </w:tblCellMar>
        </w:tblPrEx>
        <w:trPr>
          <w:trHeight w:val="516" w:hRule="atLeast"/>
        </w:trPr>
        <w:tc>
          <w:tcPr>
            <w:tcW w:w="3619" w:type="dxa"/>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9A98F1">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1005" w:type="dxa"/>
            <w:gridSpan w:val="3"/>
            <w:vMerge w:val="restart"/>
            <w:tcBorders>
              <w:top w:val="single" w:color="000000" w:sz="4" w:space="0"/>
              <w:left w:val="nil"/>
              <w:right w:val="single" w:color="000000" w:sz="4" w:space="0"/>
            </w:tcBorders>
            <w:noWrap w:val="0"/>
            <w:tcMar>
              <w:top w:w="15" w:type="dxa"/>
              <w:left w:w="15" w:type="dxa"/>
              <w:right w:w="15" w:type="dxa"/>
            </w:tcMar>
            <w:vAlign w:val="center"/>
          </w:tcPr>
          <w:p w14:paraId="2E47CE0B">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本年支出合计</w:t>
            </w:r>
          </w:p>
        </w:tc>
        <w:tc>
          <w:tcPr>
            <w:tcW w:w="990" w:type="dxa"/>
            <w:gridSpan w:val="2"/>
            <w:vMerge w:val="restart"/>
            <w:tcBorders>
              <w:top w:val="single" w:color="000000" w:sz="4" w:space="0"/>
              <w:left w:val="nil"/>
              <w:right w:val="single" w:color="000000" w:sz="4" w:space="0"/>
            </w:tcBorders>
            <w:noWrap w:val="0"/>
            <w:tcMar>
              <w:top w:w="15" w:type="dxa"/>
              <w:left w:w="15" w:type="dxa"/>
              <w:right w:w="15" w:type="dxa"/>
            </w:tcMar>
            <w:vAlign w:val="center"/>
          </w:tcPr>
          <w:p w14:paraId="61E4B94B">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990" w:type="dxa"/>
            <w:gridSpan w:val="3"/>
            <w:vMerge w:val="restart"/>
            <w:tcBorders>
              <w:top w:val="single" w:color="000000" w:sz="4" w:space="0"/>
              <w:left w:val="nil"/>
              <w:right w:val="single" w:color="000000" w:sz="4" w:space="0"/>
            </w:tcBorders>
            <w:noWrap w:val="0"/>
            <w:tcMar>
              <w:top w:w="15" w:type="dxa"/>
              <w:left w:w="15" w:type="dxa"/>
              <w:right w:w="15" w:type="dxa"/>
            </w:tcMar>
            <w:vAlign w:val="center"/>
          </w:tcPr>
          <w:p w14:paraId="4431C303">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项目支出</w:t>
            </w:r>
          </w:p>
        </w:tc>
        <w:tc>
          <w:tcPr>
            <w:tcW w:w="660" w:type="dxa"/>
            <w:gridSpan w:val="2"/>
            <w:vMerge w:val="restart"/>
            <w:tcBorders>
              <w:top w:val="single" w:color="000000" w:sz="4" w:space="0"/>
              <w:left w:val="nil"/>
              <w:right w:val="single" w:color="000000" w:sz="4" w:space="0"/>
            </w:tcBorders>
            <w:noWrap w:val="0"/>
            <w:tcMar>
              <w:top w:w="15" w:type="dxa"/>
              <w:left w:w="15" w:type="dxa"/>
              <w:right w:w="15" w:type="dxa"/>
            </w:tcMar>
            <w:vAlign w:val="center"/>
          </w:tcPr>
          <w:p w14:paraId="56AC0971">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上缴上级支出</w:t>
            </w:r>
          </w:p>
        </w:tc>
        <w:tc>
          <w:tcPr>
            <w:tcW w:w="945" w:type="dxa"/>
            <w:gridSpan w:val="2"/>
            <w:vMerge w:val="restart"/>
            <w:tcBorders>
              <w:top w:val="single" w:color="000000" w:sz="4" w:space="0"/>
              <w:left w:val="nil"/>
              <w:right w:val="single" w:color="000000" w:sz="4" w:space="0"/>
            </w:tcBorders>
            <w:noWrap w:val="0"/>
            <w:tcMar>
              <w:top w:w="15" w:type="dxa"/>
              <w:left w:w="15" w:type="dxa"/>
              <w:right w:w="15" w:type="dxa"/>
            </w:tcMar>
            <w:vAlign w:val="center"/>
          </w:tcPr>
          <w:p w14:paraId="2333FD8A">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经营支出</w:t>
            </w:r>
          </w:p>
        </w:tc>
        <w:tc>
          <w:tcPr>
            <w:tcW w:w="791" w:type="dxa"/>
            <w:vMerge w:val="restart"/>
            <w:tcBorders>
              <w:top w:val="single" w:color="000000" w:sz="4" w:space="0"/>
              <w:left w:val="nil"/>
              <w:right w:val="single" w:color="000000" w:sz="4" w:space="0"/>
            </w:tcBorders>
            <w:noWrap w:val="0"/>
            <w:tcMar>
              <w:top w:w="15" w:type="dxa"/>
              <w:left w:w="15" w:type="dxa"/>
              <w:right w:w="15" w:type="dxa"/>
            </w:tcMar>
            <w:vAlign w:val="center"/>
          </w:tcPr>
          <w:p w14:paraId="04F507E4">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对附属单位补助支出</w:t>
            </w:r>
          </w:p>
        </w:tc>
      </w:tr>
      <w:tr w14:paraId="2C4B5E31">
        <w:tblPrEx>
          <w:tblCellMar>
            <w:top w:w="0" w:type="dxa"/>
            <w:left w:w="0" w:type="dxa"/>
            <w:bottom w:w="0" w:type="dxa"/>
            <w:right w:w="0" w:type="dxa"/>
          </w:tblCellMar>
        </w:tblPrEx>
        <w:trPr>
          <w:trHeight w:val="816" w:hRule="atLeast"/>
        </w:trPr>
        <w:tc>
          <w:tcPr>
            <w:tcW w:w="859" w:type="dxa"/>
            <w:gridSpan w:val="3"/>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61CE28B2">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2760" w:type="dxa"/>
            <w:tcBorders>
              <w:top w:val="nil"/>
              <w:left w:val="nil"/>
              <w:bottom w:val="single" w:color="000000" w:sz="4" w:space="0"/>
              <w:right w:val="single" w:color="000000" w:sz="4" w:space="0"/>
            </w:tcBorders>
            <w:noWrap w:val="0"/>
            <w:tcMar>
              <w:top w:w="15" w:type="dxa"/>
              <w:left w:w="15" w:type="dxa"/>
              <w:right w:w="15" w:type="dxa"/>
            </w:tcMar>
            <w:vAlign w:val="center"/>
          </w:tcPr>
          <w:p w14:paraId="0BA55D54">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1005" w:type="dxa"/>
            <w:gridSpan w:val="3"/>
            <w:vMerge w:val="continue"/>
            <w:tcBorders>
              <w:left w:val="nil"/>
              <w:bottom w:val="single" w:color="000000" w:sz="4" w:space="0"/>
              <w:right w:val="single" w:color="000000" w:sz="4" w:space="0"/>
            </w:tcBorders>
            <w:noWrap w:val="0"/>
            <w:tcMar>
              <w:top w:w="15" w:type="dxa"/>
              <w:left w:w="15" w:type="dxa"/>
              <w:right w:w="15" w:type="dxa"/>
            </w:tcMar>
            <w:vAlign w:val="center"/>
          </w:tcPr>
          <w:p w14:paraId="47799F48">
            <w:pPr>
              <w:widowControl/>
              <w:spacing w:after="0" w:line="240" w:lineRule="atLeast"/>
              <w:jc w:val="center"/>
              <w:rPr>
                <w:rFonts w:ascii="宋体" w:hAnsi="宋体" w:cs="宋体"/>
                <w:color w:val="000000"/>
                <w:szCs w:val="21"/>
              </w:rPr>
            </w:pPr>
          </w:p>
        </w:tc>
        <w:tc>
          <w:tcPr>
            <w:tcW w:w="990" w:type="dxa"/>
            <w:gridSpan w:val="2"/>
            <w:vMerge w:val="continue"/>
            <w:tcBorders>
              <w:left w:val="nil"/>
              <w:bottom w:val="single" w:color="000000" w:sz="4" w:space="0"/>
              <w:right w:val="single" w:color="000000" w:sz="4" w:space="0"/>
            </w:tcBorders>
            <w:noWrap w:val="0"/>
            <w:tcMar>
              <w:top w:w="15" w:type="dxa"/>
              <w:left w:w="15" w:type="dxa"/>
              <w:right w:w="15" w:type="dxa"/>
            </w:tcMar>
            <w:vAlign w:val="center"/>
          </w:tcPr>
          <w:p w14:paraId="1EDF2DE4">
            <w:pPr>
              <w:widowControl/>
              <w:spacing w:after="0" w:line="240" w:lineRule="atLeast"/>
              <w:jc w:val="center"/>
              <w:rPr>
                <w:rFonts w:ascii="宋体" w:hAnsi="宋体" w:cs="宋体"/>
                <w:color w:val="000000"/>
                <w:szCs w:val="21"/>
              </w:rPr>
            </w:pPr>
          </w:p>
        </w:tc>
        <w:tc>
          <w:tcPr>
            <w:tcW w:w="990" w:type="dxa"/>
            <w:gridSpan w:val="3"/>
            <w:vMerge w:val="continue"/>
            <w:tcBorders>
              <w:left w:val="nil"/>
              <w:bottom w:val="single" w:color="000000" w:sz="4" w:space="0"/>
              <w:right w:val="single" w:color="000000" w:sz="4" w:space="0"/>
            </w:tcBorders>
            <w:noWrap w:val="0"/>
            <w:tcMar>
              <w:top w:w="15" w:type="dxa"/>
              <w:left w:w="15" w:type="dxa"/>
              <w:right w:w="15" w:type="dxa"/>
            </w:tcMar>
            <w:vAlign w:val="center"/>
          </w:tcPr>
          <w:p w14:paraId="41EB9005">
            <w:pPr>
              <w:widowControl/>
              <w:spacing w:after="0" w:line="240" w:lineRule="atLeast"/>
              <w:jc w:val="center"/>
              <w:rPr>
                <w:rFonts w:ascii="宋体" w:hAnsi="宋体" w:cs="宋体"/>
                <w:color w:val="000000"/>
                <w:szCs w:val="21"/>
              </w:rPr>
            </w:pPr>
          </w:p>
        </w:tc>
        <w:tc>
          <w:tcPr>
            <w:tcW w:w="660" w:type="dxa"/>
            <w:gridSpan w:val="2"/>
            <w:vMerge w:val="continue"/>
            <w:tcBorders>
              <w:left w:val="nil"/>
              <w:bottom w:val="single" w:color="000000" w:sz="4" w:space="0"/>
              <w:right w:val="single" w:color="000000" w:sz="4" w:space="0"/>
            </w:tcBorders>
            <w:noWrap w:val="0"/>
            <w:tcMar>
              <w:top w:w="15" w:type="dxa"/>
              <w:left w:w="15" w:type="dxa"/>
              <w:right w:w="15" w:type="dxa"/>
            </w:tcMar>
            <w:vAlign w:val="center"/>
          </w:tcPr>
          <w:p w14:paraId="6B97959B">
            <w:pPr>
              <w:widowControl/>
              <w:spacing w:after="0" w:line="240" w:lineRule="atLeast"/>
              <w:jc w:val="center"/>
              <w:rPr>
                <w:rFonts w:ascii="宋体" w:hAnsi="宋体" w:cs="宋体"/>
                <w:color w:val="000000"/>
                <w:szCs w:val="21"/>
              </w:rPr>
            </w:pPr>
          </w:p>
        </w:tc>
        <w:tc>
          <w:tcPr>
            <w:tcW w:w="945" w:type="dxa"/>
            <w:gridSpan w:val="2"/>
            <w:vMerge w:val="continue"/>
            <w:tcBorders>
              <w:left w:val="nil"/>
              <w:bottom w:val="single" w:color="000000" w:sz="4" w:space="0"/>
              <w:right w:val="single" w:color="000000" w:sz="4" w:space="0"/>
            </w:tcBorders>
            <w:noWrap w:val="0"/>
            <w:tcMar>
              <w:top w:w="15" w:type="dxa"/>
              <w:left w:w="15" w:type="dxa"/>
              <w:right w:w="15" w:type="dxa"/>
            </w:tcMar>
            <w:vAlign w:val="center"/>
          </w:tcPr>
          <w:p w14:paraId="2D77C916">
            <w:pPr>
              <w:widowControl/>
              <w:spacing w:after="0" w:line="240" w:lineRule="atLeast"/>
              <w:jc w:val="center"/>
              <w:rPr>
                <w:rFonts w:ascii="宋体" w:hAnsi="宋体" w:cs="宋体"/>
                <w:color w:val="000000"/>
                <w:szCs w:val="21"/>
              </w:rPr>
            </w:pPr>
          </w:p>
        </w:tc>
        <w:tc>
          <w:tcPr>
            <w:tcW w:w="791" w:type="dxa"/>
            <w:vMerge w:val="continue"/>
            <w:tcBorders>
              <w:left w:val="nil"/>
              <w:bottom w:val="single" w:color="000000" w:sz="4" w:space="0"/>
              <w:right w:val="single" w:color="000000" w:sz="4" w:space="0"/>
            </w:tcBorders>
            <w:noWrap w:val="0"/>
            <w:tcMar>
              <w:top w:w="15" w:type="dxa"/>
              <w:left w:w="15" w:type="dxa"/>
              <w:right w:w="15" w:type="dxa"/>
            </w:tcMar>
            <w:vAlign w:val="center"/>
          </w:tcPr>
          <w:p w14:paraId="540653C3">
            <w:pPr>
              <w:widowControl/>
              <w:spacing w:after="0" w:line="240" w:lineRule="atLeast"/>
              <w:jc w:val="center"/>
              <w:rPr>
                <w:rFonts w:ascii="宋体" w:hAnsi="宋体" w:cs="宋体"/>
                <w:color w:val="000000"/>
                <w:szCs w:val="21"/>
              </w:rPr>
            </w:pPr>
          </w:p>
        </w:tc>
      </w:tr>
      <w:tr w14:paraId="79E70A52">
        <w:tblPrEx>
          <w:tblCellMar>
            <w:top w:w="0" w:type="dxa"/>
            <w:left w:w="0" w:type="dxa"/>
            <w:bottom w:w="0" w:type="dxa"/>
            <w:right w:w="0" w:type="dxa"/>
          </w:tblCellMar>
        </w:tblPrEx>
        <w:trPr>
          <w:trHeight w:val="395" w:hRule="atLeast"/>
        </w:trPr>
        <w:tc>
          <w:tcPr>
            <w:tcW w:w="3619" w:type="dxa"/>
            <w:gridSpan w:val="4"/>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2DE825A1">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005" w:type="dxa"/>
            <w:gridSpan w:val="3"/>
            <w:tcBorders>
              <w:top w:val="nil"/>
              <w:left w:val="nil"/>
              <w:bottom w:val="single" w:color="000000" w:sz="4" w:space="0"/>
              <w:right w:val="single" w:color="000000" w:sz="4" w:space="0"/>
            </w:tcBorders>
            <w:noWrap w:val="0"/>
            <w:tcMar>
              <w:top w:w="15" w:type="dxa"/>
              <w:left w:w="15" w:type="dxa"/>
              <w:right w:w="15" w:type="dxa"/>
            </w:tcMar>
            <w:vAlign w:val="center"/>
          </w:tcPr>
          <w:p w14:paraId="28C07A7F">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1</w:t>
            </w:r>
          </w:p>
        </w:tc>
        <w:tc>
          <w:tcPr>
            <w:tcW w:w="990"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5A96EC94">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2</w:t>
            </w:r>
          </w:p>
        </w:tc>
        <w:tc>
          <w:tcPr>
            <w:tcW w:w="990" w:type="dxa"/>
            <w:gridSpan w:val="3"/>
            <w:tcBorders>
              <w:top w:val="nil"/>
              <w:left w:val="nil"/>
              <w:bottom w:val="single" w:color="000000" w:sz="4" w:space="0"/>
              <w:right w:val="single" w:color="000000" w:sz="4" w:space="0"/>
            </w:tcBorders>
            <w:noWrap w:val="0"/>
            <w:tcMar>
              <w:top w:w="15" w:type="dxa"/>
              <w:left w:w="15" w:type="dxa"/>
              <w:right w:w="15" w:type="dxa"/>
            </w:tcMar>
            <w:vAlign w:val="center"/>
          </w:tcPr>
          <w:p w14:paraId="733A459B">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3</w:t>
            </w:r>
          </w:p>
        </w:tc>
        <w:tc>
          <w:tcPr>
            <w:tcW w:w="660"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7C22E251">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4</w:t>
            </w:r>
          </w:p>
        </w:tc>
        <w:tc>
          <w:tcPr>
            <w:tcW w:w="945"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03DA1E27">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5</w:t>
            </w:r>
          </w:p>
        </w:tc>
        <w:tc>
          <w:tcPr>
            <w:tcW w:w="791" w:type="dxa"/>
            <w:tcBorders>
              <w:top w:val="nil"/>
              <w:left w:val="nil"/>
              <w:bottom w:val="single" w:color="000000" w:sz="4" w:space="0"/>
              <w:right w:val="single" w:color="000000" w:sz="4" w:space="0"/>
            </w:tcBorders>
            <w:noWrap w:val="0"/>
            <w:tcMar>
              <w:top w:w="15" w:type="dxa"/>
              <w:left w:w="15" w:type="dxa"/>
              <w:right w:w="15" w:type="dxa"/>
            </w:tcMar>
            <w:vAlign w:val="center"/>
          </w:tcPr>
          <w:p w14:paraId="6A8DB402">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6</w:t>
            </w:r>
          </w:p>
        </w:tc>
      </w:tr>
      <w:tr w14:paraId="36A2746E">
        <w:tblPrEx>
          <w:tblCellMar>
            <w:top w:w="0" w:type="dxa"/>
            <w:left w:w="0" w:type="dxa"/>
            <w:bottom w:w="0" w:type="dxa"/>
            <w:right w:w="0" w:type="dxa"/>
          </w:tblCellMar>
        </w:tblPrEx>
        <w:trPr>
          <w:trHeight w:val="380" w:hRule="atLeast"/>
        </w:trPr>
        <w:tc>
          <w:tcPr>
            <w:tcW w:w="3619" w:type="dxa"/>
            <w:gridSpan w:val="4"/>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0E5F59D8">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005" w:type="dxa"/>
            <w:gridSpan w:val="3"/>
            <w:tcBorders>
              <w:top w:val="nil"/>
              <w:left w:val="nil"/>
              <w:bottom w:val="single" w:color="000000" w:sz="4" w:space="0"/>
              <w:right w:val="single" w:color="000000" w:sz="4" w:space="0"/>
            </w:tcBorders>
            <w:noWrap w:val="0"/>
            <w:tcMar>
              <w:top w:w="15" w:type="dxa"/>
              <w:left w:w="15" w:type="dxa"/>
              <w:right w:w="15" w:type="dxa"/>
            </w:tcMar>
            <w:vAlign w:val="center"/>
          </w:tcPr>
          <w:p w14:paraId="1F084E47">
            <w:pPr>
              <w:widowControl/>
              <w:spacing w:after="0" w:line="240" w:lineRule="atLeast"/>
              <w:jc w:val="right"/>
              <w:rPr>
                <w:rFonts w:ascii="宋体" w:hAnsi="宋体" w:cs="宋体"/>
                <w:b/>
                <w:color w:val="000000"/>
                <w:szCs w:val="21"/>
              </w:rPr>
            </w:pPr>
            <w:r>
              <w:rPr>
                <w:rFonts w:hint="eastAsia" w:ascii="宋体" w:hAnsi="宋体" w:cs="宋体"/>
                <w:b/>
                <w:color w:val="000000"/>
                <w:szCs w:val="21"/>
              </w:rPr>
              <w:t>19173.99</w:t>
            </w:r>
          </w:p>
        </w:tc>
        <w:tc>
          <w:tcPr>
            <w:tcW w:w="990"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4C5C816F">
            <w:pPr>
              <w:widowControl/>
              <w:spacing w:after="0" w:line="240" w:lineRule="atLeast"/>
              <w:jc w:val="right"/>
              <w:rPr>
                <w:rFonts w:ascii="宋体" w:hAnsi="宋体" w:cs="宋体"/>
                <w:b/>
                <w:color w:val="000000"/>
                <w:szCs w:val="21"/>
              </w:rPr>
            </w:pPr>
            <w:r>
              <w:rPr>
                <w:rFonts w:hint="eastAsia" w:ascii="宋体" w:hAnsi="宋体" w:cs="宋体"/>
                <w:b/>
                <w:color w:val="000000"/>
                <w:szCs w:val="21"/>
              </w:rPr>
              <w:t>1625.83</w:t>
            </w:r>
          </w:p>
        </w:tc>
        <w:tc>
          <w:tcPr>
            <w:tcW w:w="990" w:type="dxa"/>
            <w:gridSpan w:val="3"/>
            <w:tcBorders>
              <w:top w:val="nil"/>
              <w:left w:val="nil"/>
              <w:bottom w:val="single" w:color="000000" w:sz="4" w:space="0"/>
              <w:right w:val="single" w:color="000000" w:sz="4" w:space="0"/>
            </w:tcBorders>
            <w:noWrap w:val="0"/>
            <w:tcMar>
              <w:top w:w="15" w:type="dxa"/>
              <w:left w:w="15" w:type="dxa"/>
              <w:right w:w="15" w:type="dxa"/>
            </w:tcMar>
            <w:vAlign w:val="center"/>
          </w:tcPr>
          <w:p w14:paraId="08269AFE">
            <w:pPr>
              <w:widowControl/>
              <w:spacing w:after="0" w:line="240" w:lineRule="atLeast"/>
              <w:jc w:val="right"/>
              <w:rPr>
                <w:rFonts w:ascii="宋体" w:hAnsi="宋体" w:cs="宋体"/>
                <w:b/>
                <w:color w:val="000000"/>
                <w:szCs w:val="21"/>
              </w:rPr>
            </w:pPr>
            <w:r>
              <w:rPr>
                <w:rFonts w:hint="eastAsia" w:ascii="宋体" w:hAnsi="宋体" w:cs="宋体"/>
                <w:b/>
                <w:color w:val="000000"/>
                <w:szCs w:val="21"/>
              </w:rPr>
              <w:t>17548.16</w:t>
            </w:r>
          </w:p>
        </w:tc>
        <w:tc>
          <w:tcPr>
            <w:tcW w:w="660"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061E7D81">
            <w:pPr>
              <w:widowControl/>
              <w:spacing w:after="0" w:line="240" w:lineRule="atLeast"/>
              <w:jc w:val="right"/>
              <w:rPr>
                <w:rFonts w:ascii="宋体" w:hAnsi="宋体" w:cs="宋体"/>
                <w:b/>
                <w:color w:val="000000"/>
                <w:szCs w:val="21"/>
              </w:rPr>
            </w:pPr>
          </w:p>
        </w:tc>
        <w:tc>
          <w:tcPr>
            <w:tcW w:w="945"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2D916F86">
            <w:pPr>
              <w:widowControl/>
              <w:spacing w:after="0" w:line="240" w:lineRule="atLeast"/>
              <w:jc w:val="right"/>
              <w:rPr>
                <w:rFonts w:ascii="宋体" w:hAnsi="宋体" w:cs="宋体"/>
                <w:b/>
                <w:color w:val="000000"/>
                <w:szCs w:val="21"/>
              </w:rPr>
            </w:pPr>
          </w:p>
        </w:tc>
        <w:tc>
          <w:tcPr>
            <w:tcW w:w="791" w:type="dxa"/>
            <w:tcBorders>
              <w:top w:val="nil"/>
              <w:left w:val="nil"/>
              <w:bottom w:val="single" w:color="000000" w:sz="4" w:space="0"/>
              <w:right w:val="single" w:color="000000" w:sz="4" w:space="0"/>
            </w:tcBorders>
            <w:noWrap w:val="0"/>
            <w:tcMar>
              <w:top w:w="15" w:type="dxa"/>
              <w:left w:w="15" w:type="dxa"/>
              <w:right w:w="15" w:type="dxa"/>
            </w:tcMar>
            <w:vAlign w:val="center"/>
          </w:tcPr>
          <w:p w14:paraId="65B84D4D">
            <w:pPr>
              <w:widowControl/>
              <w:spacing w:after="0" w:line="240" w:lineRule="atLeast"/>
              <w:jc w:val="right"/>
              <w:rPr>
                <w:rFonts w:ascii="宋体" w:hAnsi="宋体" w:cs="宋体"/>
                <w:b/>
                <w:color w:val="000000"/>
                <w:szCs w:val="21"/>
              </w:rPr>
            </w:pPr>
          </w:p>
        </w:tc>
      </w:tr>
      <w:tr w14:paraId="6B245D33">
        <w:tblPrEx>
          <w:tblCellMar>
            <w:top w:w="0" w:type="dxa"/>
            <w:left w:w="0" w:type="dxa"/>
            <w:bottom w:w="0" w:type="dxa"/>
            <w:right w:w="0" w:type="dxa"/>
          </w:tblCellMar>
        </w:tblPrEx>
        <w:trPr>
          <w:trHeight w:val="408" w:hRule="atLeast"/>
        </w:trPr>
        <w:tc>
          <w:tcPr>
            <w:tcW w:w="859" w:type="dxa"/>
            <w:gridSpan w:val="3"/>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735D2899">
            <w:pPr>
              <w:widowControl/>
              <w:spacing w:after="0" w:line="240" w:lineRule="atLeast"/>
              <w:jc w:val="left"/>
              <w:rPr>
                <w:rFonts w:ascii="宋体" w:hAnsi="宋体" w:cs="宋体"/>
                <w:color w:val="000000"/>
                <w:szCs w:val="21"/>
              </w:rPr>
            </w:pPr>
            <w:r>
              <w:rPr>
                <w:rFonts w:ascii="宋体" w:hAnsi="宋体" w:cs="宋体"/>
                <w:b/>
                <w:color w:val="000000"/>
                <w:szCs w:val="21"/>
              </w:rPr>
              <w:t>211</w:t>
            </w:r>
          </w:p>
        </w:tc>
        <w:tc>
          <w:tcPr>
            <w:tcW w:w="2760" w:type="dxa"/>
            <w:tcBorders>
              <w:top w:val="nil"/>
              <w:left w:val="nil"/>
              <w:bottom w:val="single" w:color="000000" w:sz="4" w:space="0"/>
              <w:right w:val="single" w:color="000000" w:sz="4" w:space="0"/>
            </w:tcBorders>
            <w:noWrap w:val="0"/>
            <w:tcMar>
              <w:top w:w="15" w:type="dxa"/>
              <w:left w:w="15" w:type="dxa"/>
              <w:right w:w="15" w:type="dxa"/>
            </w:tcMar>
            <w:vAlign w:val="center"/>
          </w:tcPr>
          <w:p w14:paraId="7D5BC7C7">
            <w:pPr>
              <w:widowControl/>
              <w:spacing w:after="0" w:line="240" w:lineRule="atLeast"/>
              <w:jc w:val="left"/>
              <w:rPr>
                <w:rFonts w:ascii="宋体" w:hAnsi="宋体" w:cs="宋体"/>
                <w:color w:val="000000"/>
                <w:szCs w:val="21"/>
              </w:rPr>
            </w:pPr>
            <w:r>
              <w:rPr>
                <w:rFonts w:hint="eastAsia" w:ascii="宋体" w:hAnsi="宋体" w:cs="Arial"/>
                <w:b/>
                <w:bCs/>
                <w:color w:val="000000"/>
                <w:kern w:val="0"/>
                <w:sz w:val="18"/>
                <w:szCs w:val="18"/>
              </w:rPr>
              <w:t>节能环保支出</w:t>
            </w:r>
          </w:p>
        </w:tc>
        <w:tc>
          <w:tcPr>
            <w:tcW w:w="1005" w:type="dxa"/>
            <w:gridSpan w:val="3"/>
            <w:tcBorders>
              <w:top w:val="nil"/>
              <w:left w:val="nil"/>
              <w:bottom w:val="single" w:color="000000" w:sz="4" w:space="0"/>
              <w:right w:val="single" w:color="000000" w:sz="4" w:space="0"/>
            </w:tcBorders>
            <w:noWrap w:val="0"/>
            <w:tcMar>
              <w:top w:w="15" w:type="dxa"/>
              <w:left w:w="15" w:type="dxa"/>
              <w:right w:w="15" w:type="dxa"/>
            </w:tcMar>
            <w:vAlign w:val="center"/>
          </w:tcPr>
          <w:p w14:paraId="30FDF228">
            <w:pPr>
              <w:widowControl/>
              <w:spacing w:after="0" w:line="240" w:lineRule="atLeast"/>
              <w:jc w:val="right"/>
              <w:rPr>
                <w:rFonts w:ascii="宋体" w:hAnsi="宋体" w:cs="宋体"/>
                <w:b/>
                <w:bCs/>
                <w:color w:val="000000"/>
                <w:szCs w:val="21"/>
              </w:rPr>
            </w:pPr>
            <w:r>
              <w:rPr>
                <w:rFonts w:hint="eastAsia" w:ascii="宋体" w:hAnsi="宋体" w:cs="宋体"/>
                <w:b/>
                <w:bCs/>
                <w:color w:val="000000"/>
                <w:szCs w:val="21"/>
              </w:rPr>
              <w:t>8343.00</w:t>
            </w:r>
          </w:p>
        </w:tc>
        <w:tc>
          <w:tcPr>
            <w:tcW w:w="990"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58AB57A8">
            <w:pPr>
              <w:widowControl/>
              <w:spacing w:after="0" w:line="240" w:lineRule="atLeast"/>
              <w:jc w:val="right"/>
              <w:rPr>
                <w:rFonts w:ascii="宋体" w:hAnsi="宋体" w:cs="宋体"/>
                <w:color w:val="000000"/>
                <w:szCs w:val="21"/>
              </w:rPr>
            </w:pPr>
          </w:p>
        </w:tc>
        <w:tc>
          <w:tcPr>
            <w:tcW w:w="990" w:type="dxa"/>
            <w:gridSpan w:val="3"/>
            <w:tcBorders>
              <w:top w:val="nil"/>
              <w:left w:val="nil"/>
              <w:bottom w:val="single" w:color="000000" w:sz="4" w:space="0"/>
              <w:right w:val="single" w:color="000000" w:sz="4" w:space="0"/>
            </w:tcBorders>
            <w:noWrap w:val="0"/>
            <w:tcMar>
              <w:top w:w="15" w:type="dxa"/>
              <w:left w:w="15" w:type="dxa"/>
              <w:right w:w="15" w:type="dxa"/>
            </w:tcMar>
            <w:vAlign w:val="center"/>
          </w:tcPr>
          <w:p w14:paraId="60C898AC">
            <w:pPr>
              <w:widowControl/>
              <w:spacing w:after="0" w:line="240" w:lineRule="atLeast"/>
              <w:jc w:val="right"/>
              <w:rPr>
                <w:rFonts w:ascii="宋体" w:hAnsi="宋体" w:cs="宋体"/>
                <w:b/>
                <w:bCs/>
                <w:color w:val="000000"/>
                <w:szCs w:val="21"/>
              </w:rPr>
            </w:pPr>
            <w:r>
              <w:rPr>
                <w:rFonts w:hint="eastAsia" w:ascii="宋体" w:hAnsi="宋体" w:cs="宋体"/>
                <w:b/>
                <w:bCs/>
                <w:color w:val="000000"/>
                <w:szCs w:val="21"/>
              </w:rPr>
              <w:t>8343.00</w:t>
            </w:r>
          </w:p>
        </w:tc>
        <w:tc>
          <w:tcPr>
            <w:tcW w:w="660"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0A700A54">
            <w:pPr>
              <w:widowControl/>
              <w:spacing w:after="0" w:line="240" w:lineRule="atLeast"/>
              <w:jc w:val="right"/>
              <w:rPr>
                <w:rFonts w:ascii="宋体" w:hAnsi="宋体" w:cs="宋体"/>
                <w:color w:val="000000"/>
                <w:szCs w:val="21"/>
              </w:rPr>
            </w:pPr>
          </w:p>
        </w:tc>
        <w:tc>
          <w:tcPr>
            <w:tcW w:w="945"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44D38ACF">
            <w:pPr>
              <w:widowControl/>
              <w:spacing w:after="0" w:line="240" w:lineRule="atLeast"/>
              <w:jc w:val="right"/>
              <w:rPr>
                <w:rFonts w:ascii="宋体" w:hAnsi="宋体" w:cs="宋体"/>
                <w:color w:val="000000"/>
                <w:szCs w:val="21"/>
              </w:rPr>
            </w:pPr>
          </w:p>
        </w:tc>
        <w:tc>
          <w:tcPr>
            <w:tcW w:w="791" w:type="dxa"/>
            <w:tcBorders>
              <w:top w:val="nil"/>
              <w:left w:val="nil"/>
              <w:bottom w:val="single" w:color="000000" w:sz="4" w:space="0"/>
              <w:right w:val="single" w:color="000000" w:sz="4" w:space="0"/>
            </w:tcBorders>
            <w:noWrap w:val="0"/>
            <w:tcMar>
              <w:top w:w="15" w:type="dxa"/>
              <w:left w:w="15" w:type="dxa"/>
              <w:right w:w="15" w:type="dxa"/>
            </w:tcMar>
            <w:vAlign w:val="center"/>
          </w:tcPr>
          <w:p w14:paraId="628F2F2A">
            <w:pPr>
              <w:widowControl/>
              <w:spacing w:after="0" w:line="240" w:lineRule="atLeast"/>
              <w:jc w:val="right"/>
              <w:rPr>
                <w:rFonts w:ascii="宋体" w:hAnsi="宋体" w:cs="宋体"/>
                <w:color w:val="000000"/>
                <w:szCs w:val="21"/>
              </w:rPr>
            </w:pPr>
          </w:p>
        </w:tc>
      </w:tr>
      <w:tr w14:paraId="02E67D1A">
        <w:tblPrEx>
          <w:tblCellMar>
            <w:top w:w="0" w:type="dxa"/>
            <w:left w:w="0" w:type="dxa"/>
            <w:bottom w:w="0" w:type="dxa"/>
            <w:right w:w="0" w:type="dxa"/>
          </w:tblCellMar>
        </w:tblPrEx>
        <w:trPr>
          <w:trHeight w:val="408" w:hRule="atLeast"/>
        </w:trPr>
        <w:tc>
          <w:tcPr>
            <w:tcW w:w="859" w:type="dxa"/>
            <w:gridSpan w:val="3"/>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68410644">
            <w:pPr>
              <w:widowControl/>
              <w:spacing w:after="0" w:line="240" w:lineRule="atLeast"/>
              <w:jc w:val="left"/>
              <w:rPr>
                <w:rFonts w:ascii="宋体" w:hAnsi="宋体" w:cs="宋体"/>
                <w:color w:val="000000"/>
                <w:szCs w:val="21"/>
              </w:rPr>
            </w:pPr>
            <w:r>
              <w:rPr>
                <w:rFonts w:hint="eastAsia" w:ascii="宋体" w:hAnsi="宋体" w:cs="宋体"/>
                <w:b/>
                <w:bCs/>
                <w:color w:val="000000"/>
                <w:szCs w:val="21"/>
              </w:rPr>
              <w:t>21103</w:t>
            </w:r>
          </w:p>
        </w:tc>
        <w:tc>
          <w:tcPr>
            <w:tcW w:w="2760" w:type="dxa"/>
            <w:tcBorders>
              <w:top w:val="nil"/>
              <w:left w:val="nil"/>
              <w:bottom w:val="single" w:color="000000" w:sz="4" w:space="0"/>
              <w:right w:val="single" w:color="000000" w:sz="4" w:space="0"/>
            </w:tcBorders>
            <w:noWrap w:val="0"/>
            <w:tcMar>
              <w:top w:w="15" w:type="dxa"/>
              <w:left w:w="15" w:type="dxa"/>
              <w:right w:w="15" w:type="dxa"/>
            </w:tcMar>
            <w:vAlign w:val="center"/>
          </w:tcPr>
          <w:p w14:paraId="3B435FD1">
            <w:pPr>
              <w:widowControl/>
              <w:spacing w:after="0" w:line="240" w:lineRule="atLeast"/>
              <w:jc w:val="left"/>
              <w:rPr>
                <w:rFonts w:ascii="宋体" w:hAnsi="宋体" w:cs="宋体"/>
                <w:color w:val="000000"/>
                <w:szCs w:val="21"/>
              </w:rPr>
            </w:pPr>
            <w:r>
              <w:rPr>
                <w:rFonts w:hint="eastAsia" w:ascii="宋体" w:hAnsi="宋体" w:cs="宋体"/>
                <w:b/>
                <w:bCs/>
                <w:color w:val="000000"/>
                <w:sz w:val="18"/>
                <w:szCs w:val="18"/>
              </w:rPr>
              <w:t>污染防治</w:t>
            </w:r>
          </w:p>
        </w:tc>
        <w:tc>
          <w:tcPr>
            <w:tcW w:w="1005" w:type="dxa"/>
            <w:gridSpan w:val="3"/>
            <w:tcBorders>
              <w:top w:val="nil"/>
              <w:left w:val="nil"/>
              <w:bottom w:val="single" w:color="000000" w:sz="4" w:space="0"/>
              <w:right w:val="single" w:color="000000" w:sz="4" w:space="0"/>
            </w:tcBorders>
            <w:noWrap w:val="0"/>
            <w:tcMar>
              <w:top w:w="15" w:type="dxa"/>
              <w:left w:w="15" w:type="dxa"/>
              <w:right w:w="15" w:type="dxa"/>
            </w:tcMar>
            <w:vAlign w:val="center"/>
          </w:tcPr>
          <w:p w14:paraId="5BA78555">
            <w:pPr>
              <w:widowControl/>
              <w:spacing w:after="0" w:line="240" w:lineRule="atLeast"/>
              <w:jc w:val="right"/>
              <w:rPr>
                <w:rFonts w:ascii="宋体" w:hAnsi="宋体" w:cs="宋体"/>
                <w:b/>
                <w:bCs/>
                <w:color w:val="000000"/>
                <w:szCs w:val="21"/>
              </w:rPr>
            </w:pPr>
            <w:r>
              <w:rPr>
                <w:rFonts w:hint="eastAsia" w:ascii="宋体" w:hAnsi="宋体" w:cs="宋体"/>
                <w:b/>
                <w:bCs/>
                <w:color w:val="000000"/>
                <w:szCs w:val="21"/>
              </w:rPr>
              <w:t>8343.00</w:t>
            </w:r>
          </w:p>
        </w:tc>
        <w:tc>
          <w:tcPr>
            <w:tcW w:w="990"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1A270D69">
            <w:pPr>
              <w:widowControl/>
              <w:spacing w:after="0" w:line="240" w:lineRule="atLeast"/>
              <w:jc w:val="right"/>
              <w:rPr>
                <w:rFonts w:ascii="宋体" w:hAnsi="宋体" w:cs="宋体"/>
                <w:color w:val="000000"/>
                <w:szCs w:val="21"/>
              </w:rPr>
            </w:pPr>
          </w:p>
        </w:tc>
        <w:tc>
          <w:tcPr>
            <w:tcW w:w="990" w:type="dxa"/>
            <w:gridSpan w:val="3"/>
            <w:tcBorders>
              <w:top w:val="nil"/>
              <w:left w:val="nil"/>
              <w:bottom w:val="single" w:color="000000" w:sz="4" w:space="0"/>
              <w:right w:val="single" w:color="000000" w:sz="4" w:space="0"/>
            </w:tcBorders>
            <w:noWrap w:val="0"/>
            <w:tcMar>
              <w:top w:w="15" w:type="dxa"/>
              <w:left w:w="15" w:type="dxa"/>
              <w:right w:w="15" w:type="dxa"/>
            </w:tcMar>
            <w:vAlign w:val="center"/>
          </w:tcPr>
          <w:p w14:paraId="5E8B527E">
            <w:pPr>
              <w:widowControl/>
              <w:spacing w:after="0" w:line="240" w:lineRule="atLeast"/>
              <w:jc w:val="right"/>
              <w:rPr>
                <w:rFonts w:ascii="宋体" w:hAnsi="宋体" w:cs="宋体"/>
                <w:b/>
                <w:bCs/>
                <w:color w:val="000000"/>
                <w:szCs w:val="21"/>
              </w:rPr>
            </w:pPr>
            <w:r>
              <w:rPr>
                <w:rFonts w:hint="eastAsia" w:ascii="宋体" w:hAnsi="宋体" w:cs="宋体"/>
                <w:b/>
                <w:bCs/>
                <w:color w:val="000000"/>
                <w:szCs w:val="21"/>
              </w:rPr>
              <w:t>8343.00</w:t>
            </w:r>
          </w:p>
        </w:tc>
        <w:tc>
          <w:tcPr>
            <w:tcW w:w="660"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4C8BF5B4">
            <w:pPr>
              <w:widowControl/>
              <w:spacing w:after="0" w:line="240" w:lineRule="atLeast"/>
              <w:jc w:val="right"/>
              <w:rPr>
                <w:rFonts w:ascii="宋体" w:hAnsi="宋体" w:cs="宋体"/>
                <w:color w:val="000000"/>
                <w:szCs w:val="21"/>
              </w:rPr>
            </w:pPr>
          </w:p>
        </w:tc>
        <w:tc>
          <w:tcPr>
            <w:tcW w:w="945"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2A64D11B">
            <w:pPr>
              <w:widowControl/>
              <w:spacing w:after="0" w:line="240" w:lineRule="atLeast"/>
              <w:jc w:val="right"/>
              <w:rPr>
                <w:rFonts w:ascii="宋体" w:hAnsi="宋体" w:cs="宋体"/>
                <w:color w:val="000000"/>
                <w:szCs w:val="21"/>
              </w:rPr>
            </w:pPr>
          </w:p>
        </w:tc>
        <w:tc>
          <w:tcPr>
            <w:tcW w:w="791" w:type="dxa"/>
            <w:tcBorders>
              <w:top w:val="nil"/>
              <w:left w:val="nil"/>
              <w:bottom w:val="single" w:color="000000" w:sz="4" w:space="0"/>
              <w:right w:val="single" w:color="000000" w:sz="4" w:space="0"/>
            </w:tcBorders>
            <w:noWrap w:val="0"/>
            <w:tcMar>
              <w:top w:w="15" w:type="dxa"/>
              <w:left w:w="15" w:type="dxa"/>
              <w:right w:w="15" w:type="dxa"/>
            </w:tcMar>
            <w:vAlign w:val="center"/>
          </w:tcPr>
          <w:p w14:paraId="2DEB8E27">
            <w:pPr>
              <w:widowControl/>
              <w:spacing w:after="0" w:line="240" w:lineRule="atLeast"/>
              <w:jc w:val="right"/>
              <w:rPr>
                <w:rFonts w:ascii="宋体" w:hAnsi="宋体" w:cs="宋体"/>
                <w:color w:val="000000"/>
                <w:szCs w:val="21"/>
              </w:rPr>
            </w:pPr>
          </w:p>
        </w:tc>
      </w:tr>
      <w:tr w14:paraId="2506B14C">
        <w:tblPrEx>
          <w:tblCellMar>
            <w:top w:w="0" w:type="dxa"/>
            <w:left w:w="0" w:type="dxa"/>
            <w:bottom w:w="0" w:type="dxa"/>
            <w:right w:w="0" w:type="dxa"/>
          </w:tblCellMar>
        </w:tblPrEx>
        <w:trPr>
          <w:trHeight w:val="408" w:hRule="atLeast"/>
        </w:trPr>
        <w:tc>
          <w:tcPr>
            <w:tcW w:w="859" w:type="dxa"/>
            <w:gridSpan w:val="3"/>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0BAAE098">
            <w:pPr>
              <w:widowControl/>
              <w:spacing w:after="0" w:line="240" w:lineRule="atLeast"/>
              <w:jc w:val="left"/>
              <w:rPr>
                <w:rFonts w:ascii="宋体" w:hAnsi="宋体" w:cs="宋体"/>
                <w:color w:val="000000"/>
                <w:szCs w:val="21"/>
              </w:rPr>
            </w:pPr>
            <w:r>
              <w:rPr>
                <w:rFonts w:hint="eastAsia" w:ascii="宋体" w:hAnsi="宋体" w:cs="宋体"/>
                <w:color w:val="000000"/>
                <w:szCs w:val="21"/>
              </w:rPr>
              <w:t>2110301</w:t>
            </w:r>
          </w:p>
        </w:tc>
        <w:tc>
          <w:tcPr>
            <w:tcW w:w="2760" w:type="dxa"/>
            <w:tcBorders>
              <w:top w:val="nil"/>
              <w:left w:val="nil"/>
              <w:bottom w:val="single" w:color="000000" w:sz="4" w:space="0"/>
              <w:right w:val="single" w:color="000000" w:sz="4" w:space="0"/>
            </w:tcBorders>
            <w:noWrap w:val="0"/>
            <w:tcMar>
              <w:top w:w="15" w:type="dxa"/>
              <w:left w:w="15" w:type="dxa"/>
              <w:right w:w="15" w:type="dxa"/>
            </w:tcMar>
            <w:vAlign w:val="center"/>
          </w:tcPr>
          <w:p w14:paraId="5EC692E7">
            <w:pPr>
              <w:widowControl/>
              <w:spacing w:after="0" w:line="240" w:lineRule="atLeast"/>
              <w:ind w:firstLine="160" w:firstLineChars="100"/>
              <w:jc w:val="left"/>
              <w:rPr>
                <w:rFonts w:ascii="宋体" w:hAnsi="宋体" w:cs="宋体"/>
                <w:color w:val="000000"/>
                <w:szCs w:val="21"/>
              </w:rPr>
            </w:pPr>
            <w:r>
              <w:rPr>
                <w:rFonts w:hint="eastAsia" w:ascii="宋体" w:hAnsi="宋体" w:cs="宋体"/>
                <w:color w:val="000000"/>
                <w:sz w:val="16"/>
                <w:szCs w:val="16"/>
              </w:rPr>
              <w:t>大气</w:t>
            </w:r>
          </w:p>
        </w:tc>
        <w:tc>
          <w:tcPr>
            <w:tcW w:w="1005" w:type="dxa"/>
            <w:gridSpan w:val="3"/>
            <w:tcBorders>
              <w:top w:val="nil"/>
              <w:left w:val="nil"/>
              <w:bottom w:val="single" w:color="000000" w:sz="4" w:space="0"/>
              <w:right w:val="single" w:color="000000" w:sz="4" w:space="0"/>
            </w:tcBorders>
            <w:noWrap w:val="0"/>
            <w:tcMar>
              <w:top w:w="15" w:type="dxa"/>
              <w:left w:w="15" w:type="dxa"/>
              <w:right w:w="15" w:type="dxa"/>
            </w:tcMar>
            <w:vAlign w:val="center"/>
          </w:tcPr>
          <w:p w14:paraId="159112D0">
            <w:pPr>
              <w:widowControl/>
              <w:spacing w:after="0" w:line="240" w:lineRule="atLeast"/>
              <w:jc w:val="right"/>
              <w:rPr>
                <w:rFonts w:ascii="宋体" w:hAnsi="宋体" w:cs="宋体"/>
                <w:color w:val="000000"/>
                <w:szCs w:val="21"/>
              </w:rPr>
            </w:pPr>
            <w:r>
              <w:rPr>
                <w:rFonts w:hint="eastAsia" w:ascii="宋体" w:hAnsi="宋体" w:cs="宋体"/>
                <w:color w:val="000000"/>
                <w:szCs w:val="21"/>
              </w:rPr>
              <w:t>8343.00</w:t>
            </w:r>
          </w:p>
        </w:tc>
        <w:tc>
          <w:tcPr>
            <w:tcW w:w="990"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30BC5D62">
            <w:pPr>
              <w:widowControl/>
              <w:spacing w:after="0" w:line="240" w:lineRule="atLeast"/>
              <w:jc w:val="right"/>
              <w:rPr>
                <w:rFonts w:ascii="宋体" w:hAnsi="宋体" w:cs="宋体"/>
                <w:color w:val="000000"/>
                <w:szCs w:val="21"/>
              </w:rPr>
            </w:pPr>
          </w:p>
        </w:tc>
        <w:tc>
          <w:tcPr>
            <w:tcW w:w="990" w:type="dxa"/>
            <w:gridSpan w:val="3"/>
            <w:tcBorders>
              <w:top w:val="nil"/>
              <w:left w:val="nil"/>
              <w:bottom w:val="single" w:color="000000" w:sz="4" w:space="0"/>
              <w:right w:val="single" w:color="000000" w:sz="4" w:space="0"/>
            </w:tcBorders>
            <w:noWrap w:val="0"/>
            <w:tcMar>
              <w:top w:w="15" w:type="dxa"/>
              <w:left w:w="15" w:type="dxa"/>
              <w:right w:w="15" w:type="dxa"/>
            </w:tcMar>
            <w:vAlign w:val="center"/>
          </w:tcPr>
          <w:p w14:paraId="4BEA2C4E">
            <w:pPr>
              <w:widowControl/>
              <w:spacing w:after="0" w:line="240" w:lineRule="atLeast"/>
              <w:jc w:val="right"/>
              <w:rPr>
                <w:rFonts w:ascii="宋体" w:hAnsi="宋体" w:cs="宋体"/>
                <w:color w:val="000000"/>
                <w:szCs w:val="21"/>
              </w:rPr>
            </w:pPr>
            <w:r>
              <w:rPr>
                <w:rFonts w:hint="eastAsia" w:ascii="宋体" w:hAnsi="宋体" w:cs="宋体"/>
                <w:color w:val="000000"/>
                <w:szCs w:val="21"/>
              </w:rPr>
              <w:t>8343.00</w:t>
            </w:r>
          </w:p>
        </w:tc>
        <w:tc>
          <w:tcPr>
            <w:tcW w:w="660"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7CB7749F">
            <w:pPr>
              <w:widowControl/>
              <w:spacing w:after="0" w:line="240" w:lineRule="atLeast"/>
              <w:jc w:val="right"/>
              <w:rPr>
                <w:rFonts w:ascii="宋体" w:hAnsi="宋体" w:cs="宋体"/>
                <w:color w:val="000000"/>
                <w:szCs w:val="21"/>
              </w:rPr>
            </w:pPr>
          </w:p>
        </w:tc>
        <w:tc>
          <w:tcPr>
            <w:tcW w:w="945"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0B6C5957">
            <w:pPr>
              <w:widowControl/>
              <w:spacing w:after="0" w:line="240" w:lineRule="atLeast"/>
              <w:jc w:val="right"/>
              <w:rPr>
                <w:rFonts w:ascii="宋体" w:hAnsi="宋体" w:cs="宋体"/>
                <w:color w:val="000000"/>
                <w:szCs w:val="21"/>
              </w:rPr>
            </w:pPr>
          </w:p>
        </w:tc>
        <w:tc>
          <w:tcPr>
            <w:tcW w:w="791" w:type="dxa"/>
            <w:tcBorders>
              <w:top w:val="nil"/>
              <w:left w:val="nil"/>
              <w:bottom w:val="single" w:color="000000" w:sz="4" w:space="0"/>
              <w:right w:val="single" w:color="000000" w:sz="4" w:space="0"/>
            </w:tcBorders>
            <w:noWrap w:val="0"/>
            <w:tcMar>
              <w:top w:w="15" w:type="dxa"/>
              <w:left w:w="15" w:type="dxa"/>
              <w:right w:w="15" w:type="dxa"/>
            </w:tcMar>
            <w:vAlign w:val="center"/>
          </w:tcPr>
          <w:p w14:paraId="4758F335">
            <w:pPr>
              <w:widowControl/>
              <w:spacing w:after="0" w:line="240" w:lineRule="atLeast"/>
              <w:jc w:val="right"/>
              <w:rPr>
                <w:rFonts w:ascii="宋体" w:hAnsi="宋体" w:cs="宋体"/>
                <w:color w:val="000000"/>
                <w:szCs w:val="21"/>
              </w:rPr>
            </w:pPr>
          </w:p>
        </w:tc>
      </w:tr>
      <w:tr w14:paraId="3F68869C">
        <w:tblPrEx>
          <w:tblCellMar>
            <w:top w:w="0" w:type="dxa"/>
            <w:left w:w="0" w:type="dxa"/>
            <w:bottom w:w="0" w:type="dxa"/>
            <w:right w:w="0" w:type="dxa"/>
          </w:tblCellMar>
        </w:tblPrEx>
        <w:trPr>
          <w:trHeight w:val="378" w:hRule="atLeast"/>
        </w:trPr>
        <w:tc>
          <w:tcPr>
            <w:tcW w:w="859" w:type="dxa"/>
            <w:gridSpan w:val="3"/>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082097F9">
            <w:pPr>
              <w:widowControl/>
              <w:spacing w:after="0" w:line="240" w:lineRule="atLeast"/>
              <w:jc w:val="left"/>
              <w:rPr>
                <w:rFonts w:ascii="宋体" w:hAnsi="宋体" w:cs="宋体"/>
                <w:color w:val="000000"/>
                <w:szCs w:val="21"/>
              </w:rPr>
            </w:pPr>
            <w:r>
              <w:rPr>
                <w:rFonts w:hint="eastAsia" w:ascii="宋体" w:hAnsi="宋体" w:cs="宋体"/>
                <w:b/>
                <w:bCs/>
                <w:color w:val="000000"/>
                <w:szCs w:val="21"/>
              </w:rPr>
              <w:t>212</w:t>
            </w:r>
          </w:p>
        </w:tc>
        <w:tc>
          <w:tcPr>
            <w:tcW w:w="2760" w:type="dxa"/>
            <w:tcBorders>
              <w:top w:val="nil"/>
              <w:left w:val="nil"/>
              <w:bottom w:val="single" w:color="000000" w:sz="4" w:space="0"/>
              <w:right w:val="single" w:color="000000" w:sz="4" w:space="0"/>
            </w:tcBorders>
            <w:noWrap w:val="0"/>
            <w:tcMar>
              <w:top w:w="15" w:type="dxa"/>
              <w:left w:w="15" w:type="dxa"/>
              <w:right w:w="15" w:type="dxa"/>
            </w:tcMar>
            <w:vAlign w:val="center"/>
          </w:tcPr>
          <w:p w14:paraId="18735D8F">
            <w:pPr>
              <w:widowControl/>
              <w:spacing w:after="0" w:line="240" w:lineRule="atLeast"/>
              <w:jc w:val="left"/>
              <w:rPr>
                <w:rFonts w:ascii="宋体" w:hAnsi="宋体" w:cs="宋体"/>
                <w:color w:val="000000"/>
                <w:szCs w:val="21"/>
              </w:rPr>
            </w:pPr>
            <w:r>
              <w:rPr>
                <w:rFonts w:hint="eastAsia" w:ascii="宋体" w:hAnsi="宋体" w:cs="宋体"/>
                <w:b/>
                <w:bCs/>
                <w:color w:val="000000"/>
                <w:sz w:val="18"/>
                <w:szCs w:val="18"/>
              </w:rPr>
              <w:t>城乡社区支出</w:t>
            </w:r>
          </w:p>
        </w:tc>
        <w:tc>
          <w:tcPr>
            <w:tcW w:w="1005" w:type="dxa"/>
            <w:gridSpan w:val="3"/>
            <w:tcBorders>
              <w:top w:val="nil"/>
              <w:left w:val="nil"/>
              <w:bottom w:val="single" w:color="000000" w:sz="4" w:space="0"/>
              <w:right w:val="single" w:color="000000" w:sz="4" w:space="0"/>
            </w:tcBorders>
            <w:noWrap w:val="0"/>
            <w:tcMar>
              <w:top w:w="15" w:type="dxa"/>
              <w:left w:w="15" w:type="dxa"/>
              <w:right w:w="15" w:type="dxa"/>
            </w:tcMar>
            <w:vAlign w:val="center"/>
          </w:tcPr>
          <w:p w14:paraId="5EF33DED">
            <w:pPr>
              <w:widowControl/>
              <w:spacing w:after="0" w:line="240" w:lineRule="atLeast"/>
              <w:jc w:val="right"/>
              <w:rPr>
                <w:rFonts w:ascii="宋体" w:hAnsi="宋体" w:cs="宋体"/>
                <w:color w:val="000000"/>
                <w:szCs w:val="21"/>
              </w:rPr>
            </w:pPr>
            <w:r>
              <w:rPr>
                <w:rFonts w:hint="eastAsia" w:ascii="宋体" w:hAnsi="宋体" w:cs="宋体"/>
                <w:b/>
                <w:bCs/>
                <w:color w:val="000000"/>
                <w:szCs w:val="21"/>
              </w:rPr>
              <w:t>8333.35</w:t>
            </w:r>
          </w:p>
        </w:tc>
        <w:tc>
          <w:tcPr>
            <w:tcW w:w="990"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0321E201">
            <w:pPr>
              <w:widowControl/>
              <w:spacing w:after="0" w:line="240" w:lineRule="atLeast"/>
              <w:jc w:val="right"/>
              <w:rPr>
                <w:rFonts w:ascii="宋体" w:hAnsi="宋体" w:cs="宋体"/>
                <w:b/>
                <w:bCs/>
                <w:color w:val="000000"/>
                <w:szCs w:val="21"/>
              </w:rPr>
            </w:pPr>
            <w:r>
              <w:rPr>
                <w:rFonts w:hint="eastAsia" w:ascii="宋体" w:hAnsi="宋体" w:cs="宋体"/>
                <w:b/>
                <w:bCs/>
                <w:color w:val="000000"/>
                <w:szCs w:val="21"/>
              </w:rPr>
              <w:t>1625.83</w:t>
            </w:r>
          </w:p>
        </w:tc>
        <w:tc>
          <w:tcPr>
            <w:tcW w:w="990" w:type="dxa"/>
            <w:gridSpan w:val="3"/>
            <w:tcBorders>
              <w:top w:val="nil"/>
              <w:left w:val="nil"/>
              <w:bottom w:val="single" w:color="000000" w:sz="4" w:space="0"/>
              <w:right w:val="single" w:color="000000" w:sz="4" w:space="0"/>
            </w:tcBorders>
            <w:noWrap w:val="0"/>
            <w:tcMar>
              <w:top w:w="15" w:type="dxa"/>
              <w:left w:w="15" w:type="dxa"/>
              <w:right w:w="15" w:type="dxa"/>
            </w:tcMar>
            <w:vAlign w:val="center"/>
          </w:tcPr>
          <w:p w14:paraId="31897544">
            <w:pPr>
              <w:widowControl/>
              <w:spacing w:after="0" w:line="240" w:lineRule="atLeast"/>
              <w:jc w:val="right"/>
              <w:rPr>
                <w:rFonts w:ascii="宋体" w:hAnsi="宋体" w:cs="宋体"/>
                <w:color w:val="000000"/>
                <w:szCs w:val="21"/>
              </w:rPr>
            </w:pPr>
            <w:r>
              <w:rPr>
                <w:rFonts w:hint="eastAsia" w:ascii="宋体" w:hAnsi="宋体" w:cs="宋体"/>
                <w:b/>
                <w:bCs/>
                <w:color w:val="000000"/>
                <w:szCs w:val="21"/>
              </w:rPr>
              <w:t>6707.52</w:t>
            </w:r>
          </w:p>
        </w:tc>
        <w:tc>
          <w:tcPr>
            <w:tcW w:w="660"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0DC85BF7">
            <w:pPr>
              <w:widowControl/>
              <w:spacing w:after="0" w:line="240" w:lineRule="atLeast"/>
              <w:jc w:val="right"/>
              <w:rPr>
                <w:rFonts w:ascii="宋体" w:hAnsi="宋体" w:cs="宋体"/>
                <w:color w:val="000000"/>
                <w:szCs w:val="21"/>
              </w:rPr>
            </w:pPr>
          </w:p>
        </w:tc>
        <w:tc>
          <w:tcPr>
            <w:tcW w:w="945"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1BD814F2">
            <w:pPr>
              <w:widowControl/>
              <w:spacing w:after="0" w:line="240" w:lineRule="atLeast"/>
              <w:jc w:val="right"/>
              <w:rPr>
                <w:rFonts w:ascii="宋体" w:hAnsi="宋体" w:cs="宋体"/>
                <w:color w:val="000000"/>
                <w:szCs w:val="21"/>
              </w:rPr>
            </w:pPr>
          </w:p>
        </w:tc>
        <w:tc>
          <w:tcPr>
            <w:tcW w:w="791" w:type="dxa"/>
            <w:tcBorders>
              <w:top w:val="nil"/>
              <w:left w:val="nil"/>
              <w:bottom w:val="single" w:color="000000" w:sz="4" w:space="0"/>
              <w:right w:val="single" w:color="000000" w:sz="4" w:space="0"/>
            </w:tcBorders>
            <w:noWrap w:val="0"/>
            <w:tcMar>
              <w:top w:w="15" w:type="dxa"/>
              <w:left w:w="15" w:type="dxa"/>
              <w:right w:w="15" w:type="dxa"/>
            </w:tcMar>
            <w:vAlign w:val="center"/>
          </w:tcPr>
          <w:p w14:paraId="3ABB6EE3">
            <w:pPr>
              <w:widowControl/>
              <w:spacing w:after="0" w:line="240" w:lineRule="atLeast"/>
              <w:jc w:val="right"/>
              <w:rPr>
                <w:rFonts w:ascii="宋体" w:hAnsi="宋体" w:cs="宋体"/>
                <w:color w:val="000000"/>
                <w:szCs w:val="21"/>
              </w:rPr>
            </w:pPr>
          </w:p>
        </w:tc>
      </w:tr>
      <w:tr w14:paraId="08C84B82">
        <w:tblPrEx>
          <w:tblCellMar>
            <w:top w:w="0" w:type="dxa"/>
            <w:left w:w="0" w:type="dxa"/>
            <w:bottom w:w="0" w:type="dxa"/>
            <w:right w:w="0" w:type="dxa"/>
          </w:tblCellMar>
        </w:tblPrEx>
        <w:trPr>
          <w:trHeight w:val="393" w:hRule="atLeast"/>
        </w:trPr>
        <w:tc>
          <w:tcPr>
            <w:tcW w:w="859" w:type="dxa"/>
            <w:gridSpan w:val="3"/>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1E5A5CE6">
            <w:pPr>
              <w:widowControl/>
              <w:spacing w:after="0" w:line="240" w:lineRule="atLeast"/>
              <w:jc w:val="left"/>
              <w:rPr>
                <w:rFonts w:ascii="宋体" w:hAnsi="宋体" w:cs="宋体"/>
                <w:color w:val="000000"/>
                <w:szCs w:val="21"/>
              </w:rPr>
            </w:pPr>
            <w:r>
              <w:rPr>
                <w:rFonts w:hint="eastAsia" w:ascii="宋体" w:hAnsi="宋体" w:cs="宋体"/>
                <w:b/>
                <w:bCs/>
                <w:color w:val="000000"/>
                <w:szCs w:val="21"/>
              </w:rPr>
              <w:t>21201</w:t>
            </w:r>
          </w:p>
        </w:tc>
        <w:tc>
          <w:tcPr>
            <w:tcW w:w="2760" w:type="dxa"/>
            <w:tcBorders>
              <w:top w:val="nil"/>
              <w:left w:val="nil"/>
              <w:bottom w:val="single" w:color="000000" w:sz="4" w:space="0"/>
              <w:right w:val="single" w:color="000000" w:sz="4" w:space="0"/>
            </w:tcBorders>
            <w:noWrap w:val="0"/>
            <w:tcMar>
              <w:top w:w="15" w:type="dxa"/>
              <w:left w:w="15" w:type="dxa"/>
              <w:right w:w="15" w:type="dxa"/>
            </w:tcMar>
            <w:vAlign w:val="center"/>
          </w:tcPr>
          <w:p w14:paraId="21F40D53">
            <w:pPr>
              <w:widowControl/>
              <w:spacing w:after="0" w:line="240" w:lineRule="atLeast"/>
              <w:jc w:val="left"/>
              <w:rPr>
                <w:rFonts w:ascii="宋体" w:hAnsi="宋体" w:cs="宋体"/>
                <w:color w:val="000000"/>
                <w:szCs w:val="21"/>
              </w:rPr>
            </w:pPr>
            <w:r>
              <w:rPr>
                <w:rFonts w:hint="eastAsia" w:ascii="宋体" w:hAnsi="宋体" w:cs="宋体"/>
                <w:b/>
                <w:bCs/>
                <w:color w:val="000000"/>
                <w:sz w:val="18"/>
                <w:szCs w:val="18"/>
              </w:rPr>
              <w:t>城乡社区管理事务</w:t>
            </w:r>
          </w:p>
        </w:tc>
        <w:tc>
          <w:tcPr>
            <w:tcW w:w="1005" w:type="dxa"/>
            <w:gridSpan w:val="3"/>
            <w:tcBorders>
              <w:top w:val="nil"/>
              <w:left w:val="nil"/>
              <w:bottom w:val="single" w:color="000000" w:sz="4" w:space="0"/>
              <w:right w:val="single" w:color="000000" w:sz="4" w:space="0"/>
            </w:tcBorders>
            <w:noWrap w:val="0"/>
            <w:tcMar>
              <w:top w:w="15" w:type="dxa"/>
              <w:left w:w="15" w:type="dxa"/>
              <w:right w:w="15" w:type="dxa"/>
            </w:tcMar>
            <w:vAlign w:val="center"/>
          </w:tcPr>
          <w:p w14:paraId="62DF3073">
            <w:pPr>
              <w:widowControl/>
              <w:spacing w:after="0" w:line="240" w:lineRule="atLeast"/>
              <w:jc w:val="right"/>
              <w:rPr>
                <w:rFonts w:ascii="宋体" w:hAnsi="宋体" w:cs="宋体"/>
                <w:color w:val="000000"/>
                <w:szCs w:val="21"/>
              </w:rPr>
            </w:pPr>
            <w:r>
              <w:rPr>
                <w:rFonts w:hint="eastAsia" w:ascii="宋体" w:hAnsi="宋体" w:cs="宋体"/>
                <w:b/>
                <w:bCs/>
                <w:color w:val="000000"/>
                <w:szCs w:val="21"/>
              </w:rPr>
              <w:t>1214.03</w:t>
            </w:r>
          </w:p>
        </w:tc>
        <w:tc>
          <w:tcPr>
            <w:tcW w:w="990"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21072101">
            <w:pPr>
              <w:widowControl/>
              <w:spacing w:after="0" w:line="240" w:lineRule="atLeast"/>
              <w:jc w:val="right"/>
              <w:rPr>
                <w:rFonts w:ascii="宋体" w:hAnsi="宋体" w:cs="宋体"/>
                <w:b/>
                <w:bCs/>
                <w:color w:val="000000"/>
                <w:szCs w:val="21"/>
              </w:rPr>
            </w:pPr>
            <w:r>
              <w:rPr>
                <w:rFonts w:hint="eastAsia" w:ascii="宋体" w:hAnsi="宋体" w:cs="宋体"/>
                <w:b/>
                <w:bCs/>
                <w:color w:val="000000"/>
                <w:szCs w:val="21"/>
              </w:rPr>
              <w:t>1214.03</w:t>
            </w:r>
          </w:p>
        </w:tc>
        <w:tc>
          <w:tcPr>
            <w:tcW w:w="990" w:type="dxa"/>
            <w:gridSpan w:val="3"/>
            <w:tcBorders>
              <w:top w:val="nil"/>
              <w:left w:val="nil"/>
              <w:bottom w:val="single" w:color="000000" w:sz="4" w:space="0"/>
              <w:right w:val="single" w:color="000000" w:sz="4" w:space="0"/>
            </w:tcBorders>
            <w:noWrap w:val="0"/>
            <w:tcMar>
              <w:top w:w="15" w:type="dxa"/>
              <w:left w:w="15" w:type="dxa"/>
              <w:right w:w="15" w:type="dxa"/>
            </w:tcMar>
            <w:vAlign w:val="center"/>
          </w:tcPr>
          <w:p w14:paraId="5F5ECD34">
            <w:pPr>
              <w:widowControl/>
              <w:spacing w:after="0" w:line="240" w:lineRule="atLeast"/>
              <w:jc w:val="right"/>
              <w:rPr>
                <w:rFonts w:ascii="宋体" w:hAnsi="宋体" w:cs="宋体"/>
                <w:color w:val="000000"/>
                <w:szCs w:val="21"/>
              </w:rPr>
            </w:pPr>
          </w:p>
        </w:tc>
        <w:tc>
          <w:tcPr>
            <w:tcW w:w="660"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56FF88E9">
            <w:pPr>
              <w:widowControl/>
              <w:spacing w:after="0" w:line="240" w:lineRule="atLeast"/>
              <w:jc w:val="right"/>
              <w:rPr>
                <w:rFonts w:ascii="宋体" w:hAnsi="宋体" w:cs="宋体"/>
                <w:color w:val="000000"/>
                <w:szCs w:val="21"/>
              </w:rPr>
            </w:pPr>
          </w:p>
        </w:tc>
        <w:tc>
          <w:tcPr>
            <w:tcW w:w="945"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38FB81DC">
            <w:pPr>
              <w:widowControl/>
              <w:spacing w:after="0" w:line="240" w:lineRule="atLeast"/>
              <w:jc w:val="right"/>
              <w:rPr>
                <w:rFonts w:ascii="宋体" w:hAnsi="宋体" w:cs="宋体"/>
                <w:color w:val="000000"/>
                <w:szCs w:val="21"/>
              </w:rPr>
            </w:pPr>
          </w:p>
        </w:tc>
        <w:tc>
          <w:tcPr>
            <w:tcW w:w="791" w:type="dxa"/>
            <w:tcBorders>
              <w:top w:val="nil"/>
              <w:left w:val="nil"/>
              <w:bottom w:val="single" w:color="000000" w:sz="4" w:space="0"/>
              <w:right w:val="single" w:color="000000" w:sz="4" w:space="0"/>
            </w:tcBorders>
            <w:noWrap w:val="0"/>
            <w:tcMar>
              <w:top w:w="15" w:type="dxa"/>
              <w:left w:w="15" w:type="dxa"/>
              <w:right w:w="15" w:type="dxa"/>
            </w:tcMar>
            <w:vAlign w:val="center"/>
          </w:tcPr>
          <w:p w14:paraId="46DC826C">
            <w:pPr>
              <w:widowControl/>
              <w:spacing w:after="0" w:line="240" w:lineRule="atLeast"/>
              <w:jc w:val="right"/>
              <w:rPr>
                <w:rFonts w:ascii="宋体" w:hAnsi="宋体" w:cs="宋体"/>
                <w:color w:val="000000"/>
                <w:szCs w:val="21"/>
              </w:rPr>
            </w:pPr>
          </w:p>
        </w:tc>
      </w:tr>
      <w:tr w14:paraId="7FFF1D77">
        <w:tblPrEx>
          <w:tblCellMar>
            <w:top w:w="0" w:type="dxa"/>
            <w:left w:w="0" w:type="dxa"/>
            <w:bottom w:w="0" w:type="dxa"/>
            <w:right w:w="0" w:type="dxa"/>
          </w:tblCellMar>
        </w:tblPrEx>
        <w:trPr>
          <w:trHeight w:val="393" w:hRule="atLeast"/>
        </w:trPr>
        <w:tc>
          <w:tcPr>
            <w:tcW w:w="859" w:type="dxa"/>
            <w:gridSpan w:val="3"/>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7DFEEC21">
            <w:pPr>
              <w:widowControl/>
              <w:spacing w:after="0" w:line="240" w:lineRule="atLeast"/>
              <w:jc w:val="left"/>
              <w:rPr>
                <w:rFonts w:ascii="宋体" w:hAnsi="宋体" w:cs="宋体"/>
                <w:color w:val="000000"/>
                <w:szCs w:val="21"/>
              </w:rPr>
            </w:pPr>
            <w:r>
              <w:rPr>
                <w:rFonts w:hint="eastAsia" w:ascii="宋体" w:hAnsi="宋体" w:cs="宋体"/>
                <w:color w:val="000000"/>
                <w:szCs w:val="21"/>
              </w:rPr>
              <w:t>2120101</w:t>
            </w:r>
          </w:p>
        </w:tc>
        <w:tc>
          <w:tcPr>
            <w:tcW w:w="2760" w:type="dxa"/>
            <w:tcBorders>
              <w:top w:val="nil"/>
              <w:left w:val="nil"/>
              <w:bottom w:val="single" w:color="000000" w:sz="4" w:space="0"/>
              <w:right w:val="single" w:color="000000" w:sz="4" w:space="0"/>
            </w:tcBorders>
            <w:noWrap w:val="0"/>
            <w:tcMar>
              <w:top w:w="15" w:type="dxa"/>
              <w:left w:w="15" w:type="dxa"/>
              <w:right w:w="15" w:type="dxa"/>
            </w:tcMar>
            <w:vAlign w:val="center"/>
          </w:tcPr>
          <w:p w14:paraId="7280F599">
            <w:pPr>
              <w:widowControl/>
              <w:spacing w:after="0" w:line="240" w:lineRule="atLeast"/>
              <w:ind w:firstLine="160" w:firstLineChars="100"/>
              <w:jc w:val="left"/>
              <w:rPr>
                <w:rFonts w:ascii="宋体" w:hAnsi="宋体" w:cs="宋体"/>
                <w:color w:val="000000"/>
                <w:szCs w:val="21"/>
              </w:rPr>
            </w:pPr>
            <w:r>
              <w:rPr>
                <w:rFonts w:hint="eastAsia" w:ascii="宋体" w:hAnsi="宋体" w:cs="宋体"/>
                <w:color w:val="000000"/>
                <w:sz w:val="16"/>
                <w:szCs w:val="16"/>
              </w:rPr>
              <w:t>行政运行</w:t>
            </w:r>
          </w:p>
        </w:tc>
        <w:tc>
          <w:tcPr>
            <w:tcW w:w="1005" w:type="dxa"/>
            <w:gridSpan w:val="3"/>
            <w:tcBorders>
              <w:top w:val="nil"/>
              <w:left w:val="nil"/>
              <w:bottom w:val="single" w:color="000000" w:sz="4" w:space="0"/>
              <w:right w:val="single" w:color="000000" w:sz="4" w:space="0"/>
            </w:tcBorders>
            <w:noWrap w:val="0"/>
            <w:tcMar>
              <w:top w:w="15" w:type="dxa"/>
              <w:left w:w="15" w:type="dxa"/>
              <w:right w:w="15" w:type="dxa"/>
            </w:tcMar>
            <w:vAlign w:val="center"/>
          </w:tcPr>
          <w:p w14:paraId="4785A992">
            <w:pPr>
              <w:widowControl/>
              <w:spacing w:after="0" w:line="240" w:lineRule="atLeast"/>
              <w:jc w:val="right"/>
              <w:rPr>
                <w:rFonts w:ascii="宋体" w:hAnsi="宋体" w:cs="宋体"/>
                <w:color w:val="000000"/>
                <w:szCs w:val="21"/>
              </w:rPr>
            </w:pPr>
            <w:r>
              <w:rPr>
                <w:rFonts w:hint="eastAsia" w:ascii="宋体" w:hAnsi="宋体" w:cs="宋体"/>
                <w:color w:val="000000"/>
                <w:szCs w:val="21"/>
              </w:rPr>
              <w:t>631.87</w:t>
            </w:r>
          </w:p>
        </w:tc>
        <w:tc>
          <w:tcPr>
            <w:tcW w:w="990"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4994B00D">
            <w:pPr>
              <w:widowControl/>
              <w:spacing w:after="0" w:line="240" w:lineRule="atLeast"/>
              <w:jc w:val="right"/>
              <w:rPr>
                <w:rFonts w:ascii="宋体" w:hAnsi="宋体" w:cs="宋体"/>
                <w:color w:val="000000"/>
                <w:szCs w:val="21"/>
              </w:rPr>
            </w:pPr>
            <w:r>
              <w:rPr>
                <w:rFonts w:hint="eastAsia" w:ascii="宋体" w:hAnsi="宋体" w:cs="宋体"/>
                <w:color w:val="000000"/>
                <w:szCs w:val="21"/>
              </w:rPr>
              <w:t>631.87</w:t>
            </w:r>
          </w:p>
        </w:tc>
        <w:tc>
          <w:tcPr>
            <w:tcW w:w="990" w:type="dxa"/>
            <w:gridSpan w:val="3"/>
            <w:tcBorders>
              <w:top w:val="nil"/>
              <w:left w:val="nil"/>
              <w:bottom w:val="single" w:color="000000" w:sz="4" w:space="0"/>
              <w:right w:val="single" w:color="000000" w:sz="4" w:space="0"/>
            </w:tcBorders>
            <w:noWrap w:val="0"/>
            <w:tcMar>
              <w:top w:w="15" w:type="dxa"/>
              <w:left w:w="15" w:type="dxa"/>
              <w:right w:w="15" w:type="dxa"/>
            </w:tcMar>
            <w:vAlign w:val="center"/>
          </w:tcPr>
          <w:p w14:paraId="43CA953B">
            <w:pPr>
              <w:widowControl/>
              <w:spacing w:after="0" w:line="240" w:lineRule="atLeast"/>
              <w:jc w:val="right"/>
              <w:rPr>
                <w:rFonts w:ascii="宋体" w:hAnsi="宋体" w:cs="宋体"/>
                <w:color w:val="000000"/>
                <w:szCs w:val="21"/>
              </w:rPr>
            </w:pPr>
          </w:p>
        </w:tc>
        <w:tc>
          <w:tcPr>
            <w:tcW w:w="660"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6B48FE24">
            <w:pPr>
              <w:widowControl/>
              <w:spacing w:after="0" w:line="240" w:lineRule="atLeast"/>
              <w:jc w:val="right"/>
              <w:rPr>
                <w:rFonts w:ascii="宋体" w:hAnsi="宋体" w:cs="宋体"/>
                <w:color w:val="000000"/>
                <w:szCs w:val="21"/>
              </w:rPr>
            </w:pPr>
          </w:p>
        </w:tc>
        <w:tc>
          <w:tcPr>
            <w:tcW w:w="945"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20CE7E27">
            <w:pPr>
              <w:widowControl/>
              <w:spacing w:after="0" w:line="240" w:lineRule="atLeast"/>
              <w:jc w:val="right"/>
              <w:rPr>
                <w:rFonts w:ascii="宋体" w:hAnsi="宋体" w:cs="宋体"/>
                <w:color w:val="000000"/>
                <w:szCs w:val="21"/>
              </w:rPr>
            </w:pPr>
          </w:p>
        </w:tc>
        <w:tc>
          <w:tcPr>
            <w:tcW w:w="791" w:type="dxa"/>
            <w:tcBorders>
              <w:top w:val="nil"/>
              <w:left w:val="nil"/>
              <w:bottom w:val="single" w:color="000000" w:sz="4" w:space="0"/>
              <w:right w:val="single" w:color="000000" w:sz="4" w:space="0"/>
            </w:tcBorders>
            <w:noWrap w:val="0"/>
            <w:tcMar>
              <w:top w:w="15" w:type="dxa"/>
              <w:left w:w="15" w:type="dxa"/>
              <w:right w:w="15" w:type="dxa"/>
            </w:tcMar>
            <w:vAlign w:val="center"/>
          </w:tcPr>
          <w:p w14:paraId="7C1900E3">
            <w:pPr>
              <w:widowControl/>
              <w:spacing w:after="0" w:line="240" w:lineRule="atLeast"/>
              <w:jc w:val="right"/>
              <w:rPr>
                <w:rFonts w:ascii="宋体" w:hAnsi="宋体" w:cs="宋体"/>
                <w:color w:val="000000"/>
                <w:szCs w:val="21"/>
              </w:rPr>
            </w:pPr>
          </w:p>
        </w:tc>
      </w:tr>
      <w:tr w14:paraId="6C4A0CBB">
        <w:tblPrEx>
          <w:tblCellMar>
            <w:top w:w="0" w:type="dxa"/>
            <w:left w:w="0" w:type="dxa"/>
            <w:bottom w:w="0" w:type="dxa"/>
            <w:right w:w="0" w:type="dxa"/>
          </w:tblCellMar>
        </w:tblPrEx>
        <w:trPr>
          <w:trHeight w:val="393" w:hRule="atLeast"/>
        </w:trPr>
        <w:tc>
          <w:tcPr>
            <w:tcW w:w="859" w:type="dxa"/>
            <w:gridSpan w:val="3"/>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1FF0F6D6">
            <w:pPr>
              <w:widowControl/>
              <w:spacing w:after="0" w:line="240" w:lineRule="atLeast"/>
              <w:jc w:val="left"/>
              <w:rPr>
                <w:rFonts w:ascii="宋体" w:hAnsi="宋体" w:cs="宋体"/>
                <w:color w:val="000000"/>
                <w:szCs w:val="21"/>
              </w:rPr>
            </w:pPr>
            <w:r>
              <w:rPr>
                <w:rFonts w:hint="eastAsia" w:ascii="宋体" w:hAnsi="宋体" w:cs="宋体"/>
                <w:color w:val="000000"/>
                <w:szCs w:val="21"/>
              </w:rPr>
              <w:t>2120109</w:t>
            </w:r>
          </w:p>
        </w:tc>
        <w:tc>
          <w:tcPr>
            <w:tcW w:w="2760" w:type="dxa"/>
            <w:tcBorders>
              <w:top w:val="nil"/>
              <w:left w:val="nil"/>
              <w:bottom w:val="single" w:color="000000" w:sz="4" w:space="0"/>
              <w:right w:val="single" w:color="000000" w:sz="4" w:space="0"/>
            </w:tcBorders>
            <w:noWrap w:val="0"/>
            <w:tcMar>
              <w:top w:w="15" w:type="dxa"/>
              <w:left w:w="15" w:type="dxa"/>
              <w:right w:w="15" w:type="dxa"/>
            </w:tcMar>
            <w:vAlign w:val="center"/>
          </w:tcPr>
          <w:p w14:paraId="37455264">
            <w:pPr>
              <w:widowControl/>
              <w:spacing w:after="0" w:line="240" w:lineRule="atLeast"/>
              <w:ind w:firstLine="160" w:firstLineChars="100"/>
              <w:jc w:val="left"/>
              <w:rPr>
                <w:rFonts w:ascii="宋体" w:hAnsi="宋体" w:cs="宋体"/>
                <w:color w:val="000000"/>
                <w:szCs w:val="21"/>
              </w:rPr>
            </w:pPr>
            <w:r>
              <w:rPr>
                <w:rFonts w:hint="eastAsia" w:ascii="宋体" w:hAnsi="宋体" w:cs="宋体"/>
                <w:color w:val="000000"/>
                <w:sz w:val="16"/>
                <w:szCs w:val="16"/>
              </w:rPr>
              <w:t>住宅建设与房地产市场监督</w:t>
            </w:r>
          </w:p>
        </w:tc>
        <w:tc>
          <w:tcPr>
            <w:tcW w:w="1005" w:type="dxa"/>
            <w:gridSpan w:val="3"/>
            <w:tcBorders>
              <w:top w:val="nil"/>
              <w:left w:val="nil"/>
              <w:bottom w:val="single" w:color="000000" w:sz="4" w:space="0"/>
              <w:right w:val="single" w:color="000000" w:sz="4" w:space="0"/>
            </w:tcBorders>
            <w:noWrap w:val="0"/>
            <w:tcMar>
              <w:top w:w="15" w:type="dxa"/>
              <w:left w:w="15" w:type="dxa"/>
              <w:right w:w="15" w:type="dxa"/>
            </w:tcMar>
            <w:vAlign w:val="center"/>
          </w:tcPr>
          <w:p w14:paraId="2A316B10">
            <w:pPr>
              <w:widowControl/>
              <w:spacing w:after="0" w:line="240" w:lineRule="atLeast"/>
              <w:jc w:val="right"/>
              <w:rPr>
                <w:rFonts w:ascii="宋体" w:hAnsi="宋体" w:cs="宋体"/>
                <w:color w:val="000000"/>
                <w:szCs w:val="21"/>
              </w:rPr>
            </w:pPr>
            <w:r>
              <w:rPr>
                <w:rFonts w:hint="eastAsia" w:ascii="宋体" w:hAnsi="宋体" w:cs="宋体"/>
                <w:color w:val="000000"/>
                <w:szCs w:val="21"/>
              </w:rPr>
              <w:t>582.16</w:t>
            </w:r>
          </w:p>
        </w:tc>
        <w:tc>
          <w:tcPr>
            <w:tcW w:w="990"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67A1DD34">
            <w:pPr>
              <w:widowControl/>
              <w:spacing w:after="0" w:line="240" w:lineRule="atLeast"/>
              <w:jc w:val="right"/>
              <w:rPr>
                <w:rFonts w:ascii="宋体" w:hAnsi="宋体" w:cs="宋体"/>
                <w:color w:val="000000"/>
                <w:szCs w:val="21"/>
              </w:rPr>
            </w:pPr>
            <w:r>
              <w:rPr>
                <w:rFonts w:hint="eastAsia" w:ascii="宋体" w:hAnsi="宋体" w:cs="宋体"/>
                <w:color w:val="000000"/>
                <w:szCs w:val="21"/>
              </w:rPr>
              <w:t>582.16</w:t>
            </w:r>
          </w:p>
        </w:tc>
        <w:tc>
          <w:tcPr>
            <w:tcW w:w="990" w:type="dxa"/>
            <w:gridSpan w:val="3"/>
            <w:tcBorders>
              <w:top w:val="nil"/>
              <w:left w:val="nil"/>
              <w:bottom w:val="single" w:color="000000" w:sz="4" w:space="0"/>
              <w:right w:val="single" w:color="000000" w:sz="4" w:space="0"/>
            </w:tcBorders>
            <w:noWrap w:val="0"/>
            <w:tcMar>
              <w:top w:w="15" w:type="dxa"/>
              <w:left w:w="15" w:type="dxa"/>
              <w:right w:w="15" w:type="dxa"/>
            </w:tcMar>
            <w:vAlign w:val="center"/>
          </w:tcPr>
          <w:p w14:paraId="5B8E4209">
            <w:pPr>
              <w:widowControl/>
              <w:spacing w:after="0" w:line="240" w:lineRule="atLeast"/>
              <w:jc w:val="right"/>
              <w:rPr>
                <w:rFonts w:ascii="宋体" w:hAnsi="宋体" w:cs="宋体"/>
                <w:color w:val="000000"/>
                <w:szCs w:val="21"/>
              </w:rPr>
            </w:pPr>
          </w:p>
        </w:tc>
        <w:tc>
          <w:tcPr>
            <w:tcW w:w="660"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36BEFFB1">
            <w:pPr>
              <w:widowControl/>
              <w:spacing w:after="0" w:line="240" w:lineRule="atLeast"/>
              <w:jc w:val="right"/>
              <w:rPr>
                <w:rFonts w:ascii="宋体" w:hAnsi="宋体" w:cs="宋体"/>
                <w:color w:val="000000"/>
                <w:szCs w:val="21"/>
              </w:rPr>
            </w:pPr>
          </w:p>
        </w:tc>
        <w:tc>
          <w:tcPr>
            <w:tcW w:w="945"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090F764B">
            <w:pPr>
              <w:widowControl/>
              <w:spacing w:after="0" w:line="240" w:lineRule="atLeast"/>
              <w:jc w:val="right"/>
              <w:rPr>
                <w:rFonts w:ascii="宋体" w:hAnsi="宋体" w:cs="宋体"/>
                <w:color w:val="000000"/>
                <w:szCs w:val="21"/>
              </w:rPr>
            </w:pPr>
          </w:p>
        </w:tc>
        <w:tc>
          <w:tcPr>
            <w:tcW w:w="791" w:type="dxa"/>
            <w:tcBorders>
              <w:top w:val="nil"/>
              <w:left w:val="nil"/>
              <w:bottom w:val="single" w:color="000000" w:sz="4" w:space="0"/>
              <w:right w:val="single" w:color="000000" w:sz="4" w:space="0"/>
            </w:tcBorders>
            <w:noWrap w:val="0"/>
            <w:tcMar>
              <w:top w:w="15" w:type="dxa"/>
              <w:left w:w="15" w:type="dxa"/>
              <w:right w:w="15" w:type="dxa"/>
            </w:tcMar>
            <w:vAlign w:val="center"/>
          </w:tcPr>
          <w:p w14:paraId="7DD0B1AF">
            <w:pPr>
              <w:widowControl/>
              <w:spacing w:after="0" w:line="240" w:lineRule="atLeast"/>
              <w:jc w:val="right"/>
              <w:rPr>
                <w:rFonts w:ascii="宋体" w:hAnsi="宋体" w:cs="宋体"/>
                <w:color w:val="000000"/>
                <w:szCs w:val="21"/>
              </w:rPr>
            </w:pPr>
          </w:p>
        </w:tc>
      </w:tr>
      <w:tr w14:paraId="1FFAC5BA">
        <w:tblPrEx>
          <w:tblCellMar>
            <w:top w:w="0" w:type="dxa"/>
            <w:left w:w="0" w:type="dxa"/>
            <w:bottom w:w="0" w:type="dxa"/>
            <w:right w:w="0" w:type="dxa"/>
          </w:tblCellMar>
        </w:tblPrEx>
        <w:trPr>
          <w:trHeight w:val="378" w:hRule="atLeast"/>
        </w:trPr>
        <w:tc>
          <w:tcPr>
            <w:tcW w:w="859" w:type="dxa"/>
            <w:gridSpan w:val="3"/>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056AB77A">
            <w:pPr>
              <w:widowControl/>
              <w:spacing w:after="0" w:line="240" w:lineRule="atLeast"/>
              <w:jc w:val="left"/>
              <w:rPr>
                <w:rFonts w:ascii="宋体" w:hAnsi="宋体" w:cs="宋体"/>
                <w:color w:val="000000"/>
                <w:szCs w:val="21"/>
              </w:rPr>
            </w:pPr>
            <w:r>
              <w:rPr>
                <w:rFonts w:hint="eastAsia" w:ascii="宋体" w:hAnsi="宋体" w:cs="宋体"/>
                <w:b/>
                <w:bCs/>
                <w:color w:val="000000"/>
                <w:szCs w:val="21"/>
              </w:rPr>
              <w:t>21202</w:t>
            </w:r>
          </w:p>
        </w:tc>
        <w:tc>
          <w:tcPr>
            <w:tcW w:w="2760" w:type="dxa"/>
            <w:tcBorders>
              <w:top w:val="nil"/>
              <w:left w:val="nil"/>
              <w:bottom w:val="single" w:color="000000" w:sz="4" w:space="0"/>
              <w:right w:val="single" w:color="000000" w:sz="4" w:space="0"/>
            </w:tcBorders>
            <w:noWrap w:val="0"/>
            <w:tcMar>
              <w:top w:w="15" w:type="dxa"/>
              <w:left w:w="15" w:type="dxa"/>
              <w:right w:w="15" w:type="dxa"/>
            </w:tcMar>
            <w:vAlign w:val="center"/>
          </w:tcPr>
          <w:p w14:paraId="5C43298E">
            <w:pPr>
              <w:widowControl/>
              <w:spacing w:after="0" w:line="240" w:lineRule="atLeast"/>
              <w:jc w:val="left"/>
              <w:rPr>
                <w:rFonts w:ascii="宋体" w:hAnsi="宋体" w:cs="宋体"/>
                <w:color w:val="000000"/>
                <w:szCs w:val="21"/>
              </w:rPr>
            </w:pPr>
            <w:r>
              <w:rPr>
                <w:rFonts w:hint="eastAsia" w:ascii="宋体" w:hAnsi="宋体" w:cs="宋体"/>
                <w:b/>
                <w:bCs/>
                <w:color w:val="000000"/>
                <w:sz w:val="18"/>
                <w:szCs w:val="18"/>
              </w:rPr>
              <w:t>城乡社区规划与管理</w:t>
            </w:r>
          </w:p>
        </w:tc>
        <w:tc>
          <w:tcPr>
            <w:tcW w:w="1005" w:type="dxa"/>
            <w:gridSpan w:val="3"/>
            <w:tcBorders>
              <w:top w:val="nil"/>
              <w:left w:val="nil"/>
              <w:bottom w:val="single" w:color="000000" w:sz="4" w:space="0"/>
              <w:right w:val="single" w:color="000000" w:sz="4" w:space="0"/>
            </w:tcBorders>
            <w:noWrap w:val="0"/>
            <w:tcMar>
              <w:top w:w="15" w:type="dxa"/>
              <w:left w:w="15" w:type="dxa"/>
              <w:right w:w="15" w:type="dxa"/>
            </w:tcMar>
            <w:vAlign w:val="center"/>
          </w:tcPr>
          <w:p w14:paraId="13E42C22">
            <w:pPr>
              <w:widowControl/>
              <w:spacing w:after="0" w:line="240" w:lineRule="atLeast"/>
              <w:jc w:val="right"/>
              <w:rPr>
                <w:rFonts w:ascii="宋体" w:hAnsi="宋体" w:cs="宋体"/>
                <w:color w:val="000000"/>
                <w:szCs w:val="21"/>
              </w:rPr>
            </w:pPr>
            <w:r>
              <w:rPr>
                <w:rFonts w:hint="eastAsia" w:ascii="宋体" w:hAnsi="宋体" w:cs="宋体"/>
                <w:b/>
                <w:bCs/>
                <w:color w:val="000000"/>
                <w:szCs w:val="21"/>
              </w:rPr>
              <w:t>411.81</w:t>
            </w:r>
          </w:p>
        </w:tc>
        <w:tc>
          <w:tcPr>
            <w:tcW w:w="990"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1663D85E">
            <w:pPr>
              <w:widowControl/>
              <w:spacing w:after="0" w:line="240" w:lineRule="atLeast"/>
              <w:jc w:val="right"/>
              <w:rPr>
                <w:rFonts w:ascii="宋体" w:hAnsi="宋体" w:cs="宋体"/>
                <w:color w:val="000000"/>
                <w:szCs w:val="21"/>
              </w:rPr>
            </w:pPr>
            <w:r>
              <w:rPr>
                <w:rFonts w:hint="eastAsia" w:ascii="宋体" w:hAnsi="宋体" w:cs="宋体"/>
                <w:b/>
                <w:bCs/>
                <w:color w:val="000000"/>
                <w:szCs w:val="21"/>
              </w:rPr>
              <w:t>411.81</w:t>
            </w:r>
          </w:p>
        </w:tc>
        <w:tc>
          <w:tcPr>
            <w:tcW w:w="990" w:type="dxa"/>
            <w:gridSpan w:val="3"/>
            <w:tcBorders>
              <w:top w:val="nil"/>
              <w:left w:val="nil"/>
              <w:bottom w:val="single" w:color="000000" w:sz="4" w:space="0"/>
              <w:right w:val="single" w:color="000000" w:sz="4" w:space="0"/>
            </w:tcBorders>
            <w:noWrap w:val="0"/>
            <w:tcMar>
              <w:top w:w="15" w:type="dxa"/>
              <w:left w:w="15" w:type="dxa"/>
              <w:right w:w="15" w:type="dxa"/>
            </w:tcMar>
            <w:vAlign w:val="center"/>
          </w:tcPr>
          <w:p w14:paraId="0E54CA6C">
            <w:pPr>
              <w:widowControl/>
              <w:spacing w:after="0" w:line="240" w:lineRule="atLeast"/>
              <w:jc w:val="right"/>
              <w:rPr>
                <w:rFonts w:ascii="宋体" w:hAnsi="宋体" w:cs="宋体"/>
                <w:color w:val="000000"/>
                <w:szCs w:val="21"/>
              </w:rPr>
            </w:pPr>
          </w:p>
        </w:tc>
        <w:tc>
          <w:tcPr>
            <w:tcW w:w="660"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66780E9F">
            <w:pPr>
              <w:widowControl/>
              <w:spacing w:after="0" w:line="240" w:lineRule="atLeast"/>
              <w:jc w:val="right"/>
              <w:rPr>
                <w:rFonts w:ascii="宋体" w:hAnsi="宋体" w:cs="宋体"/>
                <w:color w:val="000000"/>
                <w:szCs w:val="21"/>
              </w:rPr>
            </w:pPr>
          </w:p>
        </w:tc>
        <w:tc>
          <w:tcPr>
            <w:tcW w:w="945"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2A8D30FB">
            <w:pPr>
              <w:widowControl/>
              <w:spacing w:after="0" w:line="240" w:lineRule="atLeast"/>
              <w:jc w:val="right"/>
              <w:rPr>
                <w:rFonts w:ascii="宋体" w:hAnsi="宋体" w:cs="宋体"/>
                <w:color w:val="000000"/>
                <w:szCs w:val="21"/>
              </w:rPr>
            </w:pPr>
          </w:p>
        </w:tc>
        <w:tc>
          <w:tcPr>
            <w:tcW w:w="791" w:type="dxa"/>
            <w:tcBorders>
              <w:top w:val="nil"/>
              <w:left w:val="nil"/>
              <w:bottom w:val="single" w:color="000000" w:sz="4" w:space="0"/>
              <w:right w:val="single" w:color="000000" w:sz="4" w:space="0"/>
            </w:tcBorders>
            <w:noWrap w:val="0"/>
            <w:tcMar>
              <w:top w:w="15" w:type="dxa"/>
              <w:left w:w="15" w:type="dxa"/>
              <w:right w:w="15" w:type="dxa"/>
            </w:tcMar>
            <w:vAlign w:val="center"/>
          </w:tcPr>
          <w:p w14:paraId="511F73B5">
            <w:pPr>
              <w:widowControl/>
              <w:spacing w:after="0" w:line="240" w:lineRule="atLeast"/>
              <w:jc w:val="right"/>
              <w:rPr>
                <w:rFonts w:ascii="宋体" w:hAnsi="宋体" w:cs="宋体"/>
                <w:color w:val="000000"/>
                <w:szCs w:val="21"/>
              </w:rPr>
            </w:pPr>
          </w:p>
        </w:tc>
      </w:tr>
      <w:tr w14:paraId="00868B92">
        <w:tblPrEx>
          <w:tblCellMar>
            <w:top w:w="0" w:type="dxa"/>
            <w:left w:w="0" w:type="dxa"/>
            <w:bottom w:w="0" w:type="dxa"/>
            <w:right w:w="0" w:type="dxa"/>
          </w:tblCellMar>
        </w:tblPrEx>
        <w:trPr>
          <w:trHeight w:val="408" w:hRule="atLeast"/>
        </w:trPr>
        <w:tc>
          <w:tcPr>
            <w:tcW w:w="859" w:type="dxa"/>
            <w:gridSpan w:val="3"/>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22B973B9">
            <w:pPr>
              <w:widowControl/>
              <w:spacing w:after="0" w:line="240" w:lineRule="atLeast"/>
              <w:jc w:val="left"/>
              <w:rPr>
                <w:rFonts w:ascii="宋体" w:hAnsi="宋体" w:cs="宋体"/>
                <w:color w:val="000000"/>
                <w:szCs w:val="21"/>
              </w:rPr>
            </w:pPr>
            <w:r>
              <w:rPr>
                <w:rFonts w:hint="eastAsia" w:ascii="宋体" w:hAnsi="宋体" w:cs="宋体"/>
                <w:color w:val="000000"/>
                <w:szCs w:val="21"/>
              </w:rPr>
              <w:t>2120201</w:t>
            </w:r>
          </w:p>
        </w:tc>
        <w:tc>
          <w:tcPr>
            <w:tcW w:w="2760" w:type="dxa"/>
            <w:tcBorders>
              <w:top w:val="nil"/>
              <w:left w:val="nil"/>
              <w:bottom w:val="single" w:color="000000" w:sz="4" w:space="0"/>
              <w:right w:val="single" w:color="000000" w:sz="4" w:space="0"/>
            </w:tcBorders>
            <w:noWrap w:val="0"/>
            <w:tcMar>
              <w:top w:w="15" w:type="dxa"/>
              <w:left w:w="15" w:type="dxa"/>
              <w:right w:w="15" w:type="dxa"/>
            </w:tcMar>
            <w:vAlign w:val="center"/>
          </w:tcPr>
          <w:p w14:paraId="6820A861">
            <w:pPr>
              <w:widowControl/>
              <w:spacing w:after="0" w:line="240" w:lineRule="atLeast"/>
              <w:ind w:firstLine="160" w:firstLineChars="100"/>
              <w:jc w:val="left"/>
              <w:rPr>
                <w:rFonts w:ascii="宋体" w:hAnsi="宋体" w:cs="宋体"/>
                <w:color w:val="000000"/>
                <w:szCs w:val="21"/>
              </w:rPr>
            </w:pPr>
            <w:r>
              <w:rPr>
                <w:rFonts w:hint="eastAsia" w:ascii="宋体" w:hAnsi="宋体" w:cs="宋体"/>
                <w:color w:val="000000"/>
                <w:sz w:val="16"/>
                <w:szCs w:val="16"/>
              </w:rPr>
              <w:t>城乡社区规划与管理</w:t>
            </w:r>
          </w:p>
        </w:tc>
        <w:tc>
          <w:tcPr>
            <w:tcW w:w="1005" w:type="dxa"/>
            <w:gridSpan w:val="3"/>
            <w:tcBorders>
              <w:top w:val="nil"/>
              <w:left w:val="nil"/>
              <w:bottom w:val="single" w:color="000000" w:sz="4" w:space="0"/>
              <w:right w:val="single" w:color="000000" w:sz="4" w:space="0"/>
            </w:tcBorders>
            <w:noWrap w:val="0"/>
            <w:tcMar>
              <w:top w:w="15" w:type="dxa"/>
              <w:left w:w="15" w:type="dxa"/>
              <w:right w:w="15" w:type="dxa"/>
            </w:tcMar>
            <w:vAlign w:val="center"/>
          </w:tcPr>
          <w:p w14:paraId="470C138B">
            <w:pPr>
              <w:widowControl/>
              <w:spacing w:after="0" w:line="240" w:lineRule="atLeast"/>
              <w:jc w:val="right"/>
              <w:rPr>
                <w:rFonts w:ascii="宋体" w:hAnsi="宋体" w:cs="宋体"/>
                <w:color w:val="000000"/>
                <w:szCs w:val="21"/>
              </w:rPr>
            </w:pPr>
            <w:r>
              <w:rPr>
                <w:rFonts w:hint="eastAsia" w:ascii="宋体" w:hAnsi="宋体" w:cs="宋体"/>
                <w:color w:val="000000"/>
                <w:szCs w:val="21"/>
              </w:rPr>
              <w:t>411.81</w:t>
            </w:r>
          </w:p>
        </w:tc>
        <w:tc>
          <w:tcPr>
            <w:tcW w:w="990"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42802FE3">
            <w:pPr>
              <w:widowControl/>
              <w:spacing w:after="0" w:line="240" w:lineRule="atLeast"/>
              <w:jc w:val="right"/>
              <w:rPr>
                <w:rFonts w:ascii="宋体" w:hAnsi="宋体" w:cs="宋体"/>
                <w:color w:val="000000"/>
                <w:szCs w:val="21"/>
              </w:rPr>
            </w:pPr>
            <w:r>
              <w:rPr>
                <w:rFonts w:hint="eastAsia" w:ascii="宋体" w:hAnsi="宋体" w:cs="宋体"/>
                <w:color w:val="000000"/>
                <w:szCs w:val="21"/>
              </w:rPr>
              <w:t>411.81</w:t>
            </w:r>
          </w:p>
        </w:tc>
        <w:tc>
          <w:tcPr>
            <w:tcW w:w="990" w:type="dxa"/>
            <w:gridSpan w:val="3"/>
            <w:tcBorders>
              <w:top w:val="nil"/>
              <w:left w:val="nil"/>
              <w:bottom w:val="single" w:color="000000" w:sz="4" w:space="0"/>
              <w:right w:val="single" w:color="000000" w:sz="4" w:space="0"/>
            </w:tcBorders>
            <w:noWrap w:val="0"/>
            <w:tcMar>
              <w:top w:w="15" w:type="dxa"/>
              <w:left w:w="15" w:type="dxa"/>
              <w:right w:w="15" w:type="dxa"/>
            </w:tcMar>
            <w:vAlign w:val="center"/>
          </w:tcPr>
          <w:p w14:paraId="6E52D9B2">
            <w:pPr>
              <w:widowControl/>
              <w:spacing w:after="0" w:line="240" w:lineRule="atLeast"/>
              <w:jc w:val="right"/>
              <w:rPr>
                <w:rFonts w:ascii="宋体" w:hAnsi="宋体" w:cs="宋体"/>
                <w:color w:val="000000"/>
                <w:szCs w:val="21"/>
              </w:rPr>
            </w:pPr>
          </w:p>
        </w:tc>
        <w:tc>
          <w:tcPr>
            <w:tcW w:w="660"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46C2C884">
            <w:pPr>
              <w:widowControl/>
              <w:spacing w:after="0" w:line="240" w:lineRule="atLeast"/>
              <w:jc w:val="right"/>
              <w:rPr>
                <w:rFonts w:ascii="宋体" w:hAnsi="宋体" w:cs="宋体"/>
                <w:color w:val="000000"/>
                <w:szCs w:val="21"/>
              </w:rPr>
            </w:pPr>
          </w:p>
        </w:tc>
        <w:tc>
          <w:tcPr>
            <w:tcW w:w="945"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50EDCDC8">
            <w:pPr>
              <w:widowControl/>
              <w:spacing w:after="0" w:line="240" w:lineRule="atLeast"/>
              <w:jc w:val="right"/>
              <w:rPr>
                <w:rFonts w:ascii="宋体" w:hAnsi="宋体" w:cs="宋体"/>
                <w:color w:val="000000"/>
                <w:szCs w:val="21"/>
              </w:rPr>
            </w:pPr>
          </w:p>
        </w:tc>
        <w:tc>
          <w:tcPr>
            <w:tcW w:w="791" w:type="dxa"/>
            <w:tcBorders>
              <w:top w:val="nil"/>
              <w:left w:val="nil"/>
              <w:bottom w:val="single" w:color="000000" w:sz="4" w:space="0"/>
              <w:right w:val="single" w:color="000000" w:sz="4" w:space="0"/>
            </w:tcBorders>
            <w:noWrap w:val="0"/>
            <w:tcMar>
              <w:top w:w="15" w:type="dxa"/>
              <w:left w:w="15" w:type="dxa"/>
              <w:right w:w="15" w:type="dxa"/>
            </w:tcMar>
            <w:vAlign w:val="center"/>
          </w:tcPr>
          <w:p w14:paraId="0C493A28">
            <w:pPr>
              <w:widowControl/>
              <w:spacing w:after="0" w:line="240" w:lineRule="atLeast"/>
              <w:jc w:val="right"/>
              <w:rPr>
                <w:rFonts w:ascii="宋体" w:hAnsi="宋体" w:cs="宋体"/>
                <w:color w:val="000000"/>
                <w:szCs w:val="21"/>
              </w:rPr>
            </w:pPr>
          </w:p>
        </w:tc>
      </w:tr>
      <w:tr w14:paraId="3B71F3F0">
        <w:tblPrEx>
          <w:tblCellMar>
            <w:top w:w="0" w:type="dxa"/>
            <w:left w:w="0" w:type="dxa"/>
            <w:bottom w:w="0" w:type="dxa"/>
            <w:right w:w="0" w:type="dxa"/>
          </w:tblCellMar>
        </w:tblPrEx>
        <w:trPr>
          <w:trHeight w:val="378" w:hRule="atLeast"/>
        </w:trPr>
        <w:tc>
          <w:tcPr>
            <w:tcW w:w="859" w:type="dxa"/>
            <w:gridSpan w:val="3"/>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4755023E">
            <w:pPr>
              <w:widowControl/>
              <w:spacing w:after="0" w:line="240" w:lineRule="atLeast"/>
              <w:jc w:val="left"/>
              <w:rPr>
                <w:rFonts w:ascii="宋体" w:hAnsi="宋体" w:cs="宋体"/>
                <w:color w:val="000000"/>
                <w:szCs w:val="21"/>
              </w:rPr>
            </w:pPr>
            <w:r>
              <w:rPr>
                <w:rFonts w:hint="eastAsia" w:ascii="宋体" w:hAnsi="宋体" w:cs="宋体"/>
                <w:b/>
                <w:bCs/>
                <w:color w:val="000000"/>
                <w:szCs w:val="21"/>
              </w:rPr>
              <w:t>21205</w:t>
            </w:r>
          </w:p>
        </w:tc>
        <w:tc>
          <w:tcPr>
            <w:tcW w:w="2760" w:type="dxa"/>
            <w:tcBorders>
              <w:top w:val="nil"/>
              <w:left w:val="nil"/>
              <w:bottom w:val="single" w:color="000000" w:sz="4" w:space="0"/>
              <w:right w:val="single" w:color="000000" w:sz="4" w:space="0"/>
            </w:tcBorders>
            <w:noWrap w:val="0"/>
            <w:tcMar>
              <w:top w:w="15" w:type="dxa"/>
              <w:left w:w="15" w:type="dxa"/>
              <w:right w:w="15" w:type="dxa"/>
            </w:tcMar>
            <w:vAlign w:val="center"/>
          </w:tcPr>
          <w:p w14:paraId="17DC0FED">
            <w:pPr>
              <w:widowControl/>
              <w:spacing w:after="0" w:line="240" w:lineRule="atLeast"/>
              <w:jc w:val="left"/>
              <w:rPr>
                <w:rFonts w:ascii="宋体" w:hAnsi="宋体" w:cs="宋体"/>
                <w:color w:val="000000"/>
                <w:szCs w:val="21"/>
              </w:rPr>
            </w:pPr>
            <w:r>
              <w:rPr>
                <w:rFonts w:hint="eastAsia" w:ascii="宋体" w:hAnsi="宋体" w:cs="宋体"/>
                <w:b/>
                <w:bCs/>
                <w:color w:val="000000"/>
                <w:sz w:val="18"/>
                <w:szCs w:val="18"/>
              </w:rPr>
              <w:t>城乡社区环境卫生</w:t>
            </w:r>
          </w:p>
        </w:tc>
        <w:tc>
          <w:tcPr>
            <w:tcW w:w="1005" w:type="dxa"/>
            <w:gridSpan w:val="3"/>
            <w:tcBorders>
              <w:top w:val="nil"/>
              <w:left w:val="nil"/>
              <w:bottom w:val="single" w:color="000000" w:sz="4" w:space="0"/>
              <w:right w:val="single" w:color="000000" w:sz="4" w:space="0"/>
            </w:tcBorders>
            <w:noWrap w:val="0"/>
            <w:tcMar>
              <w:top w:w="15" w:type="dxa"/>
              <w:left w:w="15" w:type="dxa"/>
              <w:right w:w="15" w:type="dxa"/>
            </w:tcMar>
            <w:vAlign w:val="center"/>
          </w:tcPr>
          <w:p w14:paraId="2CE0B0D8">
            <w:pPr>
              <w:widowControl/>
              <w:spacing w:after="0" w:line="240" w:lineRule="atLeast"/>
              <w:jc w:val="right"/>
              <w:rPr>
                <w:rFonts w:ascii="宋体" w:hAnsi="宋体" w:cs="宋体"/>
                <w:color w:val="000000"/>
                <w:szCs w:val="21"/>
              </w:rPr>
            </w:pPr>
            <w:r>
              <w:rPr>
                <w:rFonts w:hint="eastAsia" w:ascii="宋体" w:hAnsi="宋体" w:cs="宋体"/>
                <w:b/>
                <w:bCs/>
                <w:color w:val="000000"/>
                <w:szCs w:val="21"/>
              </w:rPr>
              <w:t>10.00</w:t>
            </w:r>
          </w:p>
        </w:tc>
        <w:tc>
          <w:tcPr>
            <w:tcW w:w="990"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139A4D9A">
            <w:pPr>
              <w:widowControl/>
              <w:spacing w:after="0" w:line="240" w:lineRule="atLeast"/>
              <w:jc w:val="right"/>
              <w:rPr>
                <w:rFonts w:ascii="宋体" w:hAnsi="宋体" w:cs="宋体"/>
                <w:color w:val="000000"/>
                <w:szCs w:val="21"/>
              </w:rPr>
            </w:pPr>
          </w:p>
        </w:tc>
        <w:tc>
          <w:tcPr>
            <w:tcW w:w="990" w:type="dxa"/>
            <w:gridSpan w:val="3"/>
            <w:tcBorders>
              <w:top w:val="nil"/>
              <w:left w:val="nil"/>
              <w:bottom w:val="single" w:color="000000" w:sz="4" w:space="0"/>
              <w:right w:val="single" w:color="000000" w:sz="4" w:space="0"/>
            </w:tcBorders>
            <w:noWrap w:val="0"/>
            <w:tcMar>
              <w:top w:w="15" w:type="dxa"/>
              <w:left w:w="15" w:type="dxa"/>
              <w:right w:w="15" w:type="dxa"/>
            </w:tcMar>
            <w:vAlign w:val="center"/>
          </w:tcPr>
          <w:p w14:paraId="3C2257F1">
            <w:pPr>
              <w:widowControl/>
              <w:spacing w:after="0" w:line="240" w:lineRule="atLeast"/>
              <w:jc w:val="right"/>
              <w:rPr>
                <w:rFonts w:ascii="宋体" w:hAnsi="宋体" w:cs="宋体"/>
                <w:color w:val="000000"/>
                <w:szCs w:val="21"/>
              </w:rPr>
            </w:pPr>
            <w:r>
              <w:rPr>
                <w:rFonts w:hint="eastAsia" w:ascii="宋体" w:hAnsi="宋体" w:cs="宋体"/>
                <w:b/>
                <w:bCs/>
                <w:color w:val="000000"/>
                <w:szCs w:val="21"/>
              </w:rPr>
              <w:t>10.00</w:t>
            </w:r>
          </w:p>
        </w:tc>
        <w:tc>
          <w:tcPr>
            <w:tcW w:w="660"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4E3296B7">
            <w:pPr>
              <w:widowControl/>
              <w:spacing w:after="0" w:line="240" w:lineRule="atLeast"/>
              <w:jc w:val="right"/>
              <w:rPr>
                <w:rFonts w:ascii="宋体" w:hAnsi="宋体" w:cs="宋体"/>
                <w:color w:val="000000"/>
                <w:szCs w:val="21"/>
              </w:rPr>
            </w:pPr>
          </w:p>
        </w:tc>
        <w:tc>
          <w:tcPr>
            <w:tcW w:w="945"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01185F97">
            <w:pPr>
              <w:widowControl/>
              <w:spacing w:after="0" w:line="240" w:lineRule="atLeast"/>
              <w:jc w:val="right"/>
              <w:rPr>
                <w:rFonts w:ascii="宋体" w:hAnsi="宋体" w:cs="宋体"/>
                <w:color w:val="000000"/>
                <w:szCs w:val="21"/>
              </w:rPr>
            </w:pPr>
          </w:p>
        </w:tc>
        <w:tc>
          <w:tcPr>
            <w:tcW w:w="791" w:type="dxa"/>
            <w:tcBorders>
              <w:top w:val="nil"/>
              <w:left w:val="nil"/>
              <w:bottom w:val="single" w:color="000000" w:sz="4" w:space="0"/>
              <w:right w:val="single" w:color="000000" w:sz="4" w:space="0"/>
            </w:tcBorders>
            <w:noWrap w:val="0"/>
            <w:tcMar>
              <w:top w:w="15" w:type="dxa"/>
              <w:left w:w="15" w:type="dxa"/>
              <w:right w:w="15" w:type="dxa"/>
            </w:tcMar>
            <w:vAlign w:val="center"/>
          </w:tcPr>
          <w:p w14:paraId="43D59D27">
            <w:pPr>
              <w:widowControl/>
              <w:spacing w:after="0" w:line="240" w:lineRule="atLeast"/>
              <w:jc w:val="right"/>
              <w:rPr>
                <w:rFonts w:ascii="宋体" w:hAnsi="宋体" w:cs="宋体"/>
                <w:color w:val="000000"/>
                <w:szCs w:val="21"/>
              </w:rPr>
            </w:pPr>
          </w:p>
        </w:tc>
      </w:tr>
      <w:tr w14:paraId="48C63F9C">
        <w:tblPrEx>
          <w:tblCellMar>
            <w:top w:w="0" w:type="dxa"/>
            <w:left w:w="0" w:type="dxa"/>
            <w:bottom w:w="0" w:type="dxa"/>
            <w:right w:w="0" w:type="dxa"/>
          </w:tblCellMar>
        </w:tblPrEx>
        <w:trPr>
          <w:trHeight w:val="333" w:hRule="atLeast"/>
        </w:trPr>
        <w:tc>
          <w:tcPr>
            <w:tcW w:w="859" w:type="dxa"/>
            <w:gridSpan w:val="3"/>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18784BD2">
            <w:pPr>
              <w:widowControl/>
              <w:spacing w:after="0" w:line="240" w:lineRule="atLeast"/>
              <w:jc w:val="left"/>
              <w:rPr>
                <w:rFonts w:ascii="宋体" w:hAnsi="宋体" w:cs="宋体"/>
                <w:color w:val="000000"/>
                <w:szCs w:val="21"/>
              </w:rPr>
            </w:pPr>
            <w:r>
              <w:rPr>
                <w:rFonts w:hint="eastAsia" w:ascii="宋体" w:hAnsi="宋体" w:cs="宋体"/>
                <w:color w:val="000000"/>
                <w:szCs w:val="21"/>
              </w:rPr>
              <w:t>2120501</w:t>
            </w:r>
          </w:p>
        </w:tc>
        <w:tc>
          <w:tcPr>
            <w:tcW w:w="2760" w:type="dxa"/>
            <w:tcBorders>
              <w:top w:val="nil"/>
              <w:left w:val="nil"/>
              <w:bottom w:val="single" w:color="000000" w:sz="4" w:space="0"/>
              <w:right w:val="single" w:color="000000" w:sz="4" w:space="0"/>
            </w:tcBorders>
            <w:noWrap w:val="0"/>
            <w:tcMar>
              <w:top w:w="15" w:type="dxa"/>
              <w:left w:w="15" w:type="dxa"/>
              <w:right w:w="15" w:type="dxa"/>
            </w:tcMar>
            <w:vAlign w:val="center"/>
          </w:tcPr>
          <w:p w14:paraId="77567A12">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w:t>
            </w:r>
            <w:r>
              <w:rPr>
                <w:rFonts w:hint="eastAsia" w:ascii="宋体" w:hAnsi="宋体" w:cs="宋体"/>
                <w:color w:val="000000"/>
                <w:sz w:val="16"/>
                <w:szCs w:val="16"/>
              </w:rPr>
              <w:t>城乡社区环境卫生</w:t>
            </w:r>
          </w:p>
        </w:tc>
        <w:tc>
          <w:tcPr>
            <w:tcW w:w="1005" w:type="dxa"/>
            <w:gridSpan w:val="3"/>
            <w:tcBorders>
              <w:top w:val="nil"/>
              <w:left w:val="nil"/>
              <w:bottom w:val="single" w:color="000000" w:sz="4" w:space="0"/>
              <w:right w:val="single" w:color="000000" w:sz="4" w:space="0"/>
            </w:tcBorders>
            <w:noWrap w:val="0"/>
            <w:tcMar>
              <w:top w:w="15" w:type="dxa"/>
              <w:left w:w="15" w:type="dxa"/>
              <w:right w:w="15" w:type="dxa"/>
            </w:tcMar>
            <w:vAlign w:val="center"/>
          </w:tcPr>
          <w:p w14:paraId="7B718C1F">
            <w:pPr>
              <w:widowControl/>
              <w:spacing w:after="0" w:line="240" w:lineRule="atLeast"/>
              <w:jc w:val="right"/>
              <w:rPr>
                <w:rFonts w:ascii="宋体" w:hAnsi="宋体" w:cs="宋体"/>
                <w:color w:val="000000"/>
                <w:szCs w:val="21"/>
              </w:rPr>
            </w:pPr>
            <w:r>
              <w:rPr>
                <w:rFonts w:hint="eastAsia" w:ascii="宋体" w:hAnsi="宋体" w:cs="宋体"/>
                <w:color w:val="000000"/>
                <w:szCs w:val="21"/>
              </w:rPr>
              <w:t>10.00</w:t>
            </w:r>
          </w:p>
        </w:tc>
        <w:tc>
          <w:tcPr>
            <w:tcW w:w="990"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6CAE7CEC">
            <w:pPr>
              <w:widowControl/>
              <w:spacing w:after="0" w:line="240" w:lineRule="atLeast"/>
              <w:jc w:val="right"/>
              <w:rPr>
                <w:rFonts w:ascii="宋体" w:hAnsi="宋体" w:cs="宋体"/>
                <w:color w:val="000000"/>
                <w:szCs w:val="21"/>
              </w:rPr>
            </w:pPr>
          </w:p>
        </w:tc>
        <w:tc>
          <w:tcPr>
            <w:tcW w:w="990" w:type="dxa"/>
            <w:gridSpan w:val="3"/>
            <w:tcBorders>
              <w:top w:val="nil"/>
              <w:left w:val="nil"/>
              <w:bottom w:val="single" w:color="000000" w:sz="4" w:space="0"/>
              <w:right w:val="single" w:color="000000" w:sz="4" w:space="0"/>
            </w:tcBorders>
            <w:noWrap w:val="0"/>
            <w:tcMar>
              <w:top w:w="15" w:type="dxa"/>
              <w:left w:w="15" w:type="dxa"/>
              <w:right w:w="15" w:type="dxa"/>
            </w:tcMar>
            <w:vAlign w:val="center"/>
          </w:tcPr>
          <w:p w14:paraId="2EC95AED">
            <w:pPr>
              <w:widowControl/>
              <w:spacing w:after="0" w:line="240" w:lineRule="atLeast"/>
              <w:jc w:val="right"/>
              <w:rPr>
                <w:rFonts w:ascii="宋体" w:hAnsi="宋体" w:cs="宋体"/>
                <w:color w:val="000000"/>
                <w:szCs w:val="21"/>
              </w:rPr>
            </w:pPr>
            <w:r>
              <w:rPr>
                <w:rFonts w:hint="eastAsia" w:ascii="宋体" w:hAnsi="宋体" w:cs="宋体"/>
                <w:color w:val="000000"/>
                <w:szCs w:val="21"/>
              </w:rPr>
              <w:t>10.00</w:t>
            </w:r>
          </w:p>
        </w:tc>
        <w:tc>
          <w:tcPr>
            <w:tcW w:w="660"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4208C4C6">
            <w:pPr>
              <w:widowControl/>
              <w:spacing w:after="0" w:line="240" w:lineRule="atLeast"/>
              <w:jc w:val="right"/>
              <w:rPr>
                <w:rFonts w:ascii="宋体" w:hAnsi="宋体" w:cs="宋体"/>
                <w:color w:val="000000"/>
                <w:szCs w:val="21"/>
              </w:rPr>
            </w:pPr>
          </w:p>
        </w:tc>
        <w:tc>
          <w:tcPr>
            <w:tcW w:w="945"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11F72322">
            <w:pPr>
              <w:widowControl/>
              <w:spacing w:after="0" w:line="240" w:lineRule="atLeast"/>
              <w:jc w:val="right"/>
              <w:rPr>
                <w:rFonts w:ascii="宋体" w:hAnsi="宋体" w:cs="宋体"/>
                <w:color w:val="000000"/>
                <w:szCs w:val="21"/>
              </w:rPr>
            </w:pPr>
          </w:p>
        </w:tc>
        <w:tc>
          <w:tcPr>
            <w:tcW w:w="791" w:type="dxa"/>
            <w:tcBorders>
              <w:top w:val="nil"/>
              <w:left w:val="nil"/>
              <w:bottom w:val="single" w:color="000000" w:sz="4" w:space="0"/>
              <w:right w:val="single" w:color="000000" w:sz="4" w:space="0"/>
            </w:tcBorders>
            <w:noWrap w:val="0"/>
            <w:tcMar>
              <w:top w:w="15" w:type="dxa"/>
              <w:left w:w="15" w:type="dxa"/>
              <w:right w:w="15" w:type="dxa"/>
            </w:tcMar>
            <w:vAlign w:val="center"/>
          </w:tcPr>
          <w:p w14:paraId="2C98CCE9">
            <w:pPr>
              <w:widowControl/>
              <w:spacing w:after="0" w:line="240" w:lineRule="atLeast"/>
              <w:jc w:val="right"/>
              <w:rPr>
                <w:rFonts w:ascii="宋体" w:hAnsi="宋体" w:cs="宋体"/>
                <w:color w:val="000000"/>
                <w:szCs w:val="21"/>
              </w:rPr>
            </w:pPr>
          </w:p>
        </w:tc>
      </w:tr>
      <w:tr w14:paraId="0BA8A729">
        <w:tblPrEx>
          <w:tblCellMar>
            <w:top w:w="0" w:type="dxa"/>
            <w:left w:w="0" w:type="dxa"/>
            <w:bottom w:w="0" w:type="dxa"/>
            <w:right w:w="0" w:type="dxa"/>
          </w:tblCellMar>
        </w:tblPrEx>
        <w:trPr>
          <w:trHeight w:val="348" w:hRule="atLeast"/>
        </w:trPr>
        <w:tc>
          <w:tcPr>
            <w:tcW w:w="859" w:type="dxa"/>
            <w:gridSpan w:val="3"/>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361E614A">
            <w:pPr>
              <w:widowControl/>
              <w:spacing w:after="0" w:line="240" w:lineRule="atLeast"/>
              <w:jc w:val="left"/>
              <w:rPr>
                <w:rFonts w:ascii="宋体" w:hAnsi="宋体" w:cs="宋体"/>
                <w:color w:val="000000"/>
                <w:szCs w:val="21"/>
              </w:rPr>
            </w:pPr>
            <w:r>
              <w:rPr>
                <w:rFonts w:hint="eastAsia" w:ascii="宋体" w:hAnsi="宋体" w:cs="宋体"/>
                <w:b/>
                <w:bCs/>
                <w:color w:val="000000"/>
                <w:szCs w:val="21"/>
              </w:rPr>
              <w:t>21208</w:t>
            </w:r>
          </w:p>
        </w:tc>
        <w:tc>
          <w:tcPr>
            <w:tcW w:w="2760" w:type="dxa"/>
            <w:tcBorders>
              <w:top w:val="nil"/>
              <w:left w:val="nil"/>
              <w:bottom w:val="single" w:color="000000" w:sz="4" w:space="0"/>
              <w:right w:val="single" w:color="000000" w:sz="4" w:space="0"/>
            </w:tcBorders>
            <w:noWrap w:val="0"/>
            <w:tcMar>
              <w:top w:w="15" w:type="dxa"/>
              <w:left w:w="15" w:type="dxa"/>
              <w:right w:w="15" w:type="dxa"/>
            </w:tcMar>
            <w:vAlign w:val="center"/>
          </w:tcPr>
          <w:p w14:paraId="39076B34">
            <w:pPr>
              <w:widowControl/>
              <w:spacing w:after="0" w:line="240" w:lineRule="atLeast"/>
              <w:jc w:val="left"/>
              <w:rPr>
                <w:rFonts w:ascii="宋体" w:hAnsi="宋体" w:cs="宋体"/>
                <w:color w:val="000000"/>
                <w:szCs w:val="21"/>
              </w:rPr>
            </w:pPr>
            <w:r>
              <w:rPr>
                <w:rFonts w:hint="eastAsia" w:ascii="宋体" w:hAnsi="宋体" w:cs="宋体"/>
                <w:b/>
                <w:bCs/>
                <w:color w:val="000000"/>
                <w:sz w:val="11"/>
                <w:szCs w:val="11"/>
              </w:rPr>
              <w:t>国有土地使用权出让收入及对应专项收入安排的支出</w:t>
            </w:r>
          </w:p>
        </w:tc>
        <w:tc>
          <w:tcPr>
            <w:tcW w:w="1005" w:type="dxa"/>
            <w:gridSpan w:val="3"/>
            <w:tcBorders>
              <w:top w:val="nil"/>
              <w:left w:val="nil"/>
              <w:bottom w:val="single" w:color="000000" w:sz="4" w:space="0"/>
              <w:right w:val="single" w:color="000000" w:sz="4" w:space="0"/>
            </w:tcBorders>
            <w:noWrap w:val="0"/>
            <w:tcMar>
              <w:top w:w="15" w:type="dxa"/>
              <w:left w:w="15" w:type="dxa"/>
              <w:right w:w="15" w:type="dxa"/>
            </w:tcMar>
            <w:vAlign w:val="center"/>
          </w:tcPr>
          <w:p w14:paraId="7FC9C5A8">
            <w:pPr>
              <w:widowControl/>
              <w:spacing w:after="0" w:line="240" w:lineRule="atLeast"/>
              <w:jc w:val="right"/>
              <w:rPr>
                <w:rFonts w:ascii="宋体" w:hAnsi="宋体" w:cs="宋体"/>
                <w:color w:val="000000"/>
                <w:szCs w:val="21"/>
              </w:rPr>
            </w:pPr>
            <w:r>
              <w:rPr>
                <w:rFonts w:hint="eastAsia" w:ascii="宋体" w:hAnsi="宋体" w:cs="宋体"/>
                <w:b/>
                <w:bCs/>
                <w:color w:val="000000"/>
                <w:szCs w:val="21"/>
              </w:rPr>
              <w:t>5174.39</w:t>
            </w:r>
          </w:p>
        </w:tc>
        <w:tc>
          <w:tcPr>
            <w:tcW w:w="990"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5C627609">
            <w:pPr>
              <w:widowControl/>
              <w:spacing w:after="0" w:line="240" w:lineRule="atLeast"/>
              <w:jc w:val="right"/>
              <w:rPr>
                <w:rFonts w:ascii="宋体" w:hAnsi="宋体" w:cs="宋体"/>
                <w:color w:val="000000"/>
                <w:szCs w:val="21"/>
              </w:rPr>
            </w:pPr>
          </w:p>
        </w:tc>
        <w:tc>
          <w:tcPr>
            <w:tcW w:w="990" w:type="dxa"/>
            <w:gridSpan w:val="3"/>
            <w:tcBorders>
              <w:top w:val="nil"/>
              <w:left w:val="nil"/>
              <w:bottom w:val="single" w:color="000000" w:sz="4" w:space="0"/>
              <w:right w:val="single" w:color="000000" w:sz="4" w:space="0"/>
            </w:tcBorders>
            <w:noWrap w:val="0"/>
            <w:tcMar>
              <w:top w:w="15" w:type="dxa"/>
              <w:left w:w="15" w:type="dxa"/>
              <w:right w:w="15" w:type="dxa"/>
            </w:tcMar>
            <w:vAlign w:val="center"/>
          </w:tcPr>
          <w:p w14:paraId="5F907342">
            <w:pPr>
              <w:widowControl/>
              <w:spacing w:after="0" w:line="240" w:lineRule="atLeast"/>
              <w:jc w:val="right"/>
              <w:rPr>
                <w:rFonts w:ascii="宋体" w:hAnsi="宋体" w:cs="宋体"/>
                <w:color w:val="000000"/>
                <w:szCs w:val="21"/>
              </w:rPr>
            </w:pPr>
            <w:r>
              <w:rPr>
                <w:rFonts w:hint="eastAsia" w:ascii="宋体" w:hAnsi="宋体" w:cs="宋体"/>
                <w:b/>
                <w:bCs/>
                <w:color w:val="000000"/>
                <w:szCs w:val="21"/>
              </w:rPr>
              <w:t>5174.39</w:t>
            </w:r>
          </w:p>
        </w:tc>
        <w:tc>
          <w:tcPr>
            <w:tcW w:w="660"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5955FCC4">
            <w:pPr>
              <w:widowControl/>
              <w:spacing w:after="0" w:line="240" w:lineRule="atLeast"/>
              <w:jc w:val="right"/>
              <w:rPr>
                <w:rFonts w:ascii="宋体" w:hAnsi="宋体" w:cs="宋体"/>
                <w:color w:val="000000"/>
                <w:szCs w:val="21"/>
              </w:rPr>
            </w:pPr>
          </w:p>
        </w:tc>
        <w:tc>
          <w:tcPr>
            <w:tcW w:w="945"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3133E4FB">
            <w:pPr>
              <w:widowControl/>
              <w:spacing w:after="0" w:line="240" w:lineRule="atLeast"/>
              <w:jc w:val="right"/>
              <w:rPr>
                <w:rFonts w:ascii="宋体" w:hAnsi="宋体" w:cs="宋体"/>
                <w:color w:val="000000"/>
                <w:szCs w:val="21"/>
              </w:rPr>
            </w:pPr>
          </w:p>
        </w:tc>
        <w:tc>
          <w:tcPr>
            <w:tcW w:w="791" w:type="dxa"/>
            <w:tcBorders>
              <w:top w:val="nil"/>
              <w:left w:val="nil"/>
              <w:bottom w:val="single" w:color="000000" w:sz="4" w:space="0"/>
              <w:right w:val="single" w:color="000000" w:sz="4" w:space="0"/>
            </w:tcBorders>
            <w:noWrap w:val="0"/>
            <w:tcMar>
              <w:top w:w="15" w:type="dxa"/>
              <w:left w:w="15" w:type="dxa"/>
              <w:right w:w="15" w:type="dxa"/>
            </w:tcMar>
            <w:vAlign w:val="center"/>
          </w:tcPr>
          <w:p w14:paraId="25A3ABDF">
            <w:pPr>
              <w:widowControl/>
              <w:spacing w:after="0" w:line="240" w:lineRule="atLeast"/>
              <w:jc w:val="right"/>
              <w:rPr>
                <w:rFonts w:ascii="宋体" w:hAnsi="宋体" w:cs="宋体"/>
                <w:color w:val="000000"/>
                <w:szCs w:val="21"/>
              </w:rPr>
            </w:pPr>
          </w:p>
        </w:tc>
      </w:tr>
      <w:tr w14:paraId="36F58300">
        <w:tblPrEx>
          <w:tblCellMar>
            <w:top w:w="0" w:type="dxa"/>
            <w:left w:w="0" w:type="dxa"/>
            <w:bottom w:w="0" w:type="dxa"/>
            <w:right w:w="0" w:type="dxa"/>
          </w:tblCellMar>
        </w:tblPrEx>
        <w:trPr>
          <w:trHeight w:val="363" w:hRule="atLeast"/>
        </w:trPr>
        <w:tc>
          <w:tcPr>
            <w:tcW w:w="859" w:type="dxa"/>
            <w:gridSpan w:val="3"/>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7260F9D5">
            <w:pPr>
              <w:widowControl/>
              <w:spacing w:after="0" w:line="240" w:lineRule="atLeast"/>
              <w:jc w:val="left"/>
              <w:rPr>
                <w:rFonts w:ascii="宋体" w:hAnsi="宋体" w:cs="宋体"/>
                <w:color w:val="000000"/>
                <w:szCs w:val="21"/>
              </w:rPr>
            </w:pPr>
            <w:r>
              <w:rPr>
                <w:rFonts w:hint="eastAsia" w:ascii="宋体" w:hAnsi="宋体" w:cs="宋体"/>
                <w:color w:val="000000"/>
                <w:szCs w:val="21"/>
              </w:rPr>
              <w:t>2120803</w:t>
            </w:r>
          </w:p>
        </w:tc>
        <w:tc>
          <w:tcPr>
            <w:tcW w:w="2760" w:type="dxa"/>
            <w:tcBorders>
              <w:top w:val="nil"/>
              <w:left w:val="nil"/>
              <w:bottom w:val="single" w:color="000000" w:sz="4" w:space="0"/>
              <w:right w:val="single" w:color="000000" w:sz="4" w:space="0"/>
            </w:tcBorders>
            <w:noWrap w:val="0"/>
            <w:tcMar>
              <w:top w:w="15" w:type="dxa"/>
              <w:left w:w="15" w:type="dxa"/>
              <w:right w:w="15" w:type="dxa"/>
            </w:tcMar>
            <w:vAlign w:val="center"/>
          </w:tcPr>
          <w:p w14:paraId="6FECB58F">
            <w:pPr>
              <w:widowControl/>
              <w:spacing w:after="0" w:line="240" w:lineRule="atLeast"/>
              <w:ind w:firstLine="160" w:firstLineChars="100"/>
              <w:jc w:val="left"/>
              <w:rPr>
                <w:rFonts w:ascii="宋体" w:hAnsi="宋体" w:cs="宋体"/>
                <w:color w:val="000000"/>
                <w:szCs w:val="21"/>
              </w:rPr>
            </w:pPr>
            <w:r>
              <w:rPr>
                <w:rFonts w:hint="eastAsia" w:ascii="宋体" w:hAnsi="宋体" w:cs="宋体"/>
                <w:color w:val="000000"/>
                <w:sz w:val="16"/>
                <w:szCs w:val="16"/>
              </w:rPr>
              <w:t>城市建设支出</w:t>
            </w:r>
          </w:p>
        </w:tc>
        <w:tc>
          <w:tcPr>
            <w:tcW w:w="1005" w:type="dxa"/>
            <w:gridSpan w:val="3"/>
            <w:tcBorders>
              <w:top w:val="nil"/>
              <w:left w:val="nil"/>
              <w:bottom w:val="single" w:color="000000" w:sz="4" w:space="0"/>
              <w:right w:val="single" w:color="000000" w:sz="4" w:space="0"/>
            </w:tcBorders>
            <w:noWrap w:val="0"/>
            <w:tcMar>
              <w:top w:w="15" w:type="dxa"/>
              <w:left w:w="15" w:type="dxa"/>
              <w:right w:w="15" w:type="dxa"/>
            </w:tcMar>
            <w:vAlign w:val="center"/>
          </w:tcPr>
          <w:p w14:paraId="42336EF1">
            <w:pPr>
              <w:widowControl/>
              <w:spacing w:after="0" w:line="240" w:lineRule="atLeast"/>
              <w:jc w:val="right"/>
              <w:rPr>
                <w:rFonts w:ascii="宋体" w:hAnsi="宋体" w:cs="宋体"/>
                <w:color w:val="000000"/>
                <w:szCs w:val="21"/>
              </w:rPr>
            </w:pPr>
            <w:r>
              <w:rPr>
                <w:rFonts w:hint="eastAsia" w:ascii="宋体" w:hAnsi="宋体" w:cs="宋体"/>
                <w:color w:val="000000"/>
                <w:szCs w:val="21"/>
              </w:rPr>
              <w:t>5174.39</w:t>
            </w:r>
          </w:p>
        </w:tc>
        <w:tc>
          <w:tcPr>
            <w:tcW w:w="990"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69EB221F">
            <w:pPr>
              <w:widowControl/>
              <w:spacing w:after="0" w:line="240" w:lineRule="atLeast"/>
              <w:jc w:val="right"/>
              <w:rPr>
                <w:rFonts w:ascii="宋体" w:hAnsi="宋体" w:cs="宋体"/>
                <w:color w:val="000000"/>
                <w:szCs w:val="21"/>
              </w:rPr>
            </w:pPr>
          </w:p>
        </w:tc>
        <w:tc>
          <w:tcPr>
            <w:tcW w:w="990" w:type="dxa"/>
            <w:gridSpan w:val="3"/>
            <w:tcBorders>
              <w:top w:val="nil"/>
              <w:left w:val="nil"/>
              <w:bottom w:val="single" w:color="000000" w:sz="4" w:space="0"/>
              <w:right w:val="single" w:color="000000" w:sz="4" w:space="0"/>
            </w:tcBorders>
            <w:noWrap w:val="0"/>
            <w:tcMar>
              <w:top w:w="15" w:type="dxa"/>
              <w:left w:w="15" w:type="dxa"/>
              <w:right w:w="15" w:type="dxa"/>
            </w:tcMar>
            <w:vAlign w:val="center"/>
          </w:tcPr>
          <w:p w14:paraId="62BB2682">
            <w:pPr>
              <w:widowControl/>
              <w:spacing w:after="0" w:line="240" w:lineRule="atLeast"/>
              <w:jc w:val="right"/>
              <w:rPr>
                <w:rFonts w:ascii="宋体" w:hAnsi="宋体" w:cs="宋体"/>
                <w:color w:val="000000"/>
                <w:szCs w:val="21"/>
              </w:rPr>
            </w:pPr>
            <w:r>
              <w:rPr>
                <w:rFonts w:hint="eastAsia" w:ascii="宋体" w:hAnsi="宋体" w:cs="宋体"/>
                <w:color w:val="000000"/>
                <w:szCs w:val="21"/>
              </w:rPr>
              <w:t>5174.39</w:t>
            </w:r>
          </w:p>
        </w:tc>
        <w:tc>
          <w:tcPr>
            <w:tcW w:w="660"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466D1379">
            <w:pPr>
              <w:widowControl/>
              <w:spacing w:after="0" w:line="240" w:lineRule="atLeast"/>
              <w:jc w:val="right"/>
              <w:rPr>
                <w:rFonts w:ascii="宋体" w:hAnsi="宋体" w:cs="宋体"/>
                <w:color w:val="000000"/>
                <w:szCs w:val="21"/>
              </w:rPr>
            </w:pPr>
          </w:p>
        </w:tc>
        <w:tc>
          <w:tcPr>
            <w:tcW w:w="945"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43AC51BC">
            <w:pPr>
              <w:widowControl/>
              <w:spacing w:after="0" w:line="240" w:lineRule="atLeast"/>
              <w:jc w:val="right"/>
              <w:rPr>
                <w:rFonts w:ascii="宋体" w:hAnsi="宋体" w:cs="宋体"/>
                <w:color w:val="000000"/>
                <w:szCs w:val="21"/>
              </w:rPr>
            </w:pPr>
          </w:p>
        </w:tc>
        <w:tc>
          <w:tcPr>
            <w:tcW w:w="791" w:type="dxa"/>
            <w:tcBorders>
              <w:top w:val="nil"/>
              <w:left w:val="nil"/>
              <w:bottom w:val="single" w:color="000000" w:sz="4" w:space="0"/>
              <w:right w:val="single" w:color="000000" w:sz="4" w:space="0"/>
            </w:tcBorders>
            <w:noWrap w:val="0"/>
            <w:tcMar>
              <w:top w:w="15" w:type="dxa"/>
              <w:left w:w="15" w:type="dxa"/>
              <w:right w:w="15" w:type="dxa"/>
            </w:tcMar>
            <w:vAlign w:val="center"/>
          </w:tcPr>
          <w:p w14:paraId="518CF0AB">
            <w:pPr>
              <w:widowControl/>
              <w:spacing w:after="0" w:line="240" w:lineRule="atLeast"/>
              <w:jc w:val="right"/>
              <w:rPr>
                <w:rFonts w:ascii="宋体" w:hAnsi="宋体" w:cs="宋体"/>
                <w:color w:val="000000"/>
                <w:szCs w:val="21"/>
              </w:rPr>
            </w:pPr>
          </w:p>
        </w:tc>
      </w:tr>
      <w:tr w14:paraId="36042C7C">
        <w:tblPrEx>
          <w:tblCellMar>
            <w:top w:w="0" w:type="dxa"/>
            <w:left w:w="0" w:type="dxa"/>
            <w:bottom w:w="0" w:type="dxa"/>
            <w:right w:w="0" w:type="dxa"/>
          </w:tblCellMar>
        </w:tblPrEx>
        <w:trPr>
          <w:trHeight w:val="408" w:hRule="atLeast"/>
        </w:trPr>
        <w:tc>
          <w:tcPr>
            <w:tcW w:w="859" w:type="dxa"/>
            <w:gridSpan w:val="3"/>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7A86D65A">
            <w:pPr>
              <w:widowControl/>
              <w:spacing w:after="0" w:line="240" w:lineRule="atLeast"/>
              <w:jc w:val="left"/>
              <w:rPr>
                <w:rFonts w:ascii="宋体" w:hAnsi="宋体" w:cs="宋体"/>
                <w:color w:val="000000"/>
                <w:szCs w:val="21"/>
              </w:rPr>
            </w:pPr>
            <w:r>
              <w:rPr>
                <w:rFonts w:hint="eastAsia" w:ascii="宋体" w:hAnsi="宋体" w:cs="宋体"/>
                <w:b/>
                <w:bCs/>
                <w:color w:val="000000"/>
                <w:szCs w:val="21"/>
              </w:rPr>
              <w:t>21213</w:t>
            </w:r>
          </w:p>
        </w:tc>
        <w:tc>
          <w:tcPr>
            <w:tcW w:w="2760" w:type="dxa"/>
            <w:tcBorders>
              <w:top w:val="nil"/>
              <w:left w:val="nil"/>
              <w:bottom w:val="single" w:color="000000" w:sz="4" w:space="0"/>
              <w:right w:val="single" w:color="000000" w:sz="4" w:space="0"/>
            </w:tcBorders>
            <w:noWrap w:val="0"/>
            <w:tcMar>
              <w:top w:w="15" w:type="dxa"/>
              <w:left w:w="15" w:type="dxa"/>
              <w:right w:w="15" w:type="dxa"/>
            </w:tcMar>
            <w:vAlign w:val="center"/>
          </w:tcPr>
          <w:p w14:paraId="04E84072">
            <w:pPr>
              <w:widowControl/>
              <w:spacing w:after="0" w:line="240" w:lineRule="atLeast"/>
              <w:jc w:val="left"/>
              <w:rPr>
                <w:rFonts w:ascii="宋体" w:hAnsi="宋体" w:cs="宋体"/>
                <w:color w:val="000000"/>
                <w:szCs w:val="21"/>
              </w:rPr>
            </w:pPr>
            <w:r>
              <w:rPr>
                <w:rFonts w:hint="eastAsia" w:ascii="宋体" w:hAnsi="宋体" w:cs="宋体"/>
                <w:b/>
                <w:bCs/>
                <w:color w:val="000000"/>
                <w:sz w:val="11"/>
                <w:szCs w:val="11"/>
              </w:rPr>
              <w:t>城市基础设施配套费及对应专项债务收入安排的支出</w:t>
            </w:r>
          </w:p>
        </w:tc>
        <w:tc>
          <w:tcPr>
            <w:tcW w:w="1005" w:type="dxa"/>
            <w:gridSpan w:val="3"/>
            <w:tcBorders>
              <w:top w:val="nil"/>
              <w:left w:val="nil"/>
              <w:bottom w:val="single" w:color="000000" w:sz="4" w:space="0"/>
              <w:right w:val="single" w:color="000000" w:sz="4" w:space="0"/>
            </w:tcBorders>
            <w:noWrap w:val="0"/>
            <w:tcMar>
              <w:top w:w="15" w:type="dxa"/>
              <w:left w:w="15" w:type="dxa"/>
              <w:right w:w="15" w:type="dxa"/>
            </w:tcMar>
            <w:vAlign w:val="center"/>
          </w:tcPr>
          <w:p w14:paraId="7C9B4CC4">
            <w:pPr>
              <w:widowControl/>
              <w:spacing w:after="0" w:line="240" w:lineRule="atLeast"/>
              <w:jc w:val="right"/>
              <w:rPr>
                <w:rFonts w:ascii="宋体" w:hAnsi="宋体" w:cs="宋体"/>
                <w:color w:val="000000"/>
                <w:szCs w:val="21"/>
              </w:rPr>
            </w:pPr>
            <w:r>
              <w:rPr>
                <w:rFonts w:hint="eastAsia" w:ascii="宋体" w:hAnsi="宋体" w:cs="宋体"/>
                <w:b/>
                <w:bCs/>
                <w:color w:val="000000"/>
                <w:szCs w:val="21"/>
              </w:rPr>
              <w:t>1523.13</w:t>
            </w:r>
          </w:p>
        </w:tc>
        <w:tc>
          <w:tcPr>
            <w:tcW w:w="990"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1BA6B7FB">
            <w:pPr>
              <w:widowControl/>
              <w:spacing w:after="0" w:line="240" w:lineRule="atLeast"/>
              <w:jc w:val="right"/>
              <w:rPr>
                <w:rFonts w:ascii="宋体" w:hAnsi="宋体" w:cs="宋体"/>
                <w:color w:val="000000"/>
                <w:szCs w:val="21"/>
              </w:rPr>
            </w:pPr>
          </w:p>
        </w:tc>
        <w:tc>
          <w:tcPr>
            <w:tcW w:w="990" w:type="dxa"/>
            <w:gridSpan w:val="3"/>
            <w:tcBorders>
              <w:top w:val="nil"/>
              <w:left w:val="nil"/>
              <w:bottom w:val="single" w:color="000000" w:sz="4" w:space="0"/>
              <w:right w:val="single" w:color="000000" w:sz="4" w:space="0"/>
            </w:tcBorders>
            <w:noWrap w:val="0"/>
            <w:tcMar>
              <w:top w:w="15" w:type="dxa"/>
              <w:left w:w="15" w:type="dxa"/>
              <w:right w:w="15" w:type="dxa"/>
            </w:tcMar>
            <w:vAlign w:val="center"/>
          </w:tcPr>
          <w:p w14:paraId="064D887D">
            <w:pPr>
              <w:widowControl/>
              <w:spacing w:after="0" w:line="240" w:lineRule="atLeast"/>
              <w:jc w:val="right"/>
              <w:rPr>
                <w:rFonts w:ascii="宋体" w:hAnsi="宋体" w:cs="宋体"/>
                <w:color w:val="000000"/>
                <w:szCs w:val="21"/>
              </w:rPr>
            </w:pPr>
            <w:r>
              <w:rPr>
                <w:rFonts w:hint="eastAsia" w:ascii="宋体" w:hAnsi="宋体" w:cs="宋体"/>
                <w:b/>
                <w:bCs/>
                <w:color w:val="000000"/>
                <w:szCs w:val="21"/>
              </w:rPr>
              <w:t>1523.13</w:t>
            </w:r>
          </w:p>
        </w:tc>
        <w:tc>
          <w:tcPr>
            <w:tcW w:w="660"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14493576">
            <w:pPr>
              <w:widowControl/>
              <w:spacing w:after="0" w:line="240" w:lineRule="atLeast"/>
              <w:jc w:val="right"/>
              <w:rPr>
                <w:rFonts w:ascii="宋体" w:hAnsi="宋体" w:cs="宋体"/>
                <w:color w:val="000000"/>
                <w:szCs w:val="21"/>
              </w:rPr>
            </w:pPr>
          </w:p>
        </w:tc>
        <w:tc>
          <w:tcPr>
            <w:tcW w:w="945"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610076F1">
            <w:pPr>
              <w:widowControl/>
              <w:spacing w:after="0" w:line="240" w:lineRule="atLeast"/>
              <w:jc w:val="right"/>
              <w:rPr>
                <w:rFonts w:ascii="宋体" w:hAnsi="宋体" w:cs="宋体"/>
                <w:color w:val="000000"/>
                <w:szCs w:val="21"/>
              </w:rPr>
            </w:pPr>
          </w:p>
        </w:tc>
        <w:tc>
          <w:tcPr>
            <w:tcW w:w="791" w:type="dxa"/>
            <w:tcBorders>
              <w:top w:val="nil"/>
              <w:left w:val="nil"/>
              <w:bottom w:val="single" w:color="000000" w:sz="4" w:space="0"/>
              <w:right w:val="single" w:color="000000" w:sz="4" w:space="0"/>
            </w:tcBorders>
            <w:noWrap w:val="0"/>
            <w:tcMar>
              <w:top w:w="15" w:type="dxa"/>
              <w:left w:w="15" w:type="dxa"/>
              <w:right w:w="15" w:type="dxa"/>
            </w:tcMar>
            <w:vAlign w:val="center"/>
          </w:tcPr>
          <w:p w14:paraId="127F5574">
            <w:pPr>
              <w:widowControl/>
              <w:spacing w:after="0" w:line="240" w:lineRule="atLeast"/>
              <w:jc w:val="right"/>
              <w:rPr>
                <w:rFonts w:ascii="宋体" w:hAnsi="宋体" w:cs="宋体"/>
                <w:color w:val="000000"/>
                <w:szCs w:val="21"/>
              </w:rPr>
            </w:pPr>
          </w:p>
        </w:tc>
      </w:tr>
      <w:tr w14:paraId="4C8F52B7">
        <w:tblPrEx>
          <w:tblCellMar>
            <w:top w:w="0" w:type="dxa"/>
            <w:left w:w="0" w:type="dxa"/>
            <w:bottom w:w="0" w:type="dxa"/>
            <w:right w:w="0" w:type="dxa"/>
          </w:tblCellMar>
        </w:tblPrEx>
        <w:trPr>
          <w:trHeight w:val="408" w:hRule="atLeast"/>
        </w:trPr>
        <w:tc>
          <w:tcPr>
            <w:tcW w:w="859" w:type="dxa"/>
            <w:gridSpan w:val="3"/>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08BEA11D">
            <w:pPr>
              <w:widowControl/>
              <w:spacing w:after="0" w:line="240" w:lineRule="atLeast"/>
              <w:jc w:val="left"/>
              <w:rPr>
                <w:rFonts w:ascii="宋体" w:hAnsi="宋体" w:cs="宋体"/>
                <w:color w:val="000000"/>
                <w:szCs w:val="21"/>
              </w:rPr>
            </w:pPr>
            <w:r>
              <w:rPr>
                <w:rFonts w:hint="eastAsia" w:ascii="宋体" w:hAnsi="宋体" w:cs="宋体"/>
                <w:color w:val="000000"/>
                <w:szCs w:val="21"/>
              </w:rPr>
              <w:t>2121399</w:t>
            </w:r>
          </w:p>
        </w:tc>
        <w:tc>
          <w:tcPr>
            <w:tcW w:w="2760" w:type="dxa"/>
            <w:tcBorders>
              <w:top w:val="nil"/>
              <w:left w:val="nil"/>
              <w:bottom w:val="single" w:color="000000" w:sz="4" w:space="0"/>
              <w:right w:val="single" w:color="000000" w:sz="4" w:space="0"/>
            </w:tcBorders>
            <w:noWrap w:val="0"/>
            <w:tcMar>
              <w:top w:w="15" w:type="dxa"/>
              <w:left w:w="15" w:type="dxa"/>
              <w:right w:w="15" w:type="dxa"/>
            </w:tcMar>
            <w:vAlign w:val="center"/>
          </w:tcPr>
          <w:p w14:paraId="5EA76248">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w:t>
            </w:r>
            <w:r>
              <w:rPr>
                <w:rFonts w:hint="eastAsia" w:ascii="宋体" w:hAnsi="宋体" w:cs="宋体"/>
                <w:color w:val="000000"/>
                <w:sz w:val="16"/>
                <w:szCs w:val="16"/>
              </w:rPr>
              <w:t>其他城市基础设施配套费安排的支出</w:t>
            </w:r>
          </w:p>
        </w:tc>
        <w:tc>
          <w:tcPr>
            <w:tcW w:w="1005" w:type="dxa"/>
            <w:gridSpan w:val="3"/>
            <w:tcBorders>
              <w:top w:val="nil"/>
              <w:left w:val="nil"/>
              <w:bottom w:val="single" w:color="000000" w:sz="4" w:space="0"/>
              <w:right w:val="single" w:color="000000" w:sz="4" w:space="0"/>
            </w:tcBorders>
            <w:noWrap w:val="0"/>
            <w:tcMar>
              <w:top w:w="15" w:type="dxa"/>
              <w:left w:w="15" w:type="dxa"/>
              <w:right w:w="15" w:type="dxa"/>
            </w:tcMar>
            <w:vAlign w:val="center"/>
          </w:tcPr>
          <w:p w14:paraId="035E0DC9">
            <w:pPr>
              <w:widowControl/>
              <w:spacing w:after="0" w:line="240" w:lineRule="atLeast"/>
              <w:jc w:val="right"/>
              <w:rPr>
                <w:rFonts w:ascii="宋体" w:hAnsi="宋体" w:cs="宋体"/>
                <w:color w:val="000000"/>
                <w:szCs w:val="21"/>
              </w:rPr>
            </w:pPr>
            <w:r>
              <w:rPr>
                <w:rFonts w:hint="eastAsia" w:ascii="宋体" w:hAnsi="宋体" w:cs="宋体"/>
                <w:color w:val="000000"/>
                <w:szCs w:val="21"/>
              </w:rPr>
              <w:t>1523.13</w:t>
            </w:r>
          </w:p>
        </w:tc>
        <w:tc>
          <w:tcPr>
            <w:tcW w:w="990"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0B3C5671">
            <w:pPr>
              <w:widowControl/>
              <w:spacing w:after="0" w:line="240" w:lineRule="atLeast"/>
              <w:jc w:val="right"/>
              <w:rPr>
                <w:rFonts w:ascii="宋体" w:hAnsi="宋体" w:cs="宋体"/>
                <w:color w:val="000000"/>
                <w:szCs w:val="21"/>
              </w:rPr>
            </w:pPr>
          </w:p>
        </w:tc>
        <w:tc>
          <w:tcPr>
            <w:tcW w:w="990" w:type="dxa"/>
            <w:gridSpan w:val="3"/>
            <w:tcBorders>
              <w:top w:val="nil"/>
              <w:left w:val="nil"/>
              <w:bottom w:val="single" w:color="000000" w:sz="4" w:space="0"/>
              <w:right w:val="single" w:color="000000" w:sz="4" w:space="0"/>
            </w:tcBorders>
            <w:noWrap w:val="0"/>
            <w:tcMar>
              <w:top w:w="15" w:type="dxa"/>
              <w:left w:w="15" w:type="dxa"/>
              <w:right w:w="15" w:type="dxa"/>
            </w:tcMar>
            <w:vAlign w:val="center"/>
          </w:tcPr>
          <w:p w14:paraId="7DF48967">
            <w:pPr>
              <w:widowControl/>
              <w:spacing w:after="0" w:line="240" w:lineRule="atLeast"/>
              <w:jc w:val="right"/>
              <w:rPr>
                <w:rFonts w:ascii="宋体" w:hAnsi="宋体" w:cs="宋体"/>
                <w:color w:val="000000"/>
                <w:szCs w:val="21"/>
              </w:rPr>
            </w:pPr>
            <w:r>
              <w:rPr>
                <w:rFonts w:hint="eastAsia" w:ascii="宋体" w:hAnsi="宋体" w:cs="宋体"/>
                <w:color w:val="000000"/>
                <w:szCs w:val="21"/>
              </w:rPr>
              <w:t>1523.13</w:t>
            </w:r>
          </w:p>
        </w:tc>
        <w:tc>
          <w:tcPr>
            <w:tcW w:w="660"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0B0F43D6">
            <w:pPr>
              <w:widowControl/>
              <w:spacing w:after="0" w:line="240" w:lineRule="atLeast"/>
              <w:jc w:val="right"/>
              <w:rPr>
                <w:rFonts w:ascii="宋体" w:hAnsi="宋体" w:cs="宋体"/>
                <w:color w:val="000000"/>
                <w:szCs w:val="21"/>
              </w:rPr>
            </w:pPr>
          </w:p>
        </w:tc>
        <w:tc>
          <w:tcPr>
            <w:tcW w:w="945"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728140D8">
            <w:pPr>
              <w:widowControl/>
              <w:spacing w:after="0" w:line="240" w:lineRule="atLeast"/>
              <w:jc w:val="right"/>
              <w:rPr>
                <w:rFonts w:ascii="宋体" w:hAnsi="宋体" w:cs="宋体"/>
                <w:color w:val="000000"/>
                <w:szCs w:val="21"/>
              </w:rPr>
            </w:pPr>
          </w:p>
        </w:tc>
        <w:tc>
          <w:tcPr>
            <w:tcW w:w="791" w:type="dxa"/>
            <w:tcBorders>
              <w:top w:val="nil"/>
              <w:left w:val="nil"/>
              <w:bottom w:val="single" w:color="000000" w:sz="4" w:space="0"/>
              <w:right w:val="single" w:color="000000" w:sz="4" w:space="0"/>
            </w:tcBorders>
            <w:noWrap w:val="0"/>
            <w:tcMar>
              <w:top w:w="15" w:type="dxa"/>
              <w:left w:w="15" w:type="dxa"/>
              <w:right w:w="15" w:type="dxa"/>
            </w:tcMar>
            <w:vAlign w:val="center"/>
          </w:tcPr>
          <w:p w14:paraId="7C9A3D20">
            <w:pPr>
              <w:widowControl/>
              <w:spacing w:after="0" w:line="240" w:lineRule="atLeast"/>
              <w:jc w:val="right"/>
              <w:rPr>
                <w:rFonts w:ascii="宋体" w:hAnsi="宋体" w:cs="宋体"/>
                <w:color w:val="000000"/>
                <w:szCs w:val="21"/>
              </w:rPr>
            </w:pPr>
          </w:p>
        </w:tc>
      </w:tr>
      <w:tr w14:paraId="6CE55607">
        <w:tblPrEx>
          <w:tblCellMar>
            <w:top w:w="0" w:type="dxa"/>
            <w:left w:w="0" w:type="dxa"/>
            <w:bottom w:w="0" w:type="dxa"/>
            <w:right w:w="0" w:type="dxa"/>
          </w:tblCellMar>
        </w:tblPrEx>
        <w:trPr>
          <w:trHeight w:val="363" w:hRule="atLeast"/>
        </w:trPr>
        <w:tc>
          <w:tcPr>
            <w:tcW w:w="859" w:type="dxa"/>
            <w:gridSpan w:val="3"/>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31192D6F">
            <w:pPr>
              <w:widowControl/>
              <w:spacing w:after="0" w:line="240" w:lineRule="atLeast"/>
              <w:jc w:val="left"/>
              <w:rPr>
                <w:rFonts w:ascii="宋体" w:hAnsi="宋体" w:cs="宋体"/>
                <w:color w:val="000000"/>
                <w:szCs w:val="21"/>
              </w:rPr>
            </w:pPr>
            <w:r>
              <w:rPr>
                <w:rFonts w:hint="eastAsia" w:ascii="宋体" w:hAnsi="宋体" w:cs="宋体"/>
                <w:b/>
                <w:bCs/>
                <w:color w:val="000000"/>
                <w:szCs w:val="21"/>
              </w:rPr>
              <w:t>221</w:t>
            </w:r>
          </w:p>
        </w:tc>
        <w:tc>
          <w:tcPr>
            <w:tcW w:w="2760" w:type="dxa"/>
            <w:tcBorders>
              <w:top w:val="nil"/>
              <w:left w:val="nil"/>
              <w:bottom w:val="single" w:color="000000" w:sz="4" w:space="0"/>
              <w:right w:val="single" w:color="000000" w:sz="4" w:space="0"/>
            </w:tcBorders>
            <w:noWrap w:val="0"/>
            <w:tcMar>
              <w:top w:w="15" w:type="dxa"/>
              <w:left w:w="15" w:type="dxa"/>
              <w:right w:w="15" w:type="dxa"/>
            </w:tcMar>
            <w:vAlign w:val="center"/>
          </w:tcPr>
          <w:p w14:paraId="4691EE58">
            <w:pPr>
              <w:widowControl/>
              <w:spacing w:after="0" w:line="240" w:lineRule="atLeast"/>
              <w:jc w:val="left"/>
              <w:rPr>
                <w:rFonts w:ascii="宋体" w:hAnsi="宋体" w:cs="宋体"/>
                <w:color w:val="000000"/>
                <w:szCs w:val="21"/>
              </w:rPr>
            </w:pPr>
            <w:r>
              <w:rPr>
                <w:rFonts w:hint="eastAsia" w:ascii="宋体" w:hAnsi="宋体" w:cs="宋体"/>
                <w:b/>
                <w:bCs/>
                <w:color w:val="000000"/>
                <w:sz w:val="18"/>
                <w:szCs w:val="18"/>
              </w:rPr>
              <w:t>住房保障支出</w:t>
            </w:r>
          </w:p>
        </w:tc>
        <w:tc>
          <w:tcPr>
            <w:tcW w:w="1005" w:type="dxa"/>
            <w:gridSpan w:val="3"/>
            <w:tcBorders>
              <w:top w:val="nil"/>
              <w:left w:val="nil"/>
              <w:bottom w:val="single" w:color="000000" w:sz="4" w:space="0"/>
              <w:right w:val="single" w:color="000000" w:sz="4" w:space="0"/>
            </w:tcBorders>
            <w:noWrap w:val="0"/>
            <w:tcMar>
              <w:top w:w="15" w:type="dxa"/>
              <w:left w:w="15" w:type="dxa"/>
              <w:right w:w="15" w:type="dxa"/>
            </w:tcMar>
            <w:vAlign w:val="center"/>
          </w:tcPr>
          <w:p w14:paraId="6E033871">
            <w:pPr>
              <w:widowControl/>
              <w:spacing w:after="0" w:line="240" w:lineRule="atLeast"/>
              <w:jc w:val="right"/>
              <w:rPr>
                <w:rFonts w:ascii="宋体" w:hAnsi="宋体" w:cs="宋体"/>
                <w:color w:val="000000"/>
                <w:szCs w:val="21"/>
              </w:rPr>
            </w:pPr>
            <w:r>
              <w:rPr>
                <w:rFonts w:hint="eastAsia" w:ascii="宋体" w:hAnsi="宋体" w:cs="宋体"/>
                <w:b/>
                <w:bCs/>
                <w:color w:val="000000"/>
                <w:szCs w:val="21"/>
              </w:rPr>
              <w:t>2497.64</w:t>
            </w:r>
          </w:p>
        </w:tc>
        <w:tc>
          <w:tcPr>
            <w:tcW w:w="990"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000F4E40">
            <w:pPr>
              <w:widowControl/>
              <w:spacing w:after="0" w:line="240" w:lineRule="atLeast"/>
              <w:jc w:val="right"/>
              <w:rPr>
                <w:rFonts w:ascii="宋体" w:hAnsi="宋体" w:cs="宋体"/>
                <w:color w:val="000000"/>
                <w:szCs w:val="21"/>
              </w:rPr>
            </w:pPr>
          </w:p>
        </w:tc>
        <w:tc>
          <w:tcPr>
            <w:tcW w:w="990" w:type="dxa"/>
            <w:gridSpan w:val="3"/>
            <w:tcBorders>
              <w:top w:val="nil"/>
              <w:left w:val="nil"/>
              <w:bottom w:val="single" w:color="000000" w:sz="4" w:space="0"/>
              <w:right w:val="single" w:color="000000" w:sz="4" w:space="0"/>
            </w:tcBorders>
            <w:noWrap w:val="0"/>
            <w:tcMar>
              <w:top w:w="15" w:type="dxa"/>
              <w:left w:w="15" w:type="dxa"/>
              <w:right w:w="15" w:type="dxa"/>
            </w:tcMar>
            <w:vAlign w:val="center"/>
          </w:tcPr>
          <w:p w14:paraId="279118DE">
            <w:pPr>
              <w:widowControl/>
              <w:spacing w:after="0" w:line="240" w:lineRule="atLeast"/>
              <w:jc w:val="right"/>
              <w:rPr>
                <w:rFonts w:ascii="宋体" w:hAnsi="宋体" w:cs="宋体"/>
                <w:b/>
                <w:bCs/>
                <w:color w:val="000000"/>
                <w:szCs w:val="21"/>
              </w:rPr>
            </w:pPr>
            <w:r>
              <w:rPr>
                <w:rFonts w:hint="eastAsia" w:ascii="宋体" w:hAnsi="宋体" w:cs="宋体"/>
                <w:b/>
                <w:bCs/>
                <w:color w:val="000000"/>
                <w:szCs w:val="21"/>
              </w:rPr>
              <w:t>2497.64</w:t>
            </w:r>
          </w:p>
        </w:tc>
        <w:tc>
          <w:tcPr>
            <w:tcW w:w="660"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39ED154A">
            <w:pPr>
              <w:widowControl/>
              <w:spacing w:after="0" w:line="240" w:lineRule="atLeast"/>
              <w:jc w:val="right"/>
              <w:rPr>
                <w:rFonts w:ascii="宋体" w:hAnsi="宋体" w:cs="宋体"/>
                <w:color w:val="000000"/>
                <w:szCs w:val="21"/>
              </w:rPr>
            </w:pPr>
          </w:p>
        </w:tc>
        <w:tc>
          <w:tcPr>
            <w:tcW w:w="945"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1BEDCF5A">
            <w:pPr>
              <w:widowControl/>
              <w:spacing w:after="0" w:line="240" w:lineRule="atLeast"/>
              <w:jc w:val="right"/>
              <w:rPr>
                <w:rFonts w:ascii="宋体" w:hAnsi="宋体" w:cs="宋体"/>
                <w:color w:val="000000"/>
                <w:szCs w:val="21"/>
              </w:rPr>
            </w:pPr>
          </w:p>
        </w:tc>
        <w:tc>
          <w:tcPr>
            <w:tcW w:w="791" w:type="dxa"/>
            <w:tcBorders>
              <w:top w:val="nil"/>
              <w:left w:val="nil"/>
              <w:bottom w:val="single" w:color="000000" w:sz="4" w:space="0"/>
              <w:right w:val="single" w:color="000000" w:sz="4" w:space="0"/>
            </w:tcBorders>
            <w:noWrap w:val="0"/>
            <w:tcMar>
              <w:top w:w="15" w:type="dxa"/>
              <w:left w:w="15" w:type="dxa"/>
              <w:right w:w="15" w:type="dxa"/>
            </w:tcMar>
            <w:vAlign w:val="center"/>
          </w:tcPr>
          <w:p w14:paraId="1218723C">
            <w:pPr>
              <w:widowControl/>
              <w:spacing w:after="0" w:line="240" w:lineRule="atLeast"/>
              <w:jc w:val="right"/>
              <w:rPr>
                <w:rFonts w:ascii="宋体" w:hAnsi="宋体" w:cs="宋体"/>
                <w:color w:val="000000"/>
                <w:szCs w:val="21"/>
              </w:rPr>
            </w:pPr>
          </w:p>
        </w:tc>
      </w:tr>
      <w:tr w14:paraId="20594CD4">
        <w:tblPrEx>
          <w:tblCellMar>
            <w:top w:w="0" w:type="dxa"/>
            <w:left w:w="0" w:type="dxa"/>
            <w:bottom w:w="0" w:type="dxa"/>
            <w:right w:w="0" w:type="dxa"/>
          </w:tblCellMar>
        </w:tblPrEx>
        <w:trPr>
          <w:trHeight w:val="378" w:hRule="atLeast"/>
        </w:trPr>
        <w:tc>
          <w:tcPr>
            <w:tcW w:w="859" w:type="dxa"/>
            <w:gridSpan w:val="3"/>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6257A1D0">
            <w:pPr>
              <w:widowControl/>
              <w:spacing w:after="0" w:line="240" w:lineRule="atLeast"/>
              <w:jc w:val="left"/>
              <w:rPr>
                <w:rFonts w:ascii="宋体" w:hAnsi="宋体" w:cs="宋体"/>
                <w:color w:val="000000"/>
                <w:szCs w:val="21"/>
              </w:rPr>
            </w:pPr>
            <w:r>
              <w:rPr>
                <w:rFonts w:hint="eastAsia" w:ascii="宋体" w:hAnsi="宋体" w:cs="宋体"/>
                <w:b/>
                <w:bCs/>
                <w:color w:val="000000"/>
                <w:szCs w:val="21"/>
              </w:rPr>
              <w:t>22101</w:t>
            </w:r>
          </w:p>
        </w:tc>
        <w:tc>
          <w:tcPr>
            <w:tcW w:w="2760" w:type="dxa"/>
            <w:tcBorders>
              <w:top w:val="nil"/>
              <w:left w:val="nil"/>
              <w:bottom w:val="single" w:color="000000" w:sz="4" w:space="0"/>
              <w:right w:val="single" w:color="000000" w:sz="4" w:space="0"/>
            </w:tcBorders>
            <w:noWrap w:val="0"/>
            <w:tcMar>
              <w:top w:w="15" w:type="dxa"/>
              <w:left w:w="15" w:type="dxa"/>
              <w:right w:w="15" w:type="dxa"/>
            </w:tcMar>
            <w:vAlign w:val="center"/>
          </w:tcPr>
          <w:p w14:paraId="0DA8C4EE">
            <w:pPr>
              <w:widowControl/>
              <w:spacing w:after="0" w:line="240" w:lineRule="atLeast"/>
              <w:jc w:val="left"/>
              <w:rPr>
                <w:rFonts w:ascii="宋体" w:hAnsi="宋体" w:cs="宋体"/>
                <w:color w:val="000000"/>
                <w:szCs w:val="21"/>
              </w:rPr>
            </w:pPr>
            <w:r>
              <w:rPr>
                <w:rFonts w:hint="eastAsia" w:ascii="宋体" w:hAnsi="宋体" w:cs="宋体"/>
                <w:b/>
                <w:bCs/>
                <w:color w:val="000000"/>
                <w:sz w:val="18"/>
                <w:szCs w:val="18"/>
              </w:rPr>
              <w:t>保障性安居工程支出</w:t>
            </w:r>
          </w:p>
        </w:tc>
        <w:tc>
          <w:tcPr>
            <w:tcW w:w="1005" w:type="dxa"/>
            <w:gridSpan w:val="3"/>
            <w:tcBorders>
              <w:top w:val="nil"/>
              <w:left w:val="nil"/>
              <w:bottom w:val="single" w:color="000000" w:sz="4" w:space="0"/>
              <w:right w:val="single" w:color="000000" w:sz="4" w:space="0"/>
            </w:tcBorders>
            <w:noWrap w:val="0"/>
            <w:tcMar>
              <w:top w:w="15" w:type="dxa"/>
              <w:left w:w="15" w:type="dxa"/>
              <w:right w:w="15" w:type="dxa"/>
            </w:tcMar>
            <w:vAlign w:val="center"/>
          </w:tcPr>
          <w:p w14:paraId="0B23A7B0">
            <w:pPr>
              <w:widowControl/>
              <w:spacing w:after="0" w:line="240" w:lineRule="atLeast"/>
              <w:jc w:val="right"/>
              <w:rPr>
                <w:rFonts w:ascii="宋体" w:hAnsi="宋体" w:cs="宋体"/>
                <w:color w:val="000000"/>
                <w:szCs w:val="21"/>
              </w:rPr>
            </w:pPr>
            <w:r>
              <w:rPr>
                <w:rFonts w:hint="eastAsia" w:ascii="宋体" w:hAnsi="宋体" w:cs="宋体"/>
                <w:b/>
                <w:bCs/>
                <w:color w:val="000000"/>
                <w:szCs w:val="21"/>
              </w:rPr>
              <w:t>2497.64</w:t>
            </w:r>
          </w:p>
        </w:tc>
        <w:tc>
          <w:tcPr>
            <w:tcW w:w="990"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0DB947BE">
            <w:pPr>
              <w:widowControl/>
              <w:spacing w:after="0" w:line="240" w:lineRule="atLeast"/>
              <w:jc w:val="right"/>
              <w:rPr>
                <w:rFonts w:ascii="宋体" w:hAnsi="宋体" w:cs="宋体"/>
                <w:color w:val="000000"/>
                <w:szCs w:val="21"/>
              </w:rPr>
            </w:pPr>
          </w:p>
        </w:tc>
        <w:tc>
          <w:tcPr>
            <w:tcW w:w="990" w:type="dxa"/>
            <w:gridSpan w:val="3"/>
            <w:tcBorders>
              <w:top w:val="nil"/>
              <w:left w:val="nil"/>
              <w:bottom w:val="single" w:color="000000" w:sz="4" w:space="0"/>
              <w:right w:val="single" w:color="000000" w:sz="4" w:space="0"/>
            </w:tcBorders>
            <w:noWrap w:val="0"/>
            <w:tcMar>
              <w:top w:w="15" w:type="dxa"/>
              <w:left w:w="15" w:type="dxa"/>
              <w:right w:w="15" w:type="dxa"/>
            </w:tcMar>
            <w:vAlign w:val="center"/>
          </w:tcPr>
          <w:p w14:paraId="6F6FBAC6">
            <w:pPr>
              <w:widowControl/>
              <w:spacing w:after="0" w:line="240" w:lineRule="atLeast"/>
              <w:jc w:val="right"/>
              <w:rPr>
                <w:rFonts w:ascii="宋体" w:hAnsi="宋体" w:cs="宋体"/>
                <w:b/>
                <w:bCs/>
                <w:color w:val="000000"/>
                <w:szCs w:val="21"/>
              </w:rPr>
            </w:pPr>
            <w:r>
              <w:rPr>
                <w:rFonts w:hint="eastAsia" w:ascii="宋体" w:hAnsi="宋体" w:cs="宋体"/>
                <w:b/>
                <w:bCs/>
                <w:color w:val="000000"/>
                <w:szCs w:val="21"/>
              </w:rPr>
              <w:t>2497.64</w:t>
            </w:r>
          </w:p>
        </w:tc>
        <w:tc>
          <w:tcPr>
            <w:tcW w:w="660"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1D46ECE3">
            <w:pPr>
              <w:widowControl/>
              <w:spacing w:after="0" w:line="240" w:lineRule="atLeast"/>
              <w:jc w:val="right"/>
              <w:rPr>
                <w:rFonts w:ascii="宋体" w:hAnsi="宋体" w:cs="宋体"/>
                <w:color w:val="000000"/>
                <w:szCs w:val="21"/>
              </w:rPr>
            </w:pPr>
          </w:p>
        </w:tc>
        <w:tc>
          <w:tcPr>
            <w:tcW w:w="945"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3EBD8448">
            <w:pPr>
              <w:widowControl/>
              <w:spacing w:after="0" w:line="240" w:lineRule="atLeast"/>
              <w:jc w:val="right"/>
              <w:rPr>
                <w:rFonts w:ascii="宋体" w:hAnsi="宋体" w:cs="宋体"/>
                <w:color w:val="000000"/>
                <w:szCs w:val="21"/>
              </w:rPr>
            </w:pPr>
          </w:p>
        </w:tc>
        <w:tc>
          <w:tcPr>
            <w:tcW w:w="791" w:type="dxa"/>
            <w:tcBorders>
              <w:top w:val="nil"/>
              <w:left w:val="nil"/>
              <w:bottom w:val="single" w:color="000000" w:sz="4" w:space="0"/>
              <w:right w:val="single" w:color="000000" w:sz="4" w:space="0"/>
            </w:tcBorders>
            <w:noWrap w:val="0"/>
            <w:tcMar>
              <w:top w:w="15" w:type="dxa"/>
              <w:left w:w="15" w:type="dxa"/>
              <w:right w:w="15" w:type="dxa"/>
            </w:tcMar>
            <w:vAlign w:val="center"/>
          </w:tcPr>
          <w:p w14:paraId="37885FC3">
            <w:pPr>
              <w:widowControl/>
              <w:spacing w:after="0" w:line="240" w:lineRule="atLeast"/>
              <w:jc w:val="right"/>
              <w:rPr>
                <w:rFonts w:ascii="宋体" w:hAnsi="宋体" w:cs="宋体"/>
                <w:color w:val="000000"/>
                <w:szCs w:val="21"/>
              </w:rPr>
            </w:pPr>
          </w:p>
        </w:tc>
      </w:tr>
      <w:tr w14:paraId="54E72BC0">
        <w:tblPrEx>
          <w:tblCellMar>
            <w:top w:w="0" w:type="dxa"/>
            <w:left w:w="0" w:type="dxa"/>
            <w:bottom w:w="0" w:type="dxa"/>
            <w:right w:w="0" w:type="dxa"/>
          </w:tblCellMar>
        </w:tblPrEx>
        <w:trPr>
          <w:trHeight w:val="363" w:hRule="atLeast"/>
        </w:trPr>
        <w:tc>
          <w:tcPr>
            <w:tcW w:w="859" w:type="dxa"/>
            <w:gridSpan w:val="3"/>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6B72A216">
            <w:pPr>
              <w:widowControl/>
              <w:spacing w:after="0" w:line="240" w:lineRule="atLeast"/>
              <w:jc w:val="left"/>
              <w:rPr>
                <w:rFonts w:ascii="宋体" w:hAnsi="宋体" w:cs="宋体"/>
                <w:color w:val="000000"/>
                <w:szCs w:val="21"/>
              </w:rPr>
            </w:pPr>
            <w:r>
              <w:rPr>
                <w:rFonts w:hint="eastAsia" w:ascii="宋体" w:hAnsi="宋体" w:cs="宋体"/>
                <w:color w:val="000000"/>
                <w:szCs w:val="21"/>
              </w:rPr>
              <w:t>2210103</w:t>
            </w:r>
          </w:p>
        </w:tc>
        <w:tc>
          <w:tcPr>
            <w:tcW w:w="2760" w:type="dxa"/>
            <w:tcBorders>
              <w:top w:val="nil"/>
              <w:left w:val="nil"/>
              <w:bottom w:val="single" w:color="000000" w:sz="4" w:space="0"/>
              <w:right w:val="single" w:color="000000" w:sz="4" w:space="0"/>
            </w:tcBorders>
            <w:noWrap w:val="0"/>
            <w:tcMar>
              <w:top w:w="15" w:type="dxa"/>
              <w:left w:w="15" w:type="dxa"/>
              <w:right w:w="15" w:type="dxa"/>
            </w:tcMar>
            <w:vAlign w:val="center"/>
          </w:tcPr>
          <w:p w14:paraId="31C6251B">
            <w:pPr>
              <w:widowControl/>
              <w:spacing w:after="0" w:line="240" w:lineRule="atLeast"/>
              <w:ind w:firstLine="160" w:firstLineChars="100"/>
              <w:jc w:val="left"/>
              <w:rPr>
                <w:rFonts w:ascii="宋体" w:hAnsi="宋体" w:cs="宋体"/>
                <w:color w:val="000000"/>
                <w:szCs w:val="21"/>
              </w:rPr>
            </w:pPr>
            <w:r>
              <w:rPr>
                <w:rFonts w:hint="eastAsia" w:ascii="宋体" w:hAnsi="宋体" w:cs="宋体"/>
                <w:color w:val="000000"/>
                <w:sz w:val="16"/>
                <w:szCs w:val="16"/>
              </w:rPr>
              <w:t>棚户区改造</w:t>
            </w:r>
          </w:p>
        </w:tc>
        <w:tc>
          <w:tcPr>
            <w:tcW w:w="1005" w:type="dxa"/>
            <w:gridSpan w:val="3"/>
            <w:tcBorders>
              <w:top w:val="nil"/>
              <w:left w:val="nil"/>
              <w:bottom w:val="single" w:color="000000" w:sz="4" w:space="0"/>
              <w:right w:val="single" w:color="000000" w:sz="4" w:space="0"/>
            </w:tcBorders>
            <w:noWrap w:val="0"/>
            <w:tcMar>
              <w:top w:w="15" w:type="dxa"/>
              <w:left w:w="15" w:type="dxa"/>
              <w:right w:w="15" w:type="dxa"/>
            </w:tcMar>
            <w:vAlign w:val="center"/>
          </w:tcPr>
          <w:p w14:paraId="15F74112">
            <w:pPr>
              <w:widowControl/>
              <w:spacing w:after="0" w:line="240" w:lineRule="atLeast"/>
              <w:jc w:val="right"/>
              <w:rPr>
                <w:rFonts w:ascii="宋体" w:hAnsi="宋体" w:cs="宋体"/>
                <w:color w:val="000000"/>
                <w:szCs w:val="21"/>
              </w:rPr>
            </w:pPr>
            <w:r>
              <w:rPr>
                <w:rFonts w:hint="eastAsia" w:ascii="宋体" w:hAnsi="宋体" w:cs="宋体"/>
                <w:color w:val="000000"/>
                <w:szCs w:val="21"/>
              </w:rPr>
              <w:t>2375.06</w:t>
            </w:r>
          </w:p>
        </w:tc>
        <w:tc>
          <w:tcPr>
            <w:tcW w:w="990"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652AC18C">
            <w:pPr>
              <w:widowControl/>
              <w:spacing w:after="0" w:line="240" w:lineRule="atLeast"/>
              <w:jc w:val="right"/>
              <w:rPr>
                <w:rFonts w:ascii="宋体" w:hAnsi="宋体" w:cs="宋体"/>
                <w:color w:val="000000"/>
                <w:szCs w:val="21"/>
              </w:rPr>
            </w:pPr>
          </w:p>
        </w:tc>
        <w:tc>
          <w:tcPr>
            <w:tcW w:w="990" w:type="dxa"/>
            <w:gridSpan w:val="3"/>
            <w:tcBorders>
              <w:top w:val="nil"/>
              <w:left w:val="nil"/>
              <w:bottom w:val="single" w:color="000000" w:sz="4" w:space="0"/>
              <w:right w:val="single" w:color="000000" w:sz="4" w:space="0"/>
            </w:tcBorders>
            <w:noWrap w:val="0"/>
            <w:tcMar>
              <w:top w:w="15" w:type="dxa"/>
              <w:left w:w="15" w:type="dxa"/>
              <w:right w:w="15" w:type="dxa"/>
            </w:tcMar>
            <w:vAlign w:val="center"/>
          </w:tcPr>
          <w:p w14:paraId="65A3DC3B">
            <w:pPr>
              <w:widowControl/>
              <w:spacing w:after="0" w:line="240" w:lineRule="atLeast"/>
              <w:jc w:val="right"/>
              <w:rPr>
                <w:rFonts w:ascii="宋体" w:hAnsi="宋体" w:cs="宋体"/>
                <w:color w:val="000000"/>
                <w:szCs w:val="21"/>
              </w:rPr>
            </w:pPr>
            <w:r>
              <w:rPr>
                <w:rFonts w:hint="eastAsia" w:ascii="宋体" w:hAnsi="宋体" w:cs="宋体"/>
                <w:color w:val="000000"/>
                <w:szCs w:val="21"/>
              </w:rPr>
              <w:t>2375.06</w:t>
            </w:r>
          </w:p>
        </w:tc>
        <w:tc>
          <w:tcPr>
            <w:tcW w:w="660"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2EEB9897">
            <w:pPr>
              <w:widowControl/>
              <w:spacing w:after="0" w:line="240" w:lineRule="atLeast"/>
              <w:jc w:val="right"/>
              <w:rPr>
                <w:rFonts w:ascii="宋体" w:hAnsi="宋体" w:cs="宋体"/>
                <w:color w:val="000000"/>
                <w:szCs w:val="21"/>
              </w:rPr>
            </w:pPr>
          </w:p>
        </w:tc>
        <w:tc>
          <w:tcPr>
            <w:tcW w:w="945"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6CADF1F1">
            <w:pPr>
              <w:widowControl/>
              <w:spacing w:after="0" w:line="240" w:lineRule="atLeast"/>
              <w:jc w:val="right"/>
              <w:rPr>
                <w:rFonts w:ascii="宋体" w:hAnsi="宋体" w:cs="宋体"/>
                <w:color w:val="000000"/>
                <w:szCs w:val="21"/>
              </w:rPr>
            </w:pPr>
          </w:p>
        </w:tc>
        <w:tc>
          <w:tcPr>
            <w:tcW w:w="791" w:type="dxa"/>
            <w:tcBorders>
              <w:top w:val="nil"/>
              <w:left w:val="nil"/>
              <w:bottom w:val="single" w:color="000000" w:sz="4" w:space="0"/>
              <w:right w:val="single" w:color="000000" w:sz="4" w:space="0"/>
            </w:tcBorders>
            <w:noWrap w:val="0"/>
            <w:tcMar>
              <w:top w:w="15" w:type="dxa"/>
              <w:left w:w="15" w:type="dxa"/>
              <w:right w:w="15" w:type="dxa"/>
            </w:tcMar>
            <w:vAlign w:val="center"/>
          </w:tcPr>
          <w:p w14:paraId="42F472B2">
            <w:pPr>
              <w:widowControl/>
              <w:spacing w:after="0" w:line="240" w:lineRule="atLeast"/>
              <w:jc w:val="right"/>
              <w:rPr>
                <w:rFonts w:ascii="宋体" w:hAnsi="宋体" w:cs="宋体"/>
                <w:color w:val="000000"/>
                <w:szCs w:val="21"/>
              </w:rPr>
            </w:pPr>
          </w:p>
        </w:tc>
      </w:tr>
      <w:tr w14:paraId="20C8D72A">
        <w:tblPrEx>
          <w:tblCellMar>
            <w:top w:w="0" w:type="dxa"/>
            <w:left w:w="0" w:type="dxa"/>
            <w:bottom w:w="0" w:type="dxa"/>
            <w:right w:w="0" w:type="dxa"/>
          </w:tblCellMar>
        </w:tblPrEx>
        <w:trPr>
          <w:trHeight w:val="348" w:hRule="atLeast"/>
        </w:trPr>
        <w:tc>
          <w:tcPr>
            <w:tcW w:w="859" w:type="dxa"/>
            <w:gridSpan w:val="3"/>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71860A16">
            <w:pPr>
              <w:widowControl/>
              <w:spacing w:after="0" w:line="240" w:lineRule="atLeast"/>
              <w:jc w:val="left"/>
              <w:rPr>
                <w:rFonts w:ascii="宋体" w:hAnsi="宋体" w:cs="宋体"/>
                <w:color w:val="000000"/>
                <w:szCs w:val="21"/>
              </w:rPr>
            </w:pPr>
            <w:r>
              <w:rPr>
                <w:rFonts w:hint="eastAsia" w:ascii="宋体" w:hAnsi="宋体" w:cs="宋体"/>
                <w:color w:val="000000"/>
                <w:szCs w:val="21"/>
              </w:rPr>
              <w:t>2210105</w:t>
            </w:r>
          </w:p>
        </w:tc>
        <w:tc>
          <w:tcPr>
            <w:tcW w:w="2760" w:type="dxa"/>
            <w:tcBorders>
              <w:top w:val="nil"/>
              <w:left w:val="nil"/>
              <w:bottom w:val="single" w:color="000000" w:sz="4" w:space="0"/>
              <w:right w:val="single" w:color="000000" w:sz="4" w:space="0"/>
            </w:tcBorders>
            <w:noWrap w:val="0"/>
            <w:tcMar>
              <w:top w:w="15" w:type="dxa"/>
              <w:left w:w="15" w:type="dxa"/>
              <w:right w:w="15" w:type="dxa"/>
            </w:tcMar>
            <w:vAlign w:val="center"/>
          </w:tcPr>
          <w:p w14:paraId="746F54E4">
            <w:pPr>
              <w:widowControl/>
              <w:spacing w:after="0" w:line="240" w:lineRule="atLeast"/>
              <w:ind w:firstLine="160" w:firstLineChars="100"/>
              <w:jc w:val="left"/>
              <w:rPr>
                <w:rFonts w:ascii="宋体" w:hAnsi="宋体" w:cs="宋体"/>
                <w:color w:val="000000"/>
                <w:szCs w:val="21"/>
              </w:rPr>
            </w:pPr>
            <w:r>
              <w:rPr>
                <w:rFonts w:hint="eastAsia" w:ascii="宋体" w:hAnsi="宋体" w:cs="宋体"/>
                <w:color w:val="000000"/>
                <w:sz w:val="16"/>
                <w:szCs w:val="16"/>
              </w:rPr>
              <w:t>农村危房改造</w:t>
            </w:r>
          </w:p>
        </w:tc>
        <w:tc>
          <w:tcPr>
            <w:tcW w:w="1005" w:type="dxa"/>
            <w:gridSpan w:val="3"/>
            <w:tcBorders>
              <w:top w:val="nil"/>
              <w:left w:val="nil"/>
              <w:bottom w:val="single" w:color="000000" w:sz="4" w:space="0"/>
              <w:right w:val="single" w:color="000000" w:sz="4" w:space="0"/>
            </w:tcBorders>
            <w:noWrap w:val="0"/>
            <w:tcMar>
              <w:top w:w="15" w:type="dxa"/>
              <w:left w:w="15" w:type="dxa"/>
              <w:right w:w="15" w:type="dxa"/>
            </w:tcMar>
            <w:vAlign w:val="center"/>
          </w:tcPr>
          <w:p w14:paraId="4F66C3F6">
            <w:pPr>
              <w:widowControl/>
              <w:spacing w:after="0" w:line="240" w:lineRule="atLeast"/>
              <w:jc w:val="right"/>
              <w:rPr>
                <w:rFonts w:ascii="宋体" w:hAnsi="宋体" w:cs="宋体"/>
                <w:color w:val="000000"/>
                <w:szCs w:val="21"/>
              </w:rPr>
            </w:pPr>
            <w:r>
              <w:rPr>
                <w:rFonts w:hint="eastAsia" w:ascii="宋体" w:hAnsi="宋体" w:cs="宋体"/>
                <w:color w:val="000000"/>
                <w:szCs w:val="21"/>
              </w:rPr>
              <w:t>122.14</w:t>
            </w:r>
          </w:p>
        </w:tc>
        <w:tc>
          <w:tcPr>
            <w:tcW w:w="990"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598B36B4">
            <w:pPr>
              <w:widowControl/>
              <w:spacing w:after="0" w:line="240" w:lineRule="atLeast"/>
              <w:jc w:val="right"/>
              <w:rPr>
                <w:rFonts w:ascii="宋体" w:hAnsi="宋体" w:cs="宋体"/>
                <w:color w:val="000000"/>
                <w:szCs w:val="21"/>
              </w:rPr>
            </w:pPr>
          </w:p>
        </w:tc>
        <w:tc>
          <w:tcPr>
            <w:tcW w:w="990" w:type="dxa"/>
            <w:gridSpan w:val="3"/>
            <w:tcBorders>
              <w:top w:val="nil"/>
              <w:left w:val="nil"/>
              <w:bottom w:val="single" w:color="000000" w:sz="4" w:space="0"/>
              <w:right w:val="single" w:color="000000" w:sz="4" w:space="0"/>
            </w:tcBorders>
            <w:noWrap w:val="0"/>
            <w:tcMar>
              <w:top w:w="15" w:type="dxa"/>
              <w:left w:w="15" w:type="dxa"/>
              <w:right w:w="15" w:type="dxa"/>
            </w:tcMar>
            <w:vAlign w:val="center"/>
          </w:tcPr>
          <w:p w14:paraId="686EC82F">
            <w:pPr>
              <w:widowControl/>
              <w:spacing w:after="0" w:line="240" w:lineRule="atLeast"/>
              <w:jc w:val="right"/>
              <w:rPr>
                <w:rFonts w:ascii="宋体" w:hAnsi="宋体" w:cs="宋体"/>
                <w:color w:val="000000"/>
                <w:szCs w:val="21"/>
              </w:rPr>
            </w:pPr>
            <w:r>
              <w:rPr>
                <w:rFonts w:hint="eastAsia" w:ascii="宋体" w:hAnsi="宋体" w:cs="宋体"/>
                <w:color w:val="000000"/>
                <w:szCs w:val="21"/>
              </w:rPr>
              <w:t>122.14</w:t>
            </w:r>
          </w:p>
        </w:tc>
        <w:tc>
          <w:tcPr>
            <w:tcW w:w="660"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1C865B0B">
            <w:pPr>
              <w:widowControl/>
              <w:spacing w:after="0" w:line="240" w:lineRule="atLeast"/>
              <w:jc w:val="right"/>
              <w:rPr>
                <w:rFonts w:ascii="宋体" w:hAnsi="宋体" w:cs="宋体"/>
                <w:color w:val="000000"/>
                <w:szCs w:val="21"/>
              </w:rPr>
            </w:pPr>
          </w:p>
        </w:tc>
        <w:tc>
          <w:tcPr>
            <w:tcW w:w="945"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13D36C92">
            <w:pPr>
              <w:widowControl/>
              <w:spacing w:after="0" w:line="240" w:lineRule="atLeast"/>
              <w:jc w:val="right"/>
              <w:rPr>
                <w:rFonts w:ascii="宋体" w:hAnsi="宋体" w:cs="宋体"/>
                <w:color w:val="000000"/>
                <w:szCs w:val="21"/>
              </w:rPr>
            </w:pPr>
          </w:p>
        </w:tc>
        <w:tc>
          <w:tcPr>
            <w:tcW w:w="791" w:type="dxa"/>
            <w:tcBorders>
              <w:top w:val="nil"/>
              <w:left w:val="nil"/>
              <w:bottom w:val="single" w:color="000000" w:sz="4" w:space="0"/>
              <w:right w:val="single" w:color="000000" w:sz="4" w:space="0"/>
            </w:tcBorders>
            <w:noWrap w:val="0"/>
            <w:tcMar>
              <w:top w:w="15" w:type="dxa"/>
              <w:left w:w="15" w:type="dxa"/>
              <w:right w:w="15" w:type="dxa"/>
            </w:tcMar>
            <w:vAlign w:val="center"/>
          </w:tcPr>
          <w:p w14:paraId="5A02554E">
            <w:pPr>
              <w:widowControl/>
              <w:spacing w:after="0" w:line="240" w:lineRule="atLeast"/>
              <w:jc w:val="right"/>
              <w:rPr>
                <w:rFonts w:ascii="宋体" w:hAnsi="宋体" w:cs="宋体"/>
                <w:color w:val="000000"/>
                <w:szCs w:val="21"/>
              </w:rPr>
            </w:pPr>
          </w:p>
        </w:tc>
      </w:tr>
      <w:tr w14:paraId="0D8554D3">
        <w:tblPrEx>
          <w:tblCellMar>
            <w:top w:w="0" w:type="dxa"/>
            <w:left w:w="0" w:type="dxa"/>
            <w:bottom w:w="0" w:type="dxa"/>
            <w:right w:w="0" w:type="dxa"/>
          </w:tblCellMar>
        </w:tblPrEx>
        <w:trPr>
          <w:trHeight w:val="363" w:hRule="atLeast"/>
        </w:trPr>
        <w:tc>
          <w:tcPr>
            <w:tcW w:w="859" w:type="dxa"/>
            <w:gridSpan w:val="3"/>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5C610262">
            <w:pPr>
              <w:widowControl/>
              <w:spacing w:after="0" w:line="240" w:lineRule="atLeast"/>
              <w:jc w:val="left"/>
              <w:rPr>
                <w:rFonts w:ascii="宋体" w:hAnsi="宋体" w:cs="宋体"/>
                <w:color w:val="000000"/>
                <w:szCs w:val="21"/>
              </w:rPr>
            </w:pPr>
            <w:r>
              <w:rPr>
                <w:rFonts w:hint="eastAsia" w:ascii="宋体" w:hAnsi="宋体" w:cs="宋体"/>
                <w:color w:val="000000"/>
                <w:szCs w:val="21"/>
              </w:rPr>
              <w:t>2210199</w:t>
            </w:r>
          </w:p>
        </w:tc>
        <w:tc>
          <w:tcPr>
            <w:tcW w:w="2760" w:type="dxa"/>
            <w:tcBorders>
              <w:top w:val="nil"/>
              <w:left w:val="nil"/>
              <w:bottom w:val="single" w:color="000000" w:sz="4" w:space="0"/>
              <w:right w:val="single" w:color="000000" w:sz="4" w:space="0"/>
            </w:tcBorders>
            <w:noWrap w:val="0"/>
            <w:tcMar>
              <w:top w:w="15" w:type="dxa"/>
              <w:left w:w="15" w:type="dxa"/>
              <w:right w:w="15" w:type="dxa"/>
            </w:tcMar>
            <w:vAlign w:val="center"/>
          </w:tcPr>
          <w:p w14:paraId="08DE6A5A">
            <w:pPr>
              <w:widowControl/>
              <w:spacing w:after="0" w:line="240" w:lineRule="atLeast"/>
              <w:ind w:firstLine="160" w:firstLineChars="100"/>
              <w:jc w:val="left"/>
              <w:rPr>
                <w:rFonts w:ascii="宋体" w:hAnsi="宋体" w:cs="宋体"/>
                <w:color w:val="000000"/>
                <w:szCs w:val="21"/>
              </w:rPr>
            </w:pPr>
            <w:r>
              <w:rPr>
                <w:rFonts w:hint="eastAsia" w:ascii="宋体" w:hAnsi="宋体" w:cs="宋体"/>
                <w:color w:val="000000"/>
                <w:sz w:val="16"/>
                <w:szCs w:val="16"/>
              </w:rPr>
              <w:t>其他保障性安居工程支出</w:t>
            </w:r>
          </w:p>
        </w:tc>
        <w:tc>
          <w:tcPr>
            <w:tcW w:w="1005" w:type="dxa"/>
            <w:gridSpan w:val="3"/>
            <w:tcBorders>
              <w:top w:val="nil"/>
              <w:left w:val="nil"/>
              <w:bottom w:val="single" w:color="000000" w:sz="4" w:space="0"/>
              <w:right w:val="single" w:color="000000" w:sz="4" w:space="0"/>
            </w:tcBorders>
            <w:noWrap w:val="0"/>
            <w:tcMar>
              <w:top w:w="15" w:type="dxa"/>
              <w:left w:w="15" w:type="dxa"/>
              <w:right w:w="15" w:type="dxa"/>
            </w:tcMar>
            <w:vAlign w:val="center"/>
          </w:tcPr>
          <w:p w14:paraId="40ACEBD4">
            <w:pPr>
              <w:widowControl/>
              <w:spacing w:after="0" w:line="240" w:lineRule="atLeast"/>
              <w:jc w:val="right"/>
              <w:rPr>
                <w:rFonts w:ascii="宋体" w:hAnsi="宋体" w:cs="宋体"/>
                <w:color w:val="000000"/>
                <w:szCs w:val="21"/>
              </w:rPr>
            </w:pPr>
            <w:r>
              <w:rPr>
                <w:rFonts w:hint="eastAsia" w:ascii="宋体" w:hAnsi="宋体" w:cs="宋体"/>
                <w:color w:val="000000"/>
                <w:szCs w:val="21"/>
              </w:rPr>
              <w:t>0.44</w:t>
            </w:r>
          </w:p>
        </w:tc>
        <w:tc>
          <w:tcPr>
            <w:tcW w:w="990"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62C834A7">
            <w:pPr>
              <w:widowControl/>
              <w:spacing w:after="0" w:line="240" w:lineRule="atLeast"/>
              <w:jc w:val="right"/>
              <w:rPr>
                <w:rFonts w:ascii="宋体" w:hAnsi="宋体" w:cs="宋体"/>
                <w:color w:val="000000"/>
                <w:szCs w:val="21"/>
              </w:rPr>
            </w:pPr>
          </w:p>
        </w:tc>
        <w:tc>
          <w:tcPr>
            <w:tcW w:w="990" w:type="dxa"/>
            <w:gridSpan w:val="3"/>
            <w:tcBorders>
              <w:top w:val="nil"/>
              <w:left w:val="nil"/>
              <w:bottom w:val="single" w:color="000000" w:sz="4" w:space="0"/>
              <w:right w:val="single" w:color="000000" w:sz="4" w:space="0"/>
            </w:tcBorders>
            <w:noWrap w:val="0"/>
            <w:tcMar>
              <w:top w:w="15" w:type="dxa"/>
              <w:left w:w="15" w:type="dxa"/>
              <w:right w:w="15" w:type="dxa"/>
            </w:tcMar>
            <w:vAlign w:val="center"/>
          </w:tcPr>
          <w:p w14:paraId="0605D0E3">
            <w:pPr>
              <w:widowControl/>
              <w:spacing w:after="0" w:line="240" w:lineRule="atLeast"/>
              <w:jc w:val="right"/>
              <w:rPr>
                <w:rFonts w:ascii="宋体" w:hAnsi="宋体" w:cs="宋体"/>
                <w:color w:val="000000"/>
                <w:szCs w:val="21"/>
              </w:rPr>
            </w:pPr>
            <w:r>
              <w:rPr>
                <w:rFonts w:hint="eastAsia" w:ascii="宋体" w:hAnsi="宋体" w:cs="宋体"/>
                <w:color w:val="000000"/>
                <w:szCs w:val="21"/>
              </w:rPr>
              <w:t>0.44</w:t>
            </w:r>
          </w:p>
        </w:tc>
        <w:tc>
          <w:tcPr>
            <w:tcW w:w="660"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3734054D">
            <w:pPr>
              <w:widowControl/>
              <w:spacing w:after="0" w:line="240" w:lineRule="atLeast"/>
              <w:jc w:val="right"/>
              <w:rPr>
                <w:rFonts w:ascii="宋体" w:hAnsi="宋体" w:cs="宋体"/>
                <w:color w:val="000000"/>
                <w:szCs w:val="21"/>
              </w:rPr>
            </w:pPr>
          </w:p>
        </w:tc>
        <w:tc>
          <w:tcPr>
            <w:tcW w:w="945"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5CCBE6FB">
            <w:pPr>
              <w:widowControl/>
              <w:spacing w:after="0" w:line="240" w:lineRule="atLeast"/>
              <w:jc w:val="right"/>
              <w:rPr>
                <w:rFonts w:ascii="宋体" w:hAnsi="宋体" w:cs="宋体"/>
                <w:color w:val="000000"/>
                <w:szCs w:val="21"/>
              </w:rPr>
            </w:pPr>
          </w:p>
        </w:tc>
        <w:tc>
          <w:tcPr>
            <w:tcW w:w="791" w:type="dxa"/>
            <w:tcBorders>
              <w:top w:val="nil"/>
              <w:left w:val="nil"/>
              <w:bottom w:val="single" w:color="000000" w:sz="4" w:space="0"/>
              <w:right w:val="single" w:color="000000" w:sz="4" w:space="0"/>
            </w:tcBorders>
            <w:noWrap w:val="0"/>
            <w:tcMar>
              <w:top w:w="15" w:type="dxa"/>
              <w:left w:w="15" w:type="dxa"/>
              <w:right w:w="15" w:type="dxa"/>
            </w:tcMar>
            <w:vAlign w:val="center"/>
          </w:tcPr>
          <w:p w14:paraId="41EC3F08">
            <w:pPr>
              <w:widowControl/>
              <w:spacing w:after="0" w:line="240" w:lineRule="atLeast"/>
              <w:jc w:val="right"/>
              <w:rPr>
                <w:rFonts w:ascii="宋体" w:hAnsi="宋体" w:cs="宋体"/>
                <w:color w:val="000000"/>
                <w:szCs w:val="21"/>
              </w:rPr>
            </w:pPr>
          </w:p>
        </w:tc>
      </w:tr>
      <w:tr w14:paraId="53BFB711">
        <w:tblPrEx>
          <w:tblCellMar>
            <w:top w:w="0" w:type="dxa"/>
            <w:left w:w="0" w:type="dxa"/>
            <w:bottom w:w="0" w:type="dxa"/>
            <w:right w:w="0" w:type="dxa"/>
          </w:tblCellMar>
        </w:tblPrEx>
        <w:trPr>
          <w:trHeight w:val="748" w:hRule="atLeast"/>
        </w:trPr>
        <w:tc>
          <w:tcPr>
            <w:tcW w:w="9000" w:type="dxa"/>
            <w:gridSpan w:val="17"/>
            <w:tcBorders>
              <w:top w:val="nil"/>
              <w:left w:val="nil"/>
              <w:bottom w:val="nil"/>
              <w:right w:val="nil"/>
            </w:tcBorders>
            <w:noWrap w:val="0"/>
            <w:tcMar>
              <w:top w:w="15" w:type="dxa"/>
              <w:left w:w="15" w:type="dxa"/>
              <w:right w:w="15" w:type="dxa"/>
            </w:tcMar>
            <w:vAlign w:val="center"/>
          </w:tcPr>
          <w:p w14:paraId="07BAEAF2">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注：本表反映部门本年度各项支出情况。</w:t>
            </w:r>
          </w:p>
        </w:tc>
      </w:tr>
    </w:tbl>
    <w:p w14:paraId="0E6C3BEC">
      <w:pPr>
        <w:widowControl/>
        <w:spacing w:after="0" w:line="560" w:lineRule="exact"/>
        <w:ind w:firstLine="562" w:firstLineChars="200"/>
        <w:jc w:val="left"/>
        <w:rPr>
          <w:rFonts w:ascii="仿宋_GB2312" w:hAnsi="宋体" w:eastAsia="仿宋_GB2312"/>
          <w:b/>
          <w:sz w:val="28"/>
          <w:szCs w:val="28"/>
          <w:highlight w:val="yellow"/>
        </w:rPr>
        <w:sectPr>
          <w:pgSz w:w="11906" w:h="16838"/>
          <w:pgMar w:top="2098" w:right="1474" w:bottom="1984" w:left="1588" w:header="851" w:footer="992" w:gutter="0"/>
          <w:cols w:space="720" w:num="1"/>
          <w:docGrid w:type="lines" w:linePitch="312" w:charSpace="0"/>
        </w:sectPr>
      </w:pPr>
    </w:p>
    <w:tbl>
      <w:tblPr>
        <w:tblStyle w:val="11"/>
        <w:tblW w:w="8940" w:type="dxa"/>
        <w:tblInd w:w="-93" w:type="dxa"/>
        <w:tblLayout w:type="fixed"/>
        <w:tblCellMar>
          <w:top w:w="0" w:type="dxa"/>
          <w:left w:w="0" w:type="dxa"/>
          <w:bottom w:w="0" w:type="dxa"/>
          <w:right w:w="0" w:type="dxa"/>
        </w:tblCellMar>
      </w:tblPr>
      <w:tblGrid>
        <w:gridCol w:w="1717"/>
        <w:gridCol w:w="745"/>
        <w:gridCol w:w="325"/>
        <w:gridCol w:w="850"/>
        <w:gridCol w:w="2124"/>
        <w:gridCol w:w="191"/>
        <w:gridCol w:w="360"/>
        <w:gridCol w:w="650"/>
        <w:gridCol w:w="226"/>
        <w:gridCol w:w="599"/>
        <w:gridCol w:w="277"/>
        <w:gridCol w:w="876"/>
      </w:tblGrid>
      <w:tr w14:paraId="075D81A0">
        <w:tblPrEx>
          <w:tblCellMar>
            <w:top w:w="0" w:type="dxa"/>
            <w:left w:w="0" w:type="dxa"/>
            <w:bottom w:w="0" w:type="dxa"/>
            <w:right w:w="0" w:type="dxa"/>
          </w:tblCellMar>
        </w:tblPrEx>
        <w:trPr>
          <w:trHeight w:val="152" w:hRule="atLeast"/>
        </w:trPr>
        <w:tc>
          <w:tcPr>
            <w:tcW w:w="8940" w:type="dxa"/>
            <w:gridSpan w:val="12"/>
            <w:tcBorders>
              <w:top w:val="nil"/>
              <w:left w:val="nil"/>
              <w:bottom w:val="nil"/>
              <w:right w:val="nil"/>
            </w:tcBorders>
            <w:noWrap w:val="0"/>
            <w:tcMar>
              <w:top w:w="15" w:type="dxa"/>
              <w:left w:w="15" w:type="dxa"/>
              <w:right w:w="15" w:type="dxa"/>
            </w:tcMar>
            <w:vAlign w:val="center"/>
          </w:tcPr>
          <w:p w14:paraId="782E2B62">
            <w:pPr>
              <w:widowControl/>
              <w:spacing w:after="0" w:line="240" w:lineRule="atLeast"/>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财政拨款收入支出决</w:t>
            </w:r>
            <w:r>
              <w:rPr>
                <w:sz w:val="44"/>
              </w:rPr>
              <w:pict>
                <v:group id="_x0000_s1050" o:spid="_x0000_s1050" o:spt="203" style="position:absolute;left:0pt;margin-left:-80.9pt;margin-top:-81.1pt;height:41.2pt;width:243.2pt;mso-position-vertical-relative:page;z-index:251677696;mso-width-relative:page;mso-height-relative:page;" coordsize="4864,824">
                  <o:lock v:ext="edit" grouping="f" rotation="f" text="f" aspectratio="f"/>
                  <v:rect id="_x0000_s1051" o:spid="_x0000_s1051" o:spt="1" style="position:absolute;left:0;top:0;height:693;width:4864;" fillcolor="#D8D8D8" filled="t" stroked="f" coordsize="21600,21600">
                    <v:path/>
                    <v:fill on="t" focussize="0,0"/>
                    <v:stroke on="f"/>
                    <v:imagedata o:title=""/>
                    <o:lock v:ext="edit" grouping="f" rotation="f" text="f" aspectratio="f"/>
                  </v:rect>
                  <v:rect id="_x0000_s1052" o:spid="_x0000_s1052" o:spt="1" style="position:absolute;left:15;top:162;height:662;width:4738;" fillcolor="#AD002D" filled="t" stroked="t" coordsize="21600,21600">
                    <v:path/>
                    <v:fill on="t" focussize="0,0"/>
                    <v:stroke weight="2pt" color="#AF7621"/>
                    <v:imagedata o:title=""/>
                    <o:lock v:ext="edit" grouping="f" rotation="f" text="f" aspectratio="f"/>
                    <v:textbox>
                      <w:txbxContent>
                        <w:p w14:paraId="67DEAAE9">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14:paraId="53DB31DF">
                          <w:pPr>
                            <w:jc w:val="center"/>
                          </w:pPr>
                        </w:p>
                      </w:txbxContent>
                    </v:textbox>
                  </v:rect>
                  <w10:anchorlock/>
                </v:group>
              </w:pict>
            </w:r>
            <w:r>
              <w:rPr>
                <w:rFonts w:hint="eastAsia" w:ascii="黑体" w:hAnsi="宋体" w:eastAsia="黑体" w:cs="黑体"/>
                <w:color w:val="000000"/>
                <w:kern w:val="0"/>
                <w:sz w:val="40"/>
                <w:szCs w:val="40"/>
              </w:rPr>
              <w:t>算总表</w:t>
            </w:r>
          </w:p>
        </w:tc>
      </w:tr>
      <w:tr w14:paraId="0D350C23">
        <w:tblPrEx>
          <w:tblCellMar>
            <w:top w:w="0" w:type="dxa"/>
            <w:left w:w="0" w:type="dxa"/>
            <w:bottom w:w="0" w:type="dxa"/>
            <w:right w:w="0" w:type="dxa"/>
          </w:tblCellMar>
        </w:tblPrEx>
        <w:trPr>
          <w:trHeight w:val="90" w:hRule="atLeast"/>
        </w:trPr>
        <w:tc>
          <w:tcPr>
            <w:tcW w:w="1717" w:type="dxa"/>
            <w:tcBorders>
              <w:top w:val="nil"/>
              <w:left w:val="nil"/>
              <w:bottom w:val="nil"/>
              <w:right w:val="nil"/>
            </w:tcBorders>
            <w:noWrap w:val="0"/>
            <w:tcMar>
              <w:top w:w="15" w:type="dxa"/>
              <w:left w:w="15" w:type="dxa"/>
              <w:right w:w="15" w:type="dxa"/>
            </w:tcMar>
            <w:vAlign w:val="center"/>
          </w:tcPr>
          <w:p w14:paraId="4A697420">
            <w:pPr>
              <w:widowControl/>
              <w:spacing w:after="0" w:line="240" w:lineRule="atLeast"/>
              <w:rPr>
                <w:rFonts w:ascii="Arial" w:hAnsi="Arial" w:cs="Arial"/>
                <w:color w:val="000000"/>
                <w:sz w:val="20"/>
                <w:szCs w:val="20"/>
              </w:rPr>
            </w:pPr>
          </w:p>
        </w:tc>
        <w:tc>
          <w:tcPr>
            <w:tcW w:w="745" w:type="dxa"/>
            <w:tcBorders>
              <w:top w:val="nil"/>
              <w:left w:val="nil"/>
              <w:bottom w:val="nil"/>
              <w:right w:val="nil"/>
            </w:tcBorders>
            <w:noWrap w:val="0"/>
            <w:tcMar>
              <w:top w:w="15" w:type="dxa"/>
              <w:left w:w="15" w:type="dxa"/>
              <w:right w:w="15" w:type="dxa"/>
            </w:tcMar>
            <w:vAlign w:val="center"/>
          </w:tcPr>
          <w:p w14:paraId="4F9B25E0">
            <w:pPr>
              <w:widowControl/>
              <w:spacing w:after="0" w:line="240" w:lineRule="atLeast"/>
              <w:rPr>
                <w:rFonts w:ascii="Arial" w:hAnsi="Arial" w:cs="Arial"/>
                <w:color w:val="000000"/>
                <w:sz w:val="20"/>
                <w:szCs w:val="20"/>
              </w:rPr>
            </w:pPr>
          </w:p>
        </w:tc>
        <w:tc>
          <w:tcPr>
            <w:tcW w:w="325" w:type="dxa"/>
            <w:tcBorders>
              <w:top w:val="nil"/>
              <w:left w:val="nil"/>
              <w:bottom w:val="nil"/>
              <w:right w:val="nil"/>
            </w:tcBorders>
            <w:noWrap w:val="0"/>
            <w:tcMar>
              <w:top w:w="15" w:type="dxa"/>
              <w:left w:w="15" w:type="dxa"/>
              <w:right w:w="15" w:type="dxa"/>
            </w:tcMar>
            <w:vAlign w:val="center"/>
          </w:tcPr>
          <w:p w14:paraId="5254CF3F">
            <w:pPr>
              <w:widowControl/>
              <w:spacing w:after="0" w:line="240" w:lineRule="atLeast"/>
              <w:rPr>
                <w:rFonts w:ascii="Arial" w:hAnsi="Arial" w:cs="Arial"/>
                <w:color w:val="000000"/>
                <w:sz w:val="20"/>
                <w:szCs w:val="20"/>
              </w:rPr>
            </w:pPr>
          </w:p>
        </w:tc>
        <w:tc>
          <w:tcPr>
            <w:tcW w:w="2974" w:type="dxa"/>
            <w:gridSpan w:val="2"/>
            <w:tcBorders>
              <w:top w:val="nil"/>
              <w:left w:val="nil"/>
              <w:bottom w:val="nil"/>
              <w:right w:val="nil"/>
            </w:tcBorders>
            <w:noWrap w:val="0"/>
            <w:tcMar>
              <w:top w:w="15" w:type="dxa"/>
              <w:left w:w="15" w:type="dxa"/>
              <w:right w:w="15" w:type="dxa"/>
            </w:tcMar>
            <w:vAlign w:val="center"/>
          </w:tcPr>
          <w:p w14:paraId="171C8EF1">
            <w:pPr>
              <w:widowControl/>
              <w:spacing w:after="0" w:line="240" w:lineRule="atLeast"/>
              <w:rPr>
                <w:rFonts w:ascii="Arial" w:hAnsi="Arial" w:cs="Arial"/>
                <w:color w:val="000000"/>
                <w:sz w:val="20"/>
                <w:szCs w:val="20"/>
              </w:rPr>
            </w:pPr>
          </w:p>
        </w:tc>
        <w:tc>
          <w:tcPr>
            <w:tcW w:w="551" w:type="dxa"/>
            <w:gridSpan w:val="2"/>
            <w:tcBorders>
              <w:top w:val="nil"/>
              <w:left w:val="nil"/>
              <w:bottom w:val="nil"/>
              <w:right w:val="nil"/>
            </w:tcBorders>
            <w:noWrap w:val="0"/>
            <w:tcMar>
              <w:top w:w="15" w:type="dxa"/>
              <w:left w:w="15" w:type="dxa"/>
              <w:right w:w="15" w:type="dxa"/>
            </w:tcMar>
            <w:vAlign w:val="center"/>
          </w:tcPr>
          <w:p w14:paraId="6F6A0756">
            <w:pPr>
              <w:widowControl/>
              <w:spacing w:after="0" w:line="240" w:lineRule="atLeast"/>
              <w:rPr>
                <w:rFonts w:ascii="Arial" w:hAnsi="Arial" w:cs="Arial"/>
                <w:color w:val="000000"/>
                <w:sz w:val="20"/>
                <w:szCs w:val="20"/>
              </w:rPr>
            </w:pPr>
          </w:p>
        </w:tc>
        <w:tc>
          <w:tcPr>
            <w:tcW w:w="650" w:type="dxa"/>
            <w:tcBorders>
              <w:top w:val="nil"/>
              <w:left w:val="nil"/>
              <w:bottom w:val="nil"/>
              <w:right w:val="nil"/>
            </w:tcBorders>
            <w:noWrap w:val="0"/>
            <w:tcMar>
              <w:top w:w="15" w:type="dxa"/>
              <w:left w:w="15" w:type="dxa"/>
              <w:right w:w="15" w:type="dxa"/>
            </w:tcMar>
            <w:vAlign w:val="center"/>
          </w:tcPr>
          <w:p w14:paraId="1914E745">
            <w:pPr>
              <w:widowControl/>
              <w:spacing w:after="0" w:line="240" w:lineRule="atLeast"/>
              <w:rPr>
                <w:rFonts w:ascii="Arial" w:hAnsi="Arial" w:cs="Arial"/>
                <w:color w:val="000000"/>
                <w:sz w:val="20"/>
                <w:szCs w:val="20"/>
              </w:rPr>
            </w:pPr>
          </w:p>
        </w:tc>
        <w:tc>
          <w:tcPr>
            <w:tcW w:w="825" w:type="dxa"/>
            <w:gridSpan w:val="2"/>
            <w:tcBorders>
              <w:top w:val="nil"/>
              <w:left w:val="nil"/>
              <w:bottom w:val="nil"/>
              <w:right w:val="nil"/>
            </w:tcBorders>
            <w:noWrap w:val="0"/>
            <w:tcMar>
              <w:top w:w="15" w:type="dxa"/>
              <w:left w:w="15" w:type="dxa"/>
              <w:right w:w="15" w:type="dxa"/>
            </w:tcMar>
            <w:vAlign w:val="center"/>
          </w:tcPr>
          <w:p w14:paraId="0D05A9C9">
            <w:pPr>
              <w:widowControl/>
              <w:spacing w:after="0" w:line="240" w:lineRule="atLeast"/>
              <w:rPr>
                <w:rFonts w:ascii="Arial" w:hAnsi="Arial" w:cs="Arial"/>
                <w:color w:val="000000"/>
                <w:sz w:val="20"/>
                <w:szCs w:val="20"/>
              </w:rPr>
            </w:pPr>
          </w:p>
        </w:tc>
        <w:tc>
          <w:tcPr>
            <w:tcW w:w="1153" w:type="dxa"/>
            <w:gridSpan w:val="2"/>
            <w:tcBorders>
              <w:top w:val="nil"/>
              <w:left w:val="nil"/>
              <w:bottom w:val="nil"/>
              <w:right w:val="nil"/>
            </w:tcBorders>
            <w:noWrap w:val="0"/>
            <w:tcMar>
              <w:top w:w="15" w:type="dxa"/>
              <w:left w:w="15" w:type="dxa"/>
              <w:right w:w="15" w:type="dxa"/>
            </w:tcMar>
            <w:vAlign w:val="center"/>
          </w:tcPr>
          <w:p w14:paraId="3DF15DC5">
            <w:pPr>
              <w:widowControl/>
              <w:spacing w:after="0" w:line="24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公开04表</w:t>
            </w:r>
          </w:p>
        </w:tc>
      </w:tr>
      <w:tr w14:paraId="01713481">
        <w:tblPrEx>
          <w:tblCellMar>
            <w:top w:w="0" w:type="dxa"/>
            <w:left w:w="0" w:type="dxa"/>
            <w:bottom w:w="0" w:type="dxa"/>
            <w:right w:w="0" w:type="dxa"/>
          </w:tblCellMar>
        </w:tblPrEx>
        <w:trPr>
          <w:trHeight w:val="152" w:hRule="atLeast"/>
        </w:trPr>
        <w:tc>
          <w:tcPr>
            <w:tcW w:w="6312" w:type="dxa"/>
            <w:gridSpan w:val="7"/>
            <w:tcBorders>
              <w:top w:val="nil"/>
              <w:left w:val="nil"/>
              <w:bottom w:val="nil"/>
              <w:right w:val="nil"/>
            </w:tcBorders>
            <w:noWrap w:val="0"/>
            <w:tcMar>
              <w:top w:w="15" w:type="dxa"/>
              <w:left w:w="15" w:type="dxa"/>
              <w:right w:w="15" w:type="dxa"/>
            </w:tcMar>
            <w:vAlign w:val="center"/>
          </w:tcPr>
          <w:p w14:paraId="4DFCA689">
            <w:pPr>
              <w:widowControl/>
              <w:spacing w:after="0" w:line="24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部门：石家庄市藁城区住房和城乡建设局</w:t>
            </w:r>
          </w:p>
        </w:tc>
        <w:tc>
          <w:tcPr>
            <w:tcW w:w="650" w:type="dxa"/>
            <w:tcBorders>
              <w:top w:val="nil"/>
              <w:left w:val="nil"/>
              <w:bottom w:val="nil"/>
              <w:right w:val="nil"/>
            </w:tcBorders>
            <w:noWrap w:val="0"/>
            <w:tcMar>
              <w:top w:w="15" w:type="dxa"/>
              <w:left w:w="15" w:type="dxa"/>
              <w:right w:w="15" w:type="dxa"/>
            </w:tcMar>
            <w:vAlign w:val="center"/>
          </w:tcPr>
          <w:p w14:paraId="475E2E28">
            <w:pPr>
              <w:widowControl/>
              <w:spacing w:after="0" w:line="240" w:lineRule="atLeast"/>
              <w:rPr>
                <w:rFonts w:ascii="Arial" w:hAnsi="Arial" w:cs="Arial"/>
                <w:color w:val="000000"/>
                <w:sz w:val="20"/>
                <w:szCs w:val="20"/>
              </w:rPr>
            </w:pPr>
          </w:p>
        </w:tc>
        <w:tc>
          <w:tcPr>
            <w:tcW w:w="1978" w:type="dxa"/>
            <w:gridSpan w:val="4"/>
            <w:tcBorders>
              <w:top w:val="nil"/>
              <w:left w:val="nil"/>
              <w:bottom w:val="nil"/>
              <w:right w:val="nil"/>
            </w:tcBorders>
            <w:noWrap w:val="0"/>
            <w:tcMar>
              <w:top w:w="15" w:type="dxa"/>
              <w:left w:w="15" w:type="dxa"/>
              <w:right w:w="15" w:type="dxa"/>
            </w:tcMar>
            <w:vAlign w:val="center"/>
          </w:tcPr>
          <w:p w14:paraId="177EE795">
            <w:pPr>
              <w:widowControl/>
              <w:spacing w:after="0" w:line="24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14:paraId="479FD439">
        <w:tblPrEx>
          <w:tblCellMar>
            <w:top w:w="0" w:type="dxa"/>
            <w:left w:w="0" w:type="dxa"/>
            <w:bottom w:w="0" w:type="dxa"/>
            <w:right w:w="0" w:type="dxa"/>
          </w:tblCellMar>
        </w:tblPrEx>
        <w:trPr>
          <w:trHeight w:val="90" w:hRule="atLeast"/>
        </w:trPr>
        <w:tc>
          <w:tcPr>
            <w:tcW w:w="2787"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D4B650">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收     入</w:t>
            </w:r>
          </w:p>
        </w:tc>
        <w:tc>
          <w:tcPr>
            <w:tcW w:w="6153" w:type="dxa"/>
            <w:gridSpan w:val="9"/>
            <w:tcBorders>
              <w:top w:val="single" w:color="000000" w:sz="4" w:space="0"/>
              <w:left w:val="nil"/>
              <w:bottom w:val="single" w:color="000000" w:sz="4" w:space="0"/>
              <w:right w:val="single" w:color="000000" w:sz="4" w:space="0"/>
            </w:tcBorders>
            <w:noWrap w:val="0"/>
            <w:tcMar>
              <w:top w:w="15" w:type="dxa"/>
              <w:left w:w="15" w:type="dxa"/>
              <w:right w:w="15" w:type="dxa"/>
            </w:tcMar>
            <w:vAlign w:val="center"/>
          </w:tcPr>
          <w:p w14:paraId="5DCE2999">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支     出</w:t>
            </w:r>
          </w:p>
        </w:tc>
      </w:tr>
      <w:tr w14:paraId="17004EC6">
        <w:tblPrEx>
          <w:tblCellMar>
            <w:top w:w="0" w:type="dxa"/>
            <w:left w:w="0" w:type="dxa"/>
            <w:bottom w:w="0" w:type="dxa"/>
            <w:right w:w="0" w:type="dxa"/>
          </w:tblCellMar>
        </w:tblPrEx>
        <w:trPr>
          <w:trHeight w:val="170" w:hRule="atLeast"/>
        </w:trPr>
        <w:tc>
          <w:tcPr>
            <w:tcW w:w="2462" w:type="dxa"/>
            <w:gridSpan w:val="2"/>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3F1A3ABF">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项目</w:t>
            </w:r>
          </w:p>
        </w:tc>
        <w:tc>
          <w:tcPr>
            <w:tcW w:w="325" w:type="dxa"/>
            <w:tcBorders>
              <w:top w:val="nil"/>
              <w:left w:val="nil"/>
              <w:bottom w:val="single" w:color="000000" w:sz="4" w:space="0"/>
              <w:right w:val="single" w:color="000000" w:sz="4" w:space="0"/>
            </w:tcBorders>
            <w:noWrap w:val="0"/>
            <w:tcMar>
              <w:top w:w="15" w:type="dxa"/>
              <w:left w:w="15" w:type="dxa"/>
              <w:right w:w="15" w:type="dxa"/>
            </w:tcMar>
            <w:vAlign w:val="center"/>
          </w:tcPr>
          <w:p w14:paraId="1625ABC0">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行次</w:t>
            </w:r>
          </w:p>
        </w:tc>
        <w:tc>
          <w:tcPr>
            <w:tcW w:w="850" w:type="dxa"/>
            <w:tcBorders>
              <w:top w:val="nil"/>
              <w:left w:val="nil"/>
              <w:bottom w:val="single" w:color="000000" w:sz="4" w:space="0"/>
              <w:right w:val="single" w:color="000000" w:sz="4" w:space="0"/>
            </w:tcBorders>
            <w:noWrap w:val="0"/>
            <w:tcMar>
              <w:top w:w="15" w:type="dxa"/>
              <w:left w:w="15" w:type="dxa"/>
              <w:right w:w="15" w:type="dxa"/>
            </w:tcMar>
            <w:vAlign w:val="center"/>
          </w:tcPr>
          <w:p w14:paraId="699C9613">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金额</w:t>
            </w:r>
          </w:p>
        </w:tc>
        <w:tc>
          <w:tcPr>
            <w:tcW w:w="2315"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146EC63E">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项目</w:t>
            </w:r>
          </w:p>
        </w:tc>
        <w:tc>
          <w:tcPr>
            <w:tcW w:w="360" w:type="dxa"/>
            <w:tcBorders>
              <w:top w:val="nil"/>
              <w:left w:val="nil"/>
              <w:bottom w:val="single" w:color="000000" w:sz="4" w:space="0"/>
              <w:right w:val="single" w:color="000000" w:sz="4" w:space="0"/>
            </w:tcBorders>
            <w:noWrap w:val="0"/>
            <w:tcMar>
              <w:top w:w="15" w:type="dxa"/>
              <w:left w:w="15" w:type="dxa"/>
              <w:right w:w="15" w:type="dxa"/>
            </w:tcMar>
            <w:vAlign w:val="center"/>
          </w:tcPr>
          <w:p w14:paraId="78DCEFEE">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行次</w:t>
            </w:r>
          </w:p>
        </w:tc>
        <w:tc>
          <w:tcPr>
            <w:tcW w:w="876"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1D24947F">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合计</w:t>
            </w:r>
          </w:p>
        </w:tc>
        <w:tc>
          <w:tcPr>
            <w:tcW w:w="876"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05B4A0F7">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一般公共预算财政拨款</w:t>
            </w:r>
          </w:p>
        </w:tc>
        <w:tc>
          <w:tcPr>
            <w:tcW w:w="876" w:type="dxa"/>
            <w:tcBorders>
              <w:top w:val="nil"/>
              <w:left w:val="nil"/>
              <w:bottom w:val="single" w:color="000000" w:sz="4" w:space="0"/>
              <w:right w:val="single" w:color="000000" w:sz="4" w:space="0"/>
            </w:tcBorders>
            <w:noWrap w:val="0"/>
            <w:tcMar>
              <w:top w:w="15" w:type="dxa"/>
              <w:left w:w="15" w:type="dxa"/>
              <w:right w:w="15" w:type="dxa"/>
            </w:tcMar>
            <w:vAlign w:val="center"/>
          </w:tcPr>
          <w:p w14:paraId="1B7FDD8D">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政府性基金预算财政拨款</w:t>
            </w:r>
          </w:p>
        </w:tc>
      </w:tr>
      <w:tr w14:paraId="4BFF67A0">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356D3D95">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325" w:type="dxa"/>
            <w:tcBorders>
              <w:top w:val="nil"/>
              <w:left w:val="nil"/>
              <w:bottom w:val="single" w:color="000000" w:sz="4" w:space="0"/>
              <w:right w:val="single" w:color="000000" w:sz="4" w:space="0"/>
            </w:tcBorders>
            <w:noWrap w:val="0"/>
            <w:tcMar>
              <w:top w:w="15" w:type="dxa"/>
              <w:left w:w="15" w:type="dxa"/>
              <w:right w:w="15" w:type="dxa"/>
            </w:tcMar>
            <w:vAlign w:val="center"/>
          </w:tcPr>
          <w:p w14:paraId="3F197692">
            <w:pPr>
              <w:widowControl/>
              <w:spacing w:after="0" w:line="240" w:lineRule="atLeast"/>
              <w:jc w:val="center"/>
              <w:rPr>
                <w:rFonts w:ascii="宋体" w:hAnsi="宋体" w:cs="宋体"/>
                <w:color w:val="000000"/>
                <w:sz w:val="18"/>
                <w:szCs w:val="18"/>
              </w:rPr>
            </w:pPr>
          </w:p>
        </w:tc>
        <w:tc>
          <w:tcPr>
            <w:tcW w:w="850" w:type="dxa"/>
            <w:tcBorders>
              <w:top w:val="nil"/>
              <w:left w:val="nil"/>
              <w:bottom w:val="single" w:color="000000" w:sz="4" w:space="0"/>
              <w:right w:val="single" w:color="000000" w:sz="4" w:space="0"/>
            </w:tcBorders>
            <w:noWrap w:val="0"/>
            <w:tcMar>
              <w:top w:w="15" w:type="dxa"/>
              <w:left w:w="15" w:type="dxa"/>
              <w:right w:w="15" w:type="dxa"/>
            </w:tcMar>
            <w:vAlign w:val="center"/>
          </w:tcPr>
          <w:p w14:paraId="4B924F80">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2315"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4C80A9C3">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360" w:type="dxa"/>
            <w:tcBorders>
              <w:top w:val="nil"/>
              <w:left w:val="nil"/>
              <w:bottom w:val="single" w:color="000000" w:sz="4" w:space="0"/>
              <w:right w:val="single" w:color="000000" w:sz="4" w:space="0"/>
            </w:tcBorders>
            <w:noWrap w:val="0"/>
            <w:tcMar>
              <w:top w:w="15" w:type="dxa"/>
              <w:left w:w="15" w:type="dxa"/>
              <w:right w:w="15" w:type="dxa"/>
            </w:tcMar>
            <w:vAlign w:val="center"/>
          </w:tcPr>
          <w:p w14:paraId="307CC87C">
            <w:pPr>
              <w:widowControl/>
              <w:spacing w:after="0" w:line="240" w:lineRule="atLeast"/>
              <w:jc w:val="center"/>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25A5E9FD">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876"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272625FD">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876" w:type="dxa"/>
            <w:tcBorders>
              <w:top w:val="nil"/>
              <w:left w:val="nil"/>
              <w:bottom w:val="single" w:color="000000" w:sz="4" w:space="0"/>
              <w:right w:val="single" w:color="000000" w:sz="4" w:space="0"/>
            </w:tcBorders>
            <w:noWrap w:val="0"/>
            <w:tcMar>
              <w:top w:w="15" w:type="dxa"/>
              <w:left w:w="15" w:type="dxa"/>
              <w:right w:w="15" w:type="dxa"/>
            </w:tcMar>
            <w:vAlign w:val="center"/>
          </w:tcPr>
          <w:p w14:paraId="3A16C798">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r>
      <w:tr w14:paraId="7D5259F8">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263CDE91">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一、一般公共预算财政拨款</w:t>
            </w:r>
          </w:p>
        </w:tc>
        <w:tc>
          <w:tcPr>
            <w:tcW w:w="325" w:type="dxa"/>
            <w:tcBorders>
              <w:top w:val="nil"/>
              <w:left w:val="nil"/>
              <w:bottom w:val="single" w:color="000000" w:sz="4" w:space="0"/>
              <w:right w:val="single" w:color="000000" w:sz="4" w:space="0"/>
            </w:tcBorders>
            <w:noWrap w:val="0"/>
            <w:tcMar>
              <w:top w:w="15" w:type="dxa"/>
              <w:left w:w="15" w:type="dxa"/>
              <w:right w:w="15" w:type="dxa"/>
            </w:tcMar>
            <w:vAlign w:val="center"/>
          </w:tcPr>
          <w:p w14:paraId="68922154">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850" w:type="dxa"/>
            <w:tcBorders>
              <w:top w:val="nil"/>
              <w:left w:val="nil"/>
              <w:bottom w:val="single" w:color="000000" w:sz="4" w:space="0"/>
              <w:right w:val="single" w:color="000000" w:sz="4" w:space="0"/>
            </w:tcBorders>
            <w:noWrap w:val="0"/>
            <w:tcMar>
              <w:top w:w="15" w:type="dxa"/>
              <w:left w:w="15" w:type="dxa"/>
              <w:right w:w="15" w:type="dxa"/>
            </w:tcMar>
            <w:vAlign w:val="center"/>
          </w:tcPr>
          <w:p w14:paraId="45918841">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20217.15</w:t>
            </w:r>
          </w:p>
        </w:tc>
        <w:tc>
          <w:tcPr>
            <w:tcW w:w="2315"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2256D51D">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一、一般公共服务支出</w:t>
            </w:r>
          </w:p>
        </w:tc>
        <w:tc>
          <w:tcPr>
            <w:tcW w:w="360" w:type="dxa"/>
            <w:tcBorders>
              <w:top w:val="nil"/>
              <w:left w:val="nil"/>
              <w:bottom w:val="single" w:color="000000" w:sz="4" w:space="0"/>
              <w:right w:val="single" w:color="000000" w:sz="4" w:space="0"/>
            </w:tcBorders>
            <w:noWrap w:val="0"/>
            <w:tcMar>
              <w:top w:w="15" w:type="dxa"/>
              <w:left w:w="15" w:type="dxa"/>
              <w:right w:w="15" w:type="dxa"/>
            </w:tcMar>
            <w:vAlign w:val="center"/>
          </w:tcPr>
          <w:p w14:paraId="2F819120">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29</w:t>
            </w:r>
          </w:p>
        </w:tc>
        <w:tc>
          <w:tcPr>
            <w:tcW w:w="876"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3B2FEB9E">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4BFE4301">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noWrap w:val="0"/>
            <w:tcMar>
              <w:top w:w="15" w:type="dxa"/>
              <w:left w:w="15" w:type="dxa"/>
              <w:right w:w="15" w:type="dxa"/>
            </w:tcMar>
            <w:vAlign w:val="center"/>
          </w:tcPr>
          <w:p w14:paraId="21FB486B">
            <w:pPr>
              <w:widowControl/>
              <w:spacing w:after="0" w:line="240" w:lineRule="atLeast"/>
              <w:jc w:val="right"/>
              <w:rPr>
                <w:rFonts w:ascii="宋体" w:hAnsi="宋体" w:cs="宋体"/>
                <w:color w:val="000000"/>
                <w:sz w:val="18"/>
                <w:szCs w:val="18"/>
              </w:rPr>
            </w:pPr>
          </w:p>
        </w:tc>
      </w:tr>
      <w:tr w14:paraId="659F3B4A">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10B0ECF8">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二、政府性基金预算财政拨款</w:t>
            </w:r>
          </w:p>
        </w:tc>
        <w:tc>
          <w:tcPr>
            <w:tcW w:w="325" w:type="dxa"/>
            <w:tcBorders>
              <w:top w:val="nil"/>
              <w:left w:val="nil"/>
              <w:bottom w:val="single" w:color="000000" w:sz="4" w:space="0"/>
              <w:right w:val="single" w:color="000000" w:sz="4" w:space="0"/>
            </w:tcBorders>
            <w:noWrap w:val="0"/>
            <w:tcMar>
              <w:top w:w="15" w:type="dxa"/>
              <w:left w:w="15" w:type="dxa"/>
              <w:right w:w="15" w:type="dxa"/>
            </w:tcMar>
            <w:vAlign w:val="center"/>
          </w:tcPr>
          <w:p w14:paraId="04D59AE5">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850" w:type="dxa"/>
            <w:tcBorders>
              <w:top w:val="nil"/>
              <w:left w:val="nil"/>
              <w:bottom w:val="single" w:color="000000" w:sz="4" w:space="0"/>
              <w:right w:val="single" w:color="000000" w:sz="4" w:space="0"/>
            </w:tcBorders>
            <w:noWrap w:val="0"/>
            <w:tcMar>
              <w:top w:w="15" w:type="dxa"/>
              <w:left w:w="15" w:type="dxa"/>
              <w:right w:w="15" w:type="dxa"/>
            </w:tcMar>
            <w:vAlign w:val="center"/>
          </w:tcPr>
          <w:p w14:paraId="21689522">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6412.83</w:t>
            </w:r>
          </w:p>
        </w:tc>
        <w:tc>
          <w:tcPr>
            <w:tcW w:w="2315"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76FE06F7">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二、外交支出</w:t>
            </w:r>
          </w:p>
        </w:tc>
        <w:tc>
          <w:tcPr>
            <w:tcW w:w="360" w:type="dxa"/>
            <w:tcBorders>
              <w:top w:val="nil"/>
              <w:left w:val="nil"/>
              <w:bottom w:val="single" w:color="000000" w:sz="4" w:space="0"/>
              <w:right w:val="single" w:color="000000" w:sz="4" w:space="0"/>
            </w:tcBorders>
            <w:noWrap w:val="0"/>
            <w:tcMar>
              <w:top w:w="15" w:type="dxa"/>
              <w:left w:w="15" w:type="dxa"/>
              <w:right w:w="15" w:type="dxa"/>
            </w:tcMar>
            <w:vAlign w:val="center"/>
          </w:tcPr>
          <w:p w14:paraId="28878221">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30</w:t>
            </w:r>
          </w:p>
        </w:tc>
        <w:tc>
          <w:tcPr>
            <w:tcW w:w="876"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644DB78B">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56B21B1B">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noWrap w:val="0"/>
            <w:tcMar>
              <w:top w:w="15" w:type="dxa"/>
              <w:left w:w="15" w:type="dxa"/>
              <w:right w:w="15" w:type="dxa"/>
            </w:tcMar>
            <w:vAlign w:val="center"/>
          </w:tcPr>
          <w:p w14:paraId="30C834EF">
            <w:pPr>
              <w:widowControl/>
              <w:spacing w:after="0" w:line="240" w:lineRule="atLeast"/>
              <w:jc w:val="right"/>
              <w:rPr>
                <w:rFonts w:ascii="宋体" w:hAnsi="宋体" w:cs="宋体"/>
                <w:color w:val="000000"/>
                <w:sz w:val="18"/>
                <w:szCs w:val="18"/>
              </w:rPr>
            </w:pPr>
          </w:p>
        </w:tc>
      </w:tr>
      <w:tr w14:paraId="6E625386">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53CC1DAE">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noWrap w:val="0"/>
            <w:tcMar>
              <w:top w:w="15" w:type="dxa"/>
              <w:left w:w="15" w:type="dxa"/>
              <w:right w:w="15" w:type="dxa"/>
            </w:tcMar>
            <w:vAlign w:val="center"/>
          </w:tcPr>
          <w:p w14:paraId="264B9B72">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850" w:type="dxa"/>
            <w:tcBorders>
              <w:top w:val="nil"/>
              <w:left w:val="nil"/>
              <w:bottom w:val="single" w:color="000000" w:sz="4" w:space="0"/>
              <w:right w:val="single" w:color="000000" w:sz="4" w:space="0"/>
            </w:tcBorders>
            <w:noWrap w:val="0"/>
            <w:tcMar>
              <w:top w:w="15" w:type="dxa"/>
              <w:left w:w="15" w:type="dxa"/>
              <w:right w:w="15" w:type="dxa"/>
            </w:tcMar>
            <w:vAlign w:val="center"/>
          </w:tcPr>
          <w:p w14:paraId="7874259B">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541385EA">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三、国防支出</w:t>
            </w:r>
          </w:p>
        </w:tc>
        <w:tc>
          <w:tcPr>
            <w:tcW w:w="360" w:type="dxa"/>
            <w:tcBorders>
              <w:top w:val="nil"/>
              <w:left w:val="nil"/>
              <w:bottom w:val="single" w:color="000000" w:sz="4" w:space="0"/>
              <w:right w:val="single" w:color="000000" w:sz="4" w:space="0"/>
            </w:tcBorders>
            <w:noWrap w:val="0"/>
            <w:tcMar>
              <w:top w:w="15" w:type="dxa"/>
              <w:left w:w="15" w:type="dxa"/>
              <w:right w:w="15" w:type="dxa"/>
            </w:tcMar>
            <w:vAlign w:val="center"/>
          </w:tcPr>
          <w:p w14:paraId="1BDC95F2">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31</w:t>
            </w:r>
          </w:p>
        </w:tc>
        <w:tc>
          <w:tcPr>
            <w:tcW w:w="876"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654A6188">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3D11CBE1">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noWrap w:val="0"/>
            <w:tcMar>
              <w:top w:w="15" w:type="dxa"/>
              <w:left w:w="15" w:type="dxa"/>
              <w:right w:w="15" w:type="dxa"/>
            </w:tcMar>
            <w:vAlign w:val="center"/>
          </w:tcPr>
          <w:p w14:paraId="5628252E">
            <w:pPr>
              <w:widowControl/>
              <w:spacing w:after="0" w:line="240" w:lineRule="atLeast"/>
              <w:jc w:val="right"/>
              <w:rPr>
                <w:rFonts w:ascii="宋体" w:hAnsi="宋体" w:cs="宋体"/>
                <w:color w:val="000000"/>
                <w:sz w:val="18"/>
                <w:szCs w:val="18"/>
              </w:rPr>
            </w:pPr>
          </w:p>
        </w:tc>
      </w:tr>
      <w:tr w14:paraId="7708A615">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6318205F">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noWrap w:val="0"/>
            <w:tcMar>
              <w:top w:w="15" w:type="dxa"/>
              <w:left w:w="15" w:type="dxa"/>
              <w:right w:w="15" w:type="dxa"/>
            </w:tcMar>
            <w:vAlign w:val="center"/>
          </w:tcPr>
          <w:p w14:paraId="11F78229">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c>
          <w:tcPr>
            <w:tcW w:w="850" w:type="dxa"/>
            <w:tcBorders>
              <w:top w:val="nil"/>
              <w:left w:val="nil"/>
              <w:bottom w:val="single" w:color="000000" w:sz="4" w:space="0"/>
              <w:right w:val="single" w:color="000000" w:sz="4" w:space="0"/>
            </w:tcBorders>
            <w:noWrap w:val="0"/>
            <w:tcMar>
              <w:top w:w="15" w:type="dxa"/>
              <w:left w:w="15" w:type="dxa"/>
              <w:right w:w="15" w:type="dxa"/>
            </w:tcMar>
            <w:vAlign w:val="center"/>
          </w:tcPr>
          <w:p w14:paraId="31CC8A72">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62672425">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四、公共安全支出</w:t>
            </w:r>
          </w:p>
        </w:tc>
        <w:tc>
          <w:tcPr>
            <w:tcW w:w="360" w:type="dxa"/>
            <w:tcBorders>
              <w:top w:val="nil"/>
              <w:left w:val="nil"/>
              <w:bottom w:val="single" w:color="000000" w:sz="4" w:space="0"/>
              <w:right w:val="single" w:color="000000" w:sz="4" w:space="0"/>
            </w:tcBorders>
            <w:noWrap w:val="0"/>
            <w:tcMar>
              <w:top w:w="15" w:type="dxa"/>
              <w:left w:w="15" w:type="dxa"/>
              <w:right w:w="15" w:type="dxa"/>
            </w:tcMar>
            <w:vAlign w:val="center"/>
          </w:tcPr>
          <w:p w14:paraId="51840E60">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32</w:t>
            </w:r>
          </w:p>
        </w:tc>
        <w:tc>
          <w:tcPr>
            <w:tcW w:w="876"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2C1F2D85">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69D61296">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noWrap w:val="0"/>
            <w:tcMar>
              <w:top w:w="15" w:type="dxa"/>
              <w:left w:w="15" w:type="dxa"/>
              <w:right w:w="15" w:type="dxa"/>
            </w:tcMar>
            <w:vAlign w:val="center"/>
          </w:tcPr>
          <w:p w14:paraId="18B5C906">
            <w:pPr>
              <w:widowControl/>
              <w:spacing w:after="0" w:line="240" w:lineRule="atLeast"/>
              <w:jc w:val="right"/>
              <w:rPr>
                <w:rFonts w:ascii="宋体" w:hAnsi="宋体" w:cs="宋体"/>
                <w:color w:val="000000"/>
                <w:sz w:val="18"/>
                <w:szCs w:val="18"/>
              </w:rPr>
            </w:pPr>
          </w:p>
        </w:tc>
      </w:tr>
      <w:tr w14:paraId="5670E077">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372F881B">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noWrap w:val="0"/>
            <w:tcMar>
              <w:top w:w="15" w:type="dxa"/>
              <w:left w:w="15" w:type="dxa"/>
              <w:right w:w="15" w:type="dxa"/>
            </w:tcMar>
            <w:vAlign w:val="center"/>
          </w:tcPr>
          <w:p w14:paraId="3310CFD9">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w:t>
            </w:r>
          </w:p>
        </w:tc>
        <w:tc>
          <w:tcPr>
            <w:tcW w:w="850" w:type="dxa"/>
            <w:tcBorders>
              <w:top w:val="nil"/>
              <w:left w:val="nil"/>
              <w:bottom w:val="single" w:color="000000" w:sz="4" w:space="0"/>
              <w:right w:val="single" w:color="000000" w:sz="4" w:space="0"/>
            </w:tcBorders>
            <w:noWrap w:val="0"/>
            <w:tcMar>
              <w:top w:w="15" w:type="dxa"/>
              <w:left w:w="15" w:type="dxa"/>
              <w:right w:w="15" w:type="dxa"/>
            </w:tcMar>
            <w:vAlign w:val="center"/>
          </w:tcPr>
          <w:p w14:paraId="02A6588D">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4D1C1526">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五、教育支出</w:t>
            </w:r>
          </w:p>
        </w:tc>
        <w:tc>
          <w:tcPr>
            <w:tcW w:w="360" w:type="dxa"/>
            <w:tcBorders>
              <w:top w:val="nil"/>
              <w:left w:val="nil"/>
              <w:bottom w:val="single" w:color="000000" w:sz="4" w:space="0"/>
              <w:right w:val="single" w:color="000000" w:sz="4" w:space="0"/>
            </w:tcBorders>
            <w:noWrap w:val="0"/>
            <w:tcMar>
              <w:top w:w="15" w:type="dxa"/>
              <w:left w:w="15" w:type="dxa"/>
              <w:right w:w="15" w:type="dxa"/>
            </w:tcMar>
            <w:vAlign w:val="center"/>
          </w:tcPr>
          <w:p w14:paraId="5FE3D9CE">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33</w:t>
            </w:r>
          </w:p>
        </w:tc>
        <w:tc>
          <w:tcPr>
            <w:tcW w:w="876"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1B027E03">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1B3F74E8">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noWrap w:val="0"/>
            <w:tcMar>
              <w:top w:w="15" w:type="dxa"/>
              <w:left w:w="15" w:type="dxa"/>
              <w:right w:w="15" w:type="dxa"/>
            </w:tcMar>
            <w:vAlign w:val="center"/>
          </w:tcPr>
          <w:p w14:paraId="21C1198C">
            <w:pPr>
              <w:widowControl/>
              <w:spacing w:after="0" w:line="240" w:lineRule="atLeast"/>
              <w:jc w:val="right"/>
              <w:rPr>
                <w:rFonts w:ascii="宋体" w:hAnsi="宋体" w:cs="宋体"/>
                <w:color w:val="000000"/>
                <w:sz w:val="18"/>
                <w:szCs w:val="18"/>
              </w:rPr>
            </w:pPr>
          </w:p>
        </w:tc>
      </w:tr>
      <w:tr w14:paraId="5E2A1AA9">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6BD046F2">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noWrap w:val="0"/>
            <w:tcMar>
              <w:top w:w="15" w:type="dxa"/>
              <w:left w:w="15" w:type="dxa"/>
              <w:right w:w="15" w:type="dxa"/>
            </w:tcMar>
            <w:vAlign w:val="center"/>
          </w:tcPr>
          <w:p w14:paraId="52366322">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6</w:t>
            </w:r>
          </w:p>
        </w:tc>
        <w:tc>
          <w:tcPr>
            <w:tcW w:w="850" w:type="dxa"/>
            <w:tcBorders>
              <w:top w:val="nil"/>
              <w:left w:val="nil"/>
              <w:bottom w:val="single" w:color="000000" w:sz="4" w:space="0"/>
              <w:right w:val="single" w:color="000000" w:sz="4" w:space="0"/>
            </w:tcBorders>
            <w:noWrap w:val="0"/>
            <w:tcMar>
              <w:top w:w="15" w:type="dxa"/>
              <w:left w:w="15" w:type="dxa"/>
              <w:right w:w="15" w:type="dxa"/>
            </w:tcMar>
            <w:vAlign w:val="center"/>
          </w:tcPr>
          <w:p w14:paraId="36732F59">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342CEFF6">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六、科学技术支出</w:t>
            </w:r>
          </w:p>
        </w:tc>
        <w:tc>
          <w:tcPr>
            <w:tcW w:w="360" w:type="dxa"/>
            <w:tcBorders>
              <w:top w:val="nil"/>
              <w:left w:val="nil"/>
              <w:bottom w:val="single" w:color="000000" w:sz="4" w:space="0"/>
              <w:right w:val="single" w:color="000000" w:sz="4" w:space="0"/>
            </w:tcBorders>
            <w:noWrap w:val="0"/>
            <w:tcMar>
              <w:top w:w="15" w:type="dxa"/>
              <w:left w:w="15" w:type="dxa"/>
              <w:right w:w="15" w:type="dxa"/>
            </w:tcMar>
            <w:vAlign w:val="center"/>
          </w:tcPr>
          <w:p w14:paraId="58FE487E">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34</w:t>
            </w:r>
          </w:p>
        </w:tc>
        <w:tc>
          <w:tcPr>
            <w:tcW w:w="876"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716C75CD">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6DDBFCF3">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noWrap w:val="0"/>
            <w:tcMar>
              <w:top w:w="15" w:type="dxa"/>
              <w:left w:w="15" w:type="dxa"/>
              <w:right w:w="15" w:type="dxa"/>
            </w:tcMar>
            <w:vAlign w:val="center"/>
          </w:tcPr>
          <w:p w14:paraId="306E6901">
            <w:pPr>
              <w:widowControl/>
              <w:spacing w:after="0" w:line="240" w:lineRule="atLeast"/>
              <w:jc w:val="right"/>
              <w:rPr>
                <w:rFonts w:ascii="宋体" w:hAnsi="宋体" w:cs="宋体"/>
                <w:color w:val="000000"/>
                <w:sz w:val="18"/>
                <w:szCs w:val="18"/>
              </w:rPr>
            </w:pPr>
          </w:p>
        </w:tc>
      </w:tr>
      <w:tr w14:paraId="7A0F6DFB">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6072DBF9">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noWrap w:val="0"/>
            <w:tcMar>
              <w:top w:w="15" w:type="dxa"/>
              <w:left w:w="15" w:type="dxa"/>
              <w:right w:w="15" w:type="dxa"/>
            </w:tcMar>
            <w:vAlign w:val="center"/>
          </w:tcPr>
          <w:p w14:paraId="537A58B3">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7</w:t>
            </w:r>
          </w:p>
        </w:tc>
        <w:tc>
          <w:tcPr>
            <w:tcW w:w="850" w:type="dxa"/>
            <w:tcBorders>
              <w:top w:val="nil"/>
              <w:left w:val="nil"/>
              <w:bottom w:val="single" w:color="000000" w:sz="4" w:space="0"/>
              <w:right w:val="single" w:color="000000" w:sz="4" w:space="0"/>
            </w:tcBorders>
            <w:noWrap w:val="0"/>
            <w:tcMar>
              <w:top w:w="15" w:type="dxa"/>
              <w:left w:w="15" w:type="dxa"/>
              <w:right w:w="15" w:type="dxa"/>
            </w:tcMar>
            <w:vAlign w:val="center"/>
          </w:tcPr>
          <w:p w14:paraId="168BD464">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3DE5E2FE">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七、文化体育与传媒支出</w:t>
            </w:r>
          </w:p>
        </w:tc>
        <w:tc>
          <w:tcPr>
            <w:tcW w:w="360" w:type="dxa"/>
            <w:tcBorders>
              <w:top w:val="nil"/>
              <w:left w:val="nil"/>
              <w:bottom w:val="single" w:color="000000" w:sz="4" w:space="0"/>
              <w:right w:val="single" w:color="000000" w:sz="4" w:space="0"/>
            </w:tcBorders>
            <w:noWrap w:val="0"/>
            <w:tcMar>
              <w:top w:w="15" w:type="dxa"/>
              <w:left w:w="15" w:type="dxa"/>
              <w:right w:w="15" w:type="dxa"/>
            </w:tcMar>
            <w:vAlign w:val="center"/>
          </w:tcPr>
          <w:p w14:paraId="168CFAB6">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35</w:t>
            </w:r>
          </w:p>
        </w:tc>
        <w:tc>
          <w:tcPr>
            <w:tcW w:w="876"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5E545964">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5CDA0D95">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noWrap w:val="0"/>
            <w:tcMar>
              <w:top w:w="15" w:type="dxa"/>
              <w:left w:w="15" w:type="dxa"/>
              <w:right w:w="15" w:type="dxa"/>
            </w:tcMar>
            <w:vAlign w:val="center"/>
          </w:tcPr>
          <w:p w14:paraId="17D93F68">
            <w:pPr>
              <w:widowControl/>
              <w:spacing w:after="0" w:line="240" w:lineRule="atLeast"/>
              <w:jc w:val="right"/>
              <w:rPr>
                <w:rFonts w:ascii="宋体" w:hAnsi="宋体" w:cs="宋体"/>
                <w:color w:val="000000"/>
                <w:sz w:val="18"/>
                <w:szCs w:val="18"/>
              </w:rPr>
            </w:pPr>
          </w:p>
        </w:tc>
      </w:tr>
      <w:tr w14:paraId="50E8CC16">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3333BEAC">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noWrap w:val="0"/>
            <w:tcMar>
              <w:top w:w="15" w:type="dxa"/>
              <w:left w:w="15" w:type="dxa"/>
              <w:right w:w="15" w:type="dxa"/>
            </w:tcMar>
            <w:vAlign w:val="center"/>
          </w:tcPr>
          <w:p w14:paraId="7DF2DE5C">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8</w:t>
            </w:r>
          </w:p>
        </w:tc>
        <w:tc>
          <w:tcPr>
            <w:tcW w:w="850" w:type="dxa"/>
            <w:tcBorders>
              <w:top w:val="nil"/>
              <w:left w:val="nil"/>
              <w:bottom w:val="single" w:color="000000" w:sz="4" w:space="0"/>
              <w:right w:val="single" w:color="000000" w:sz="4" w:space="0"/>
            </w:tcBorders>
            <w:noWrap w:val="0"/>
            <w:tcMar>
              <w:top w:w="15" w:type="dxa"/>
              <w:left w:w="15" w:type="dxa"/>
              <w:right w:w="15" w:type="dxa"/>
            </w:tcMar>
            <w:vAlign w:val="center"/>
          </w:tcPr>
          <w:p w14:paraId="57E6414F">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0AEF3D9C">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八、社会保障和就业支出</w:t>
            </w:r>
          </w:p>
        </w:tc>
        <w:tc>
          <w:tcPr>
            <w:tcW w:w="360" w:type="dxa"/>
            <w:tcBorders>
              <w:top w:val="nil"/>
              <w:left w:val="nil"/>
              <w:bottom w:val="single" w:color="000000" w:sz="4" w:space="0"/>
              <w:right w:val="single" w:color="000000" w:sz="4" w:space="0"/>
            </w:tcBorders>
            <w:noWrap w:val="0"/>
            <w:tcMar>
              <w:top w:w="15" w:type="dxa"/>
              <w:left w:w="15" w:type="dxa"/>
              <w:right w:w="15" w:type="dxa"/>
            </w:tcMar>
            <w:vAlign w:val="center"/>
          </w:tcPr>
          <w:p w14:paraId="6D2DF9C6">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36</w:t>
            </w:r>
          </w:p>
        </w:tc>
        <w:tc>
          <w:tcPr>
            <w:tcW w:w="876"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5CCB9D70">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610E4839">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noWrap w:val="0"/>
            <w:tcMar>
              <w:top w:w="15" w:type="dxa"/>
              <w:left w:w="15" w:type="dxa"/>
              <w:right w:w="15" w:type="dxa"/>
            </w:tcMar>
            <w:vAlign w:val="center"/>
          </w:tcPr>
          <w:p w14:paraId="126552E7">
            <w:pPr>
              <w:widowControl/>
              <w:spacing w:after="0" w:line="240" w:lineRule="atLeast"/>
              <w:jc w:val="right"/>
              <w:rPr>
                <w:rFonts w:ascii="宋体" w:hAnsi="宋体" w:cs="宋体"/>
                <w:color w:val="000000"/>
                <w:sz w:val="18"/>
                <w:szCs w:val="18"/>
              </w:rPr>
            </w:pPr>
          </w:p>
        </w:tc>
      </w:tr>
      <w:tr w14:paraId="26BC22A1">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13B47970">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noWrap w:val="0"/>
            <w:tcMar>
              <w:top w:w="15" w:type="dxa"/>
              <w:left w:w="15" w:type="dxa"/>
              <w:right w:w="15" w:type="dxa"/>
            </w:tcMar>
            <w:vAlign w:val="center"/>
          </w:tcPr>
          <w:p w14:paraId="22AD50BF">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9</w:t>
            </w:r>
          </w:p>
        </w:tc>
        <w:tc>
          <w:tcPr>
            <w:tcW w:w="850" w:type="dxa"/>
            <w:tcBorders>
              <w:top w:val="nil"/>
              <w:left w:val="nil"/>
              <w:bottom w:val="single" w:color="000000" w:sz="4" w:space="0"/>
              <w:right w:val="single" w:color="000000" w:sz="4" w:space="0"/>
            </w:tcBorders>
            <w:noWrap w:val="0"/>
            <w:tcMar>
              <w:top w:w="15" w:type="dxa"/>
              <w:left w:w="15" w:type="dxa"/>
              <w:right w:w="15" w:type="dxa"/>
            </w:tcMar>
            <w:vAlign w:val="center"/>
          </w:tcPr>
          <w:p w14:paraId="30E7EBF9">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231C1F43">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6"/>
                <w:szCs w:val="16"/>
              </w:rPr>
              <w:t>九、医疗卫生与计划生育支出</w:t>
            </w:r>
          </w:p>
        </w:tc>
        <w:tc>
          <w:tcPr>
            <w:tcW w:w="360" w:type="dxa"/>
            <w:tcBorders>
              <w:top w:val="nil"/>
              <w:left w:val="nil"/>
              <w:bottom w:val="single" w:color="000000" w:sz="4" w:space="0"/>
              <w:right w:val="single" w:color="000000" w:sz="4" w:space="0"/>
            </w:tcBorders>
            <w:noWrap w:val="0"/>
            <w:tcMar>
              <w:top w:w="15" w:type="dxa"/>
              <w:left w:w="15" w:type="dxa"/>
              <w:right w:w="15" w:type="dxa"/>
            </w:tcMar>
            <w:vAlign w:val="center"/>
          </w:tcPr>
          <w:p w14:paraId="4AC6A7A7">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37</w:t>
            </w:r>
          </w:p>
        </w:tc>
        <w:tc>
          <w:tcPr>
            <w:tcW w:w="876"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7FCBE076">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7E562AB3">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noWrap w:val="0"/>
            <w:tcMar>
              <w:top w:w="15" w:type="dxa"/>
              <w:left w:w="15" w:type="dxa"/>
              <w:right w:w="15" w:type="dxa"/>
            </w:tcMar>
            <w:vAlign w:val="center"/>
          </w:tcPr>
          <w:p w14:paraId="6770E356">
            <w:pPr>
              <w:widowControl/>
              <w:spacing w:after="0" w:line="240" w:lineRule="atLeast"/>
              <w:jc w:val="right"/>
              <w:rPr>
                <w:rFonts w:ascii="宋体" w:hAnsi="宋体" w:cs="宋体"/>
                <w:color w:val="000000"/>
                <w:sz w:val="18"/>
                <w:szCs w:val="18"/>
              </w:rPr>
            </w:pPr>
          </w:p>
        </w:tc>
      </w:tr>
      <w:tr w14:paraId="43537576">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0ECC80D9">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noWrap w:val="0"/>
            <w:tcMar>
              <w:top w:w="15" w:type="dxa"/>
              <w:left w:w="15" w:type="dxa"/>
              <w:right w:w="15" w:type="dxa"/>
            </w:tcMar>
            <w:vAlign w:val="center"/>
          </w:tcPr>
          <w:p w14:paraId="7599D60D">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10</w:t>
            </w:r>
          </w:p>
        </w:tc>
        <w:tc>
          <w:tcPr>
            <w:tcW w:w="850" w:type="dxa"/>
            <w:tcBorders>
              <w:top w:val="nil"/>
              <w:left w:val="nil"/>
              <w:bottom w:val="single" w:color="000000" w:sz="4" w:space="0"/>
              <w:right w:val="single" w:color="000000" w:sz="4" w:space="0"/>
            </w:tcBorders>
            <w:noWrap w:val="0"/>
            <w:tcMar>
              <w:top w:w="15" w:type="dxa"/>
              <w:left w:w="15" w:type="dxa"/>
              <w:right w:w="15" w:type="dxa"/>
            </w:tcMar>
            <w:vAlign w:val="center"/>
          </w:tcPr>
          <w:p w14:paraId="49C3DBC0">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3EC95971">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十、节能环保支出</w:t>
            </w:r>
          </w:p>
        </w:tc>
        <w:tc>
          <w:tcPr>
            <w:tcW w:w="360" w:type="dxa"/>
            <w:tcBorders>
              <w:top w:val="nil"/>
              <w:left w:val="nil"/>
              <w:bottom w:val="single" w:color="000000" w:sz="4" w:space="0"/>
              <w:right w:val="single" w:color="000000" w:sz="4" w:space="0"/>
            </w:tcBorders>
            <w:noWrap w:val="0"/>
            <w:tcMar>
              <w:top w:w="15" w:type="dxa"/>
              <w:left w:w="15" w:type="dxa"/>
              <w:right w:w="15" w:type="dxa"/>
            </w:tcMar>
            <w:vAlign w:val="center"/>
          </w:tcPr>
          <w:p w14:paraId="7BED9D82">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38</w:t>
            </w:r>
          </w:p>
        </w:tc>
        <w:tc>
          <w:tcPr>
            <w:tcW w:w="876"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1E523B94">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8343.00</w:t>
            </w:r>
          </w:p>
        </w:tc>
        <w:tc>
          <w:tcPr>
            <w:tcW w:w="876"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0FF523C6">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8343.00</w:t>
            </w:r>
          </w:p>
        </w:tc>
        <w:tc>
          <w:tcPr>
            <w:tcW w:w="876" w:type="dxa"/>
            <w:tcBorders>
              <w:top w:val="nil"/>
              <w:left w:val="nil"/>
              <w:bottom w:val="single" w:color="000000" w:sz="4" w:space="0"/>
              <w:right w:val="single" w:color="000000" w:sz="4" w:space="0"/>
            </w:tcBorders>
            <w:noWrap w:val="0"/>
            <w:tcMar>
              <w:top w:w="15" w:type="dxa"/>
              <w:left w:w="15" w:type="dxa"/>
              <w:right w:w="15" w:type="dxa"/>
            </w:tcMar>
            <w:vAlign w:val="center"/>
          </w:tcPr>
          <w:p w14:paraId="0A910AFB">
            <w:pPr>
              <w:widowControl/>
              <w:spacing w:after="0" w:line="240" w:lineRule="atLeast"/>
              <w:jc w:val="right"/>
              <w:rPr>
                <w:rFonts w:ascii="宋体" w:hAnsi="宋体" w:cs="宋体"/>
                <w:color w:val="000000"/>
                <w:sz w:val="18"/>
                <w:szCs w:val="18"/>
              </w:rPr>
            </w:pPr>
          </w:p>
        </w:tc>
      </w:tr>
      <w:tr w14:paraId="3D05EB5C">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79F77F08">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noWrap w:val="0"/>
            <w:tcMar>
              <w:top w:w="15" w:type="dxa"/>
              <w:left w:w="15" w:type="dxa"/>
              <w:right w:w="15" w:type="dxa"/>
            </w:tcMar>
            <w:vAlign w:val="center"/>
          </w:tcPr>
          <w:p w14:paraId="35D2AE9F">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11</w:t>
            </w:r>
          </w:p>
        </w:tc>
        <w:tc>
          <w:tcPr>
            <w:tcW w:w="850" w:type="dxa"/>
            <w:tcBorders>
              <w:top w:val="nil"/>
              <w:left w:val="nil"/>
              <w:bottom w:val="single" w:color="000000" w:sz="4" w:space="0"/>
              <w:right w:val="single" w:color="000000" w:sz="4" w:space="0"/>
            </w:tcBorders>
            <w:noWrap w:val="0"/>
            <w:tcMar>
              <w:top w:w="15" w:type="dxa"/>
              <w:left w:w="15" w:type="dxa"/>
              <w:right w:w="15" w:type="dxa"/>
            </w:tcMar>
            <w:vAlign w:val="center"/>
          </w:tcPr>
          <w:p w14:paraId="7296767B">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600A795D">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十一、城乡社区支出</w:t>
            </w:r>
          </w:p>
        </w:tc>
        <w:tc>
          <w:tcPr>
            <w:tcW w:w="360" w:type="dxa"/>
            <w:tcBorders>
              <w:top w:val="nil"/>
              <w:left w:val="nil"/>
              <w:bottom w:val="single" w:color="000000" w:sz="4" w:space="0"/>
              <w:right w:val="single" w:color="000000" w:sz="4" w:space="0"/>
            </w:tcBorders>
            <w:noWrap w:val="0"/>
            <w:tcMar>
              <w:top w:w="15" w:type="dxa"/>
              <w:left w:w="15" w:type="dxa"/>
              <w:right w:w="15" w:type="dxa"/>
            </w:tcMar>
            <w:vAlign w:val="center"/>
          </w:tcPr>
          <w:p w14:paraId="71BD0148">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39</w:t>
            </w:r>
          </w:p>
        </w:tc>
        <w:tc>
          <w:tcPr>
            <w:tcW w:w="876"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5D28E85B">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8333.35</w:t>
            </w:r>
          </w:p>
        </w:tc>
        <w:tc>
          <w:tcPr>
            <w:tcW w:w="876"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7EA6357D">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1635.83</w:t>
            </w:r>
          </w:p>
        </w:tc>
        <w:tc>
          <w:tcPr>
            <w:tcW w:w="876" w:type="dxa"/>
            <w:tcBorders>
              <w:top w:val="nil"/>
              <w:left w:val="nil"/>
              <w:bottom w:val="single" w:color="000000" w:sz="4" w:space="0"/>
              <w:right w:val="single" w:color="000000" w:sz="4" w:space="0"/>
            </w:tcBorders>
            <w:noWrap w:val="0"/>
            <w:tcMar>
              <w:top w:w="15" w:type="dxa"/>
              <w:left w:w="15" w:type="dxa"/>
              <w:right w:w="15" w:type="dxa"/>
            </w:tcMar>
            <w:vAlign w:val="center"/>
          </w:tcPr>
          <w:p w14:paraId="150E4E70">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6697.52</w:t>
            </w:r>
          </w:p>
        </w:tc>
      </w:tr>
      <w:tr w14:paraId="22EF4584">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72A8CA4D">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noWrap w:val="0"/>
            <w:tcMar>
              <w:top w:w="15" w:type="dxa"/>
              <w:left w:w="15" w:type="dxa"/>
              <w:right w:w="15" w:type="dxa"/>
            </w:tcMar>
            <w:vAlign w:val="center"/>
          </w:tcPr>
          <w:p w14:paraId="7BDC9167">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12</w:t>
            </w:r>
          </w:p>
        </w:tc>
        <w:tc>
          <w:tcPr>
            <w:tcW w:w="850" w:type="dxa"/>
            <w:tcBorders>
              <w:top w:val="nil"/>
              <w:left w:val="nil"/>
              <w:bottom w:val="single" w:color="000000" w:sz="4" w:space="0"/>
              <w:right w:val="single" w:color="000000" w:sz="4" w:space="0"/>
            </w:tcBorders>
            <w:noWrap w:val="0"/>
            <w:tcMar>
              <w:top w:w="15" w:type="dxa"/>
              <w:left w:w="15" w:type="dxa"/>
              <w:right w:w="15" w:type="dxa"/>
            </w:tcMar>
            <w:vAlign w:val="center"/>
          </w:tcPr>
          <w:p w14:paraId="5C4F05DA">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32013B59">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十二、农林水支出</w:t>
            </w:r>
          </w:p>
        </w:tc>
        <w:tc>
          <w:tcPr>
            <w:tcW w:w="360" w:type="dxa"/>
            <w:tcBorders>
              <w:top w:val="nil"/>
              <w:left w:val="nil"/>
              <w:bottom w:val="single" w:color="000000" w:sz="4" w:space="0"/>
              <w:right w:val="single" w:color="000000" w:sz="4" w:space="0"/>
            </w:tcBorders>
            <w:noWrap w:val="0"/>
            <w:tcMar>
              <w:top w:w="15" w:type="dxa"/>
              <w:left w:w="15" w:type="dxa"/>
              <w:right w:w="15" w:type="dxa"/>
            </w:tcMar>
            <w:vAlign w:val="center"/>
          </w:tcPr>
          <w:p w14:paraId="14ED79DC">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40</w:t>
            </w:r>
          </w:p>
        </w:tc>
        <w:tc>
          <w:tcPr>
            <w:tcW w:w="876"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213DEF81">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3229C6F9">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noWrap w:val="0"/>
            <w:tcMar>
              <w:top w:w="15" w:type="dxa"/>
              <w:left w:w="15" w:type="dxa"/>
              <w:right w:w="15" w:type="dxa"/>
            </w:tcMar>
            <w:vAlign w:val="center"/>
          </w:tcPr>
          <w:p w14:paraId="616FBF24">
            <w:pPr>
              <w:widowControl/>
              <w:spacing w:after="0" w:line="240" w:lineRule="atLeast"/>
              <w:jc w:val="right"/>
              <w:rPr>
                <w:rFonts w:ascii="宋体" w:hAnsi="宋体" w:cs="宋体"/>
                <w:color w:val="000000"/>
                <w:sz w:val="18"/>
                <w:szCs w:val="18"/>
              </w:rPr>
            </w:pPr>
          </w:p>
        </w:tc>
      </w:tr>
      <w:tr w14:paraId="7D38868B">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7D866A25">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noWrap w:val="0"/>
            <w:tcMar>
              <w:top w:w="15" w:type="dxa"/>
              <w:left w:w="15" w:type="dxa"/>
              <w:right w:w="15" w:type="dxa"/>
            </w:tcMar>
            <w:vAlign w:val="center"/>
          </w:tcPr>
          <w:p w14:paraId="580478F8">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13</w:t>
            </w:r>
          </w:p>
        </w:tc>
        <w:tc>
          <w:tcPr>
            <w:tcW w:w="850" w:type="dxa"/>
            <w:tcBorders>
              <w:top w:val="nil"/>
              <w:left w:val="nil"/>
              <w:bottom w:val="single" w:color="000000" w:sz="4" w:space="0"/>
              <w:right w:val="single" w:color="000000" w:sz="4" w:space="0"/>
            </w:tcBorders>
            <w:noWrap w:val="0"/>
            <w:tcMar>
              <w:top w:w="15" w:type="dxa"/>
              <w:left w:w="15" w:type="dxa"/>
              <w:right w:w="15" w:type="dxa"/>
            </w:tcMar>
            <w:vAlign w:val="center"/>
          </w:tcPr>
          <w:p w14:paraId="6E720CB7">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2F574ADF">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十三、交通运输支出</w:t>
            </w:r>
          </w:p>
        </w:tc>
        <w:tc>
          <w:tcPr>
            <w:tcW w:w="360" w:type="dxa"/>
            <w:tcBorders>
              <w:top w:val="nil"/>
              <w:left w:val="nil"/>
              <w:bottom w:val="single" w:color="000000" w:sz="4" w:space="0"/>
              <w:right w:val="single" w:color="000000" w:sz="4" w:space="0"/>
            </w:tcBorders>
            <w:noWrap w:val="0"/>
            <w:tcMar>
              <w:top w:w="15" w:type="dxa"/>
              <w:left w:w="15" w:type="dxa"/>
              <w:right w:w="15" w:type="dxa"/>
            </w:tcMar>
            <w:vAlign w:val="center"/>
          </w:tcPr>
          <w:p w14:paraId="755EBBAC">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41</w:t>
            </w:r>
          </w:p>
        </w:tc>
        <w:tc>
          <w:tcPr>
            <w:tcW w:w="876"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780A60B0">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7F79835E">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noWrap w:val="0"/>
            <w:tcMar>
              <w:top w:w="15" w:type="dxa"/>
              <w:left w:w="15" w:type="dxa"/>
              <w:right w:w="15" w:type="dxa"/>
            </w:tcMar>
            <w:vAlign w:val="center"/>
          </w:tcPr>
          <w:p w14:paraId="60EF7005">
            <w:pPr>
              <w:widowControl/>
              <w:spacing w:after="0" w:line="240" w:lineRule="atLeast"/>
              <w:jc w:val="right"/>
              <w:rPr>
                <w:rFonts w:ascii="宋体" w:hAnsi="宋体" w:cs="宋体"/>
                <w:color w:val="000000"/>
                <w:sz w:val="18"/>
                <w:szCs w:val="18"/>
              </w:rPr>
            </w:pPr>
          </w:p>
        </w:tc>
      </w:tr>
      <w:tr w14:paraId="79206350">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1536DB34">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noWrap w:val="0"/>
            <w:tcMar>
              <w:top w:w="15" w:type="dxa"/>
              <w:left w:w="15" w:type="dxa"/>
              <w:right w:w="15" w:type="dxa"/>
            </w:tcMar>
            <w:vAlign w:val="center"/>
          </w:tcPr>
          <w:p w14:paraId="4B50C512">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14</w:t>
            </w:r>
          </w:p>
        </w:tc>
        <w:tc>
          <w:tcPr>
            <w:tcW w:w="850" w:type="dxa"/>
            <w:tcBorders>
              <w:top w:val="nil"/>
              <w:left w:val="nil"/>
              <w:bottom w:val="single" w:color="000000" w:sz="4" w:space="0"/>
              <w:right w:val="single" w:color="000000" w:sz="4" w:space="0"/>
            </w:tcBorders>
            <w:noWrap w:val="0"/>
            <w:tcMar>
              <w:top w:w="15" w:type="dxa"/>
              <w:left w:w="15" w:type="dxa"/>
              <w:right w:w="15" w:type="dxa"/>
            </w:tcMar>
            <w:vAlign w:val="center"/>
          </w:tcPr>
          <w:p w14:paraId="32793F27">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2A3757F1">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十四、资源勘探信息等支出</w:t>
            </w:r>
          </w:p>
        </w:tc>
        <w:tc>
          <w:tcPr>
            <w:tcW w:w="360" w:type="dxa"/>
            <w:tcBorders>
              <w:top w:val="nil"/>
              <w:left w:val="nil"/>
              <w:bottom w:val="single" w:color="000000" w:sz="4" w:space="0"/>
              <w:right w:val="single" w:color="000000" w:sz="4" w:space="0"/>
            </w:tcBorders>
            <w:noWrap w:val="0"/>
            <w:tcMar>
              <w:top w:w="15" w:type="dxa"/>
              <w:left w:w="15" w:type="dxa"/>
              <w:right w:w="15" w:type="dxa"/>
            </w:tcMar>
            <w:vAlign w:val="center"/>
          </w:tcPr>
          <w:p w14:paraId="637CD339">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42</w:t>
            </w:r>
          </w:p>
        </w:tc>
        <w:tc>
          <w:tcPr>
            <w:tcW w:w="876"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7E6388AB">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2254E797">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noWrap w:val="0"/>
            <w:tcMar>
              <w:top w:w="15" w:type="dxa"/>
              <w:left w:w="15" w:type="dxa"/>
              <w:right w:w="15" w:type="dxa"/>
            </w:tcMar>
            <w:vAlign w:val="center"/>
          </w:tcPr>
          <w:p w14:paraId="62D6FF82">
            <w:pPr>
              <w:widowControl/>
              <w:spacing w:after="0" w:line="240" w:lineRule="atLeast"/>
              <w:jc w:val="right"/>
              <w:rPr>
                <w:rFonts w:ascii="宋体" w:hAnsi="宋体" w:cs="宋体"/>
                <w:color w:val="000000"/>
                <w:sz w:val="18"/>
                <w:szCs w:val="18"/>
              </w:rPr>
            </w:pPr>
          </w:p>
        </w:tc>
      </w:tr>
      <w:tr w14:paraId="716B3DF4">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2290FD6E">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noWrap w:val="0"/>
            <w:tcMar>
              <w:top w:w="15" w:type="dxa"/>
              <w:left w:w="15" w:type="dxa"/>
              <w:right w:w="15" w:type="dxa"/>
            </w:tcMar>
            <w:vAlign w:val="center"/>
          </w:tcPr>
          <w:p w14:paraId="6C70658F">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15</w:t>
            </w:r>
          </w:p>
        </w:tc>
        <w:tc>
          <w:tcPr>
            <w:tcW w:w="850" w:type="dxa"/>
            <w:tcBorders>
              <w:top w:val="nil"/>
              <w:left w:val="nil"/>
              <w:bottom w:val="single" w:color="000000" w:sz="4" w:space="0"/>
              <w:right w:val="single" w:color="000000" w:sz="4" w:space="0"/>
            </w:tcBorders>
            <w:noWrap w:val="0"/>
            <w:tcMar>
              <w:top w:w="15" w:type="dxa"/>
              <w:left w:w="15" w:type="dxa"/>
              <w:right w:w="15" w:type="dxa"/>
            </w:tcMar>
            <w:vAlign w:val="center"/>
          </w:tcPr>
          <w:p w14:paraId="6FAFBA69">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0219BF1C">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十五、商业服务业等支出</w:t>
            </w:r>
          </w:p>
        </w:tc>
        <w:tc>
          <w:tcPr>
            <w:tcW w:w="360" w:type="dxa"/>
            <w:tcBorders>
              <w:top w:val="nil"/>
              <w:left w:val="nil"/>
              <w:bottom w:val="single" w:color="000000" w:sz="4" w:space="0"/>
              <w:right w:val="single" w:color="000000" w:sz="4" w:space="0"/>
            </w:tcBorders>
            <w:noWrap w:val="0"/>
            <w:tcMar>
              <w:top w:w="15" w:type="dxa"/>
              <w:left w:w="15" w:type="dxa"/>
              <w:right w:w="15" w:type="dxa"/>
            </w:tcMar>
            <w:vAlign w:val="center"/>
          </w:tcPr>
          <w:p w14:paraId="732B3921">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43</w:t>
            </w:r>
          </w:p>
        </w:tc>
        <w:tc>
          <w:tcPr>
            <w:tcW w:w="876"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09C81BA2">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6BE0233F">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noWrap w:val="0"/>
            <w:tcMar>
              <w:top w:w="15" w:type="dxa"/>
              <w:left w:w="15" w:type="dxa"/>
              <w:right w:w="15" w:type="dxa"/>
            </w:tcMar>
            <w:vAlign w:val="center"/>
          </w:tcPr>
          <w:p w14:paraId="48B53474">
            <w:pPr>
              <w:widowControl/>
              <w:spacing w:after="0" w:line="240" w:lineRule="atLeast"/>
              <w:jc w:val="right"/>
              <w:rPr>
                <w:rFonts w:ascii="宋体" w:hAnsi="宋体" w:cs="宋体"/>
                <w:color w:val="000000"/>
                <w:sz w:val="18"/>
                <w:szCs w:val="18"/>
              </w:rPr>
            </w:pPr>
          </w:p>
        </w:tc>
      </w:tr>
      <w:tr w14:paraId="6C741E02">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420B67C7">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noWrap w:val="0"/>
            <w:tcMar>
              <w:top w:w="15" w:type="dxa"/>
              <w:left w:w="15" w:type="dxa"/>
              <w:right w:w="15" w:type="dxa"/>
            </w:tcMar>
            <w:vAlign w:val="center"/>
          </w:tcPr>
          <w:p w14:paraId="05930A48">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16</w:t>
            </w:r>
          </w:p>
        </w:tc>
        <w:tc>
          <w:tcPr>
            <w:tcW w:w="850" w:type="dxa"/>
            <w:tcBorders>
              <w:top w:val="nil"/>
              <w:left w:val="nil"/>
              <w:bottom w:val="single" w:color="000000" w:sz="4" w:space="0"/>
              <w:right w:val="single" w:color="000000" w:sz="4" w:space="0"/>
            </w:tcBorders>
            <w:noWrap w:val="0"/>
            <w:tcMar>
              <w:top w:w="15" w:type="dxa"/>
              <w:left w:w="15" w:type="dxa"/>
              <w:right w:w="15" w:type="dxa"/>
            </w:tcMar>
            <w:vAlign w:val="center"/>
          </w:tcPr>
          <w:p w14:paraId="0549C49F">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68C43AE7">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十六、金融支出</w:t>
            </w:r>
          </w:p>
        </w:tc>
        <w:tc>
          <w:tcPr>
            <w:tcW w:w="360" w:type="dxa"/>
            <w:tcBorders>
              <w:top w:val="nil"/>
              <w:left w:val="nil"/>
              <w:bottom w:val="single" w:color="000000" w:sz="4" w:space="0"/>
              <w:right w:val="single" w:color="000000" w:sz="4" w:space="0"/>
            </w:tcBorders>
            <w:noWrap w:val="0"/>
            <w:tcMar>
              <w:top w:w="15" w:type="dxa"/>
              <w:left w:w="15" w:type="dxa"/>
              <w:right w:w="15" w:type="dxa"/>
            </w:tcMar>
            <w:vAlign w:val="center"/>
          </w:tcPr>
          <w:p w14:paraId="35D95628">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44</w:t>
            </w:r>
          </w:p>
        </w:tc>
        <w:tc>
          <w:tcPr>
            <w:tcW w:w="876"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34BDB5CB">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521A37AD">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noWrap w:val="0"/>
            <w:tcMar>
              <w:top w:w="15" w:type="dxa"/>
              <w:left w:w="15" w:type="dxa"/>
              <w:right w:w="15" w:type="dxa"/>
            </w:tcMar>
            <w:vAlign w:val="center"/>
          </w:tcPr>
          <w:p w14:paraId="651964D2">
            <w:pPr>
              <w:widowControl/>
              <w:spacing w:after="0" w:line="240" w:lineRule="atLeast"/>
              <w:jc w:val="right"/>
              <w:rPr>
                <w:rFonts w:ascii="宋体" w:hAnsi="宋体" w:cs="宋体"/>
                <w:color w:val="000000"/>
                <w:sz w:val="18"/>
                <w:szCs w:val="18"/>
              </w:rPr>
            </w:pPr>
          </w:p>
        </w:tc>
      </w:tr>
      <w:tr w14:paraId="17FE9728">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3358B48A">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noWrap w:val="0"/>
            <w:tcMar>
              <w:top w:w="15" w:type="dxa"/>
              <w:left w:w="15" w:type="dxa"/>
              <w:right w:w="15" w:type="dxa"/>
            </w:tcMar>
            <w:vAlign w:val="center"/>
          </w:tcPr>
          <w:p w14:paraId="43F28A7A">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17</w:t>
            </w:r>
          </w:p>
        </w:tc>
        <w:tc>
          <w:tcPr>
            <w:tcW w:w="850" w:type="dxa"/>
            <w:tcBorders>
              <w:top w:val="nil"/>
              <w:left w:val="nil"/>
              <w:bottom w:val="single" w:color="000000" w:sz="4" w:space="0"/>
              <w:right w:val="single" w:color="000000" w:sz="4" w:space="0"/>
            </w:tcBorders>
            <w:noWrap w:val="0"/>
            <w:tcMar>
              <w:top w:w="15" w:type="dxa"/>
              <w:left w:w="15" w:type="dxa"/>
              <w:right w:w="15" w:type="dxa"/>
            </w:tcMar>
            <w:vAlign w:val="center"/>
          </w:tcPr>
          <w:p w14:paraId="50661E8E">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64D60AB0">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十七、援助其他地区支出</w:t>
            </w:r>
          </w:p>
        </w:tc>
        <w:tc>
          <w:tcPr>
            <w:tcW w:w="360" w:type="dxa"/>
            <w:tcBorders>
              <w:top w:val="nil"/>
              <w:left w:val="nil"/>
              <w:bottom w:val="single" w:color="000000" w:sz="4" w:space="0"/>
              <w:right w:val="single" w:color="000000" w:sz="4" w:space="0"/>
            </w:tcBorders>
            <w:noWrap w:val="0"/>
            <w:tcMar>
              <w:top w:w="15" w:type="dxa"/>
              <w:left w:w="15" w:type="dxa"/>
              <w:right w:w="15" w:type="dxa"/>
            </w:tcMar>
            <w:vAlign w:val="center"/>
          </w:tcPr>
          <w:p w14:paraId="7E641D4D">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45</w:t>
            </w:r>
          </w:p>
        </w:tc>
        <w:tc>
          <w:tcPr>
            <w:tcW w:w="876"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5C7E5BBD">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7A93199D">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noWrap w:val="0"/>
            <w:tcMar>
              <w:top w:w="15" w:type="dxa"/>
              <w:left w:w="15" w:type="dxa"/>
              <w:right w:w="15" w:type="dxa"/>
            </w:tcMar>
            <w:vAlign w:val="center"/>
          </w:tcPr>
          <w:p w14:paraId="3380C20C">
            <w:pPr>
              <w:widowControl/>
              <w:spacing w:after="0" w:line="240" w:lineRule="atLeast"/>
              <w:jc w:val="right"/>
              <w:rPr>
                <w:rFonts w:ascii="宋体" w:hAnsi="宋体" w:cs="宋体"/>
                <w:color w:val="000000"/>
                <w:sz w:val="18"/>
                <w:szCs w:val="18"/>
              </w:rPr>
            </w:pPr>
          </w:p>
        </w:tc>
      </w:tr>
      <w:tr w14:paraId="36E0F61F">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2B6CDA5A">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noWrap w:val="0"/>
            <w:tcMar>
              <w:top w:w="15" w:type="dxa"/>
              <w:left w:w="15" w:type="dxa"/>
              <w:right w:w="15" w:type="dxa"/>
            </w:tcMar>
            <w:vAlign w:val="center"/>
          </w:tcPr>
          <w:p w14:paraId="4F8B5DC0">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18</w:t>
            </w:r>
          </w:p>
        </w:tc>
        <w:tc>
          <w:tcPr>
            <w:tcW w:w="850" w:type="dxa"/>
            <w:tcBorders>
              <w:top w:val="nil"/>
              <w:left w:val="nil"/>
              <w:bottom w:val="single" w:color="000000" w:sz="4" w:space="0"/>
              <w:right w:val="single" w:color="000000" w:sz="4" w:space="0"/>
            </w:tcBorders>
            <w:noWrap w:val="0"/>
            <w:tcMar>
              <w:top w:w="15" w:type="dxa"/>
              <w:left w:w="15" w:type="dxa"/>
              <w:right w:w="15" w:type="dxa"/>
            </w:tcMar>
            <w:vAlign w:val="center"/>
          </w:tcPr>
          <w:p w14:paraId="32B49C6E">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3C78D9ED">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十八、国土海洋气象等支出</w:t>
            </w:r>
          </w:p>
        </w:tc>
        <w:tc>
          <w:tcPr>
            <w:tcW w:w="360" w:type="dxa"/>
            <w:tcBorders>
              <w:top w:val="nil"/>
              <w:left w:val="nil"/>
              <w:bottom w:val="single" w:color="000000" w:sz="4" w:space="0"/>
              <w:right w:val="single" w:color="000000" w:sz="4" w:space="0"/>
            </w:tcBorders>
            <w:noWrap w:val="0"/>
            <w:tcMar>
              <w:top w:w="15" w:type="dxa"/>
              <w:left w:w="15" w:type="dxa"/>
              <w:right w:w="15" w:type="dxa"/>
            </w:tcMar>
            <w:vAlign w:val="center"/>
          </w:tcPr>
          <w:p w14:paraId="2D6EAF4B">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46</w:t>
            </w:r>
          </w:p>
        </w:tc>
        <w:tc>
          <w:tcPr>
            <w:tcW w:w="876"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3E6CF9EE">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1E3F8F92">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noWrap w:val="0"/>
            <w:tcMar>
              <w:top w:w="15" w:type="dxa"/>
              <w:left w:w="15" w:type="dxa"/>
              <w:right w:w="15" w:type="dxa"/>
            </w:tcMar>
            <w:vAlign w:val="center"/>
          </w:tcPr>
          <w:p w14:paraId="152892C8">
            <w:pPr>
              <w:widowControl/>
              <w:spacing w:after="0" w:line="240" w:lineRule="atLeast"/>
              <w:jc w:val="right"/>
              <w:rPr>
                <w:rFonts w:ascii="宋体" w:hAnsi="宋体" w:cs="宋体"/>
                <w:color w:val="000000"/>
                <w:sz w:val="18"/>
                <w:szCs w:val="18"/>
              </w:rPr>
            </w:pPr>
          </w:p>
        </w:tc>
      </w:tr>
      <w:tr w14:paraId="7A9E41BE">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5DCE1493">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noWrap w:val="0"/>
            <w:tcMar>
              <w:top w:w="15" w:type="dxa"/>
              <w:left w:w="15" w:type="dxa"/>
              <w:right w:w="15" w:type="dxa"/>
            </w:tcMar>
            <w:vAlign w:val="center"/>
          </w:tcPr>
          <w:p w14:paraId="1B7F7239">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19</w:t>
            </w:r>
          </w:p>
        </w:tc>
        <w:tc>
          <w:tcPr>
            <w:tcW w:w="850" w:type="dxa"/>
            <w:tcBorders>
              <w:top w:val="nil"/>
              <w:left w:val="nil"/>
              <w:bottom w:val="single" w:color="000000" w:sz="4" w:space="0"/>
              <w:right w:val="single" w:color="000000" w:sz="4" w:space="0"/>
            </w:tcBorders>
            <w:noWrap w:val="0"/>
            <w:tcMar>
              <w:top w:w="15" w:type="dxa"/>
              <w:left w:w="15" w:type="dxa"/>
              <w:right w:w="15" w:type="dxa"/>
            </w:tcMar>
            <w:vAlign w:val="center"/>
          </w:tcPr>
          <w:p w14:paraId="443C9EE9">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3F635AC6">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十九、住房保障支出</w:t>
            </w:r>
          </w:p>
        </w:tc>
        <w:tc>
          <w:tcPr>
            <w:tcW w:w="360" w:type="dxa"/>
            <w:tcBorders>
              <w:top w:val="nil"/>
              <w:left w:val="nil"/>
              <w:bottom w:val="single" w:color="000000" w:sz="4" w:space="0"/>
              <w:right w:val="single" w:color="000000" w:sz="4" w:space="0"/>
            </w:tcBorders>
            <w:noWrap w:val="0"/>
            <w:tcMar>
              <w:top w:w="15" w:type="dxa"/>
              <w:left w:w="15" w:type="dxa"/>
              <w:right w:w="15" w:type="dxa"/>
            </w:tcMar>
            <w:vAlign w:val="center"/>
          </w:tcPr>
          <w:p w14:paraId="3552DE0A">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47</w:t>
            </w:r>
          </w:p>
        </w:tc>
        <w:tc>
          <w:tcPr>
            <w:tcW w:w="876"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1EC62DCD">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2497.64</w:t>
            </w:r>
          </w:p>
        </w:tc>
        <w:tc>
          <w:tcPr>
            <w:tcW w:w="876"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50D4FB2C">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2497.64</w:t>
            </w:r>
          </w:p>
        </w:tc>
        <w:tc>
          <w:tcPr>
            <w:tcW w:w="876" w:type="dxa"/>
            <w:tcBorders>
              <w:top w:val="nil"/>
              <w:left w:val="nil"/>
              <w:bottom w:val="single" w:color="000000" w:sz="4" w:space="0"/>
              <w:right w:val="single" w:color="000000" w:sz="4" w:space="0"/>
            </w:tcBorders>
            <w:noWrap w:val="0"/>
            <w:tcMar>
              <w:top w:w="15" w:type="dxa"/>
              <w:left w:w="15" w:type="dxa"/>
              <w:right w:w="15" w:type="dxa"/>
            </w:tcMar>
            <w:vAlign w:val="center"/>
          </w:tcPr>
          <w:p w14:paraId="6ADFE1A5">
            <w:pPr>
              <w:widowControl/>
              <w:spacing w:after="0" w:line="240" w:lineRule="atLeast"/>
              <w:jc w:val="right"/>
              <w:rPr>
                <w:rFonts w:ascii="宋体" w:hAnsi="宋体" w:cs="宋体"/>
                <w:color w:val="000000"/>
                <w:sz w:val="18"/>
                <w:szCs w:val="18"/>
              </w:rPr>
            </w:pPr>
          </w:p>
        </w:tc>
      </w:tr>
      <w:tr w14:paraId="48FD7ED4">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1A3CE9D8">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noWrap w:val="0"/>
            <w:tcMar>
              <w:top w:w="15" w:type="dxa"/>
              <w:left w:w="15" w:type="dxa"/>
              <w:right w:w="15" w:type="dxa"/>
            </w:tcMar>
            <w:vAlign w:val="center"/>
          </w:tcPr>
          <w:p w14:paraId="341FF9A4">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20</w:t>
            </w:r>
          </w:p>
        </w:tc>
        <w:tc>
          <w:tcPr>
            <w:tcW w:w="850" w:type="dxa"/>
            <w:tcBorders>
              <w:top w:val="nil"/>
              <w:left w:val="nil"/>
              <w:bottom w:val="single" w:color="000000" w:sz="4" w:space="0"/>
              <w:right w:val="single" w:color="000000" w:sz="4" w:space="0"/>
            </w:tcBorders>
            <w:noWrap w:val="0"/>
            <w:tcMar>
              <w:top w:w="15" w:type="dxa"/>
              <w:left w:w="15" w:type="dxa"/>
              <w:right w:w="15" w:type="dxa"/>
            </w:tcMar>
            <w:vAlign w:val="center"/>
          </w:tcPr>
          <w:p w14:paraId="283EF7FD">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6E56E47F">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二十、粮油物资储备支出</w:t>
            </w:r>
          </w:p>
        </w:tc>
        <w:tc>
          <w:tcPr>
            <w:tcW w:w="360" w:type="dxa"/>
            <w:tcBorders>
              <w:top w:val="nil"/>
              <w:left w:val="nil"/>
              <w:bottom w:val="single" w:color="000000" w:sz="4" w:space="0"/>
              <w:right w:val="single" w:color="000000" w:sz="4" w:space="0"/>
            </w:tcBorders>
            <w:noWrap w:val="0"/>
            <w:tcMar>
              <w:top w:w="15" w:type="dxa"/>
              <w:left w:w="15" w:type="dxa"/>
              <w:right w:w="15" w:type="dxa"/>
            </w:tcMar>
            <w:vAlign w:val="center"/>
          </w:tcPr>
          <w:p w14:paraId="0E6D0807">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48</w:t>
            </w:r>
          </w:p>
        </w:tc>
        <w:tc>
          <w:tcPr>
            <w:tcW w:w="876"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3A609AB8">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1B0C3978">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noWrap w:val="0"/>
            <w:tcMar>
              <w:top w:w="15" w:type="dxa"/>
              <w:left w:w="15" w:type="dxa"/>
              <w:right w:w="15" w:type="dxa"/>
            </w:tcMar>
            <w:vAlign w:val="center"/>
          </w:tcPr>
          <w:p w14:paraId="3C52738E">
            <w:pPr>
              <w:widowControl/>
              <w:spacing w:after="0" w:line="240" w:lineRule="atLeast"/>
              <w:jc w:val="right"/>
              <w:rPr>
                <w:rFonts w:ascii="宋体" w:hAnsi="宋体" w:cs="宋体"/>
                <w:color w:val="000000"/>
                <w:sz w:val="18"/>
                <w:szCs w:val="18"/>
              </w:rPr>
            </w:pPr>
          </w:p>
        </w:tc>
      </w:tr>
      <w:tr w14:paraId="5E84308A">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4C5432FF">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noWrap w:val="0"/>
            <w:tcMar>
              <w:top w:w="15" w:type="dxa"/>
              <w:left w:w="15" w:type="dxa"/>
              <w:right w:w="15" w:type="dxa"/>
            </w:tcMar>
            <w:vAlign w:val="center"/>
          </w:tcPr>
          <w:p w14:paraId="60BD2998">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21</w:t>
            </w:r>
          </w:p>
        </w:tc>
        <w:tc>
          <w:tcPr>
            <w:tcW w:w="850" w:type="dxa"/>
            <w:tcBorders>
              <w:top w:val="nil"/>
              <w:left w:val="nil"/>
              <w:bottom w:val="single" w:color="000000" w:sz="4" w:space="0"/>
              <w:right w:val="single" w:color="000000" w:sz="4" w:space="0"/>
            </w:tcBorders>
            <w:noWrap w:val="0"/>
            <w:tcMar>
              <w:top w:w="15" w:type="dxa"/>
              <w:left w:w="15" w:type="dxa"/>
              <w:right w:w="15" w:type="dxa"/>
            </w:tcMar>
            <w:vAlign w:val="center"/>
          </w:tcPr>
          <w:p w14:paraId="0DF01210">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564E3D07">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二十一、其他支出</w:t>
            </w:r>
          </w:p>
        </w:tc>
        <w:tc>
          <w:tcPr>
            <w:tcW w:w="360" w:type="dxa"/>
            <w:tcBorders>
              <w:top w:val="nil"/>
              <w:left w:val="nil"/>
              <w:bottom w:val="single" w:color="000000" w:sz="4" w:space="0"/>
              <w:right w:val="single" w:color="000000" w:sz="4" w:space="0"/>
            </w:tcBorders>
            <w:noWrap w:val="0"/>
            <w:tcMar>
              <w:top w:w="15" w:type="dxa"/>
              <w:left w:w="15" w:type="dxa"/>
              <w:right w:w="15" w:type="dxa"/>
            </w:tcMar>
            <w:vAlign w:val="center"/>
          </w:tcPr>
          <w:p w14:paraId="4546C9C6">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49</w:t>
            </w:r>
          </w:p>
        </w:tc>
        <w:tc>
          <w:tcPr>
            <w:tcW w:w="876"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4FC898E2">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190B906A">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noWrap w:val="0"/>
            <w:tcMar>
              <w:top w:w="15" w:type="dxa"/>
              <w:left w:w="15" w:type="dxa"/>
              <w:right w:w="15" w:type="dxa"/>
            </w:tcMar>
            <w:vAlign w:val="center"/>
          </w:tcPr>
          <w:p w14:paraId="669ADDC6">
            <w:pPr>
              <w:widowControl/>
              <w:spacing w:after="0" w:line="240" w:lineRule="atLeast"/>
              <w:jc w:val="right"/>
              <w:rPr>
                <w:rFonts w:ascii="宋体" w:hAnsi="宋体" w:cs="宋体"/>
                <w:color w:val="000000"/>
                <w:sz w:val="18"/>
                <w:szCs w:val="18"/>
              </w:rPr>
            </w:pPr>
          </w:p>
        </w:tc>
      </w:tr>
      <w:tr w14:paraId="058F6A9D">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20733C67">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noWrap w:val="0"/>
            <w:tcMar>
              <w:top w:w="15" w:type="dxa"/>
              <w:left w:w="15" w:type="dxa"/>
              <w:right w:w="15" w:type="dxa"/>
            </w:tcMar>
            <w:vAlign w:val="center"/>
          </w:tcPr>
          <w:p w14:paraId="60D6607C">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22</w:t>
            </w:r>
          </w:p>
        </w:tc>
        <w:tc>
          <w:tcPr>
            <w:tcW w:w="850" w:type="dxa"/>
            <w:tcBorders>
              <w:top w:val="nil"/>
              <w:left w:val="nil"/>
              <w:bottom w:val="single" w:color="000000" w:sz="4" w:space="0"/>
              <w:right w:val="single" w:color="000000" w:sz="4" w:space="0"/>
            </w:tcBorders>
            <w:noWrap w:val="0"/>
            <w:tcMar>
              <w:top w:w="15" w:type="dxa"/>
              <w:left w:w="15" w:type="dxa"/>
              <w:right w:w="15" w:type="dxa"/>
            </w:tcMar>
            <w:vAlign w:val="center"/>
          </w:tcPr>
          <w:p w14:paraId="31FCC318">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28CD9C7E">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二十二、债务还本支出</w:t>
            </w:r>
          </w:p>
        </w:tc>
        <w:tc>
          <w:tcPr>
            <w:tcW w:w="360" w:type="dxa"/>
            <w:tcBorders>
              <w:top w:val="nil"/>
              <w:left w:val="nil"/>
              <w:bottom w:val="single" w:color="000000" w:sz="4" w:space="0"/>
              <w:right w:val="single" w:color="000000" w:sz="4" w:space="0"/>
            </w:tcBorders>
            <w:noWrap w:val="0"/>
            <w:tcMar>
              <w:top w:w="15" w:type="dxa"/>
              <w:left w:w="15" w:type="dxa"/>
              <w:right w:w="15" w:type="dxa"/>
            </w:tcMar>
            <w:vAlign w:val="center"/>
          </w:tcPr>
          <w:p w14:paraId="6722474A">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50</w:t>
            </w:r>
          </w:p>
        </w:tc>
        <w:tc>
          <w:tcPr>
            <w:tcW w:w="876"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2DFD3B5E">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130F8EDF">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noWrap w:val="0"/>
            <w:tcMar>
              <w:top w:w="15" w:type="dxa"/>
              <w:left w:w="15" w:type="dxa"/>
              <w:right w:w="15" w:type="dxa"/>
            </w:tcMar>
            <w:vAlign w:val="center"/>
          </w:tcPr>
          <w:p w14:paraId="4D15C12F">
            <w:pPr>
              <w:widowControl/>
              <w:spacing w:after="0" w:line="240" w:lineRule="atLeast"/>
              <w:jc w:val="right"/>
              <w:rPr>
                <w:rFonts w:ascii="宋体" w:hAnsi="宋体" w:cs="宋体"/>
                <w:color w:val="000000"/>
                <w:sz w:val="18"/>
                <w:szCs w:val="18"/>
              </w:rPr>
            </w:pPr>
          </w:p>
        </w:tc>
      </w:tr>
      <w:tr w14:paraId="64FF6E4F">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5D933425">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noWrap w:val="0"/>
            <w:tcMar>
              <w:top w:w="15" w:type="dxa"/>
              <w:left w:w="15" w:type="dxa"/>
              <w:right w:w="15" w:type="dxa"/>
            </w:tcMar>
            <w:vAlign w:val="center"/>
          </w:tcPr>
          <w:p w14:paraId="1D5EBD23">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23</w:t>
            </w:r>
          </w:p>
        </w:tc>
        <w:tc>
          <w:tcPr>
            <w:tcW w:w="850" w:type="dxa"/>
            <w:tcBorders>
              <w:top w:val="nil"/>
              <w:left w:val="nil"/>
              <w:bottom w:val="single" w:color="000000" w:sz="4" w:space="0"/>
              <w:right w:val="single" w:color="000000" w:sz="4" w:space="0"/>
            </w:tcBorders>
            <w:noWrap w:val="0"/>
            <w:tcMar>
              <w:top w:w="15" w:type="dxa"/>
              <w:left w:w="15" w:type="dxa"/>
              <w:right w:w="15" w:type="dxa"/>
            </w:tcMar>
            <w:vAlign w:val="center"/>
          </w:tcPr>
          <w:p w14:paraId="24079900">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5D388A44">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二十三、债务付息支出</w:t>
            </w:r>
          </w:p>
        </w:tc>
        <w:tc>
          <w:tcPr>
            <w:tcW w:w="360" w:type="dxa"/>
            <w:tcBorders>
              <w:top w:val="nil"/>
              <w:left w:val="nil"/>
              <w:bottom w:val="single" w:color="000000" w:sz="4" w:space="0"/>
              <w:right w:val="single" w:color="000000" w:sz="4" w:space="0"/>
            </w:tcBorders>
            <w:noWrap w:val="0"/>
            <w:tcMar>
              <w:top w:w="15" w:type="dxa"/>
              <w:left w:w="15" w:type="dxa"/>
              <w:right w:w="15" w:type="dxa"/>
            </w:tcMar>
            <w:vAlign w:val="center"/>
          </w:tcPr>
          <w:p w14:paraId="088D73A0">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51</w:t>
            </w:r>
          </w:p>
        </w:tc>
        <w:tc>
          <w:tcPr>
            <w:tcW w:w="876"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22487ED3">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569B1D99">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noWrap w:val="0"/>
            <w:tcMar>
              <w:top w:w="15" w:type="dxa"/>
              <w:left w:w="15" w:type="dxa"/>
              <w:right w:w="15" w:type="dxa"/>
            </w:tcMar>
            <w:vAlign w:val="center"/>
          </w:tcPr>
          <w:p w14:paraId="1F71C0F4">
            <w:pPr>
              <w:widowControl/>
              <w:spacing w:after="0" w:line="240" w:lineRule="atLeast"/>
              <w:jc w:val="right"/>
              <w:rPr>
                <w:rFonts w:ascii="宋体" w:hAnsi="宋体" w:cs="宋体"/>
                <w:color w:val="000000"/>
                <w:sz w:val="18"/>
                <w:szCs w:val="18"/>
              </w:rPr>
            </w:pPr>
          </w:p>
        </w:tc>
      </w:tr>
      <w:tr w14:paraId="36FE0EFB">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69501EF4">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本年收入合计</w:t>
            </w:r>
          </w:p>
        </w:tc>
        <w:tc>
          <w:tcPr>
            <w:tcW w:w="325" w:type="dxa"/>
            <w:tcBorders>
              <w:top w:val="nil"/>
              <w:left w:val="nil"/>
              <w:bottom w:val="single" w:color="000000" w:sz="4" w:space="0"/>
              <w:right w:val="single" w:color="000000" w:sz="4" w:space="0"/>
            </w:tcBorders>
            <w:noWrap w:val="0"/>
            <w:tcMar>
              <w:top w:w="15" w:type="dxa"/>
              <w:left w:w="15" w:type="dxa"/>
              <w:right w:w="15" w:type="dxa"/>
            </w:tcMar>
            <w:vAlign w:val="center"/>
          </w:tcPr>
          <w:p w14:paraId="56AABB23">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24</w:t>
            </w:r>
          </w:p>
        </w:tc>
        <w:tc>
          <w:tcPr>
            <w:tcW w:w="850" w:type="dxa"/>
            <w:tcBorders>
              <w:top w:val="nil"/>
              <w:left w:val="nil"/>
              <w:bottom w:val="single" w:color="000000" w:sz="4" w:space="0"/>
              <w:right w:val="single" w:color="000000" w:sz="4" w:space="0"/>
            </w:tcBorders>
            <w:noWrap w:val="0"/>
            <w:tcMar>
              <w:top w:w="15" w:type="dxa"/>
              <w:left w:w="15" w:type="dxa"/>
              <w:right w:w="15" w:type="dxa"/>
            </w:tcMar>
            <w:vAlign w:val="center"/>
          </w:tcPr>
          <w:p w14:paraId="0943DD50">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26629.98</w:t>
            </w:r>
          </w:p>
        </w:tc>
        <w:tc>
          <w:tcPr>
            <w:tcW w:w="2315"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1B3FDFEF">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本年支出合计</w:t>
            </w:r>
          </w:p>
        </w:tc>
        <w:tc>
          <w:tcPr>
            <w:tcW w:w="360" w:type="dxa"/>
            <w:tcBorders>
              <w:top w:val="nil"/>
              <w:left w:val="nil"/>
              <w:bottom w:val="single" w:color="000000" w:sz="4" w:space="0"/>
              <w:right w:val="single" w:color="000000" w:sz="4" w:space="0"/>
            </w:tcBorders>
            <w:noWrap w:val="0"/>
            <w:tcMar>
              <w:top w:w="15" w:type="dxa"/>
              <w:left w:w="15" w:type="dxa"/>
              <w:right w:w="15" w:type="dxa"/>
            </w:tcMar>
            <w:vAlign w:val="center"/>
          </w:tcPr>
          <w:p w14:paraId="337D2E75">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52</w:t>
            </w:r>
          </w:p>
        </w:tc>
        <w:tc>
          <w:tcPr>
            <w:tcW w:w="876"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761323B3">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19173.99</w:t>
            </w:r>
          </w:p>
        </w:tc>
        <w:tc>
          <w:tcPr>
            <w:tcW w:w="876"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6E90F2F1">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12476.47</w:t>
            </w:r>
          </w:p>
        </w:tc>
        <w:tc>
          <w:tcPr>
            <w:tcW w:w="876" w:type="dxa"/>
            <w:tcBorders>
              <w:top w:val="nil"/>
              <w:left w:val="nil"/>
              <w:bottom w:val="single" w:color="000000" w:sz="4" w:space="0"/>
              <w:right w:val="single" w:color="000000" w:sz="4" w:space="0"/>
            </w:tcBorders>
            <w:noWrap w:val="0"/>
            <w:tcMar>
              <w:top w:w="15" w:type="dxa"/>
              <w:left w:w="15" w:type="dxa"/>
              <w:right w:w="15" w:type="dxa"/>
            </w:tcMar>
            <w:vAlign w:val="center"/>
          </w:tcPr>
          <w:p w14:paraId="64DFE2B6">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6697.52</w:t>
            </w:r>
          </w:p>
        </w:tc>
      </w:tr>
      <w:tr w14:paraId="24BDDAAC">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0604F787">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年初财政拨款结转和结余</w:t>
            </w:r>
          </w:p>
        </w:tc>
        <w:tc>
          <w:tcPr>
            <w:tcW w:w="325" w:type="dxa"/>
            <w:tcBorders>
              <w:top w:val="nil"/>
              <w:left w:val="nil"/>
              <w:bottom w:val="single" w:color="000000" w:sz="4" w:space="0"/>
              <w:right w:val="single" w:color="000000" w:sz="4" w:space="0"/>
            </w:tcBorders>
            <w:noWrap w:val="0"/>
            <w:tcMar>
              <w:top w:w="15" w:type="dxa"/>
              <w:left w:w="15" w:type="dxa"/>
              <w:right w:w="15" w:type="dxa"/>
            </w:tcMar>
            <w:vAlign w:val="center"/>
          </w:tcPr>
          <w:p w14:paraId="77807C0A">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25</w:t>
            </w:r>
          </w:p>
        </w:tc>
        <w:tc>
          <w:tcPr>
            <w:tcW w:w="850" w:type="dxa"/>
            <w:tcBorders>
              <w:top w:val="nil"/>
              <w:left w:val="nil"/>
              <w:bottom w:val="single" w:color="000000" w:sz="4" w:space="0"/>
              <w:right w:val="single" w:color="000000" w:sz="4" w:space="0"/>
            </w:tcBorders>
            <w:noWrap w:val="0"/>
            <w:tcMar>
              <w:top w:w="15" w:type="dxa"/>
              <w:left w:w="15" w:type="dxa"/>
              <w:right w:w="15" w:type="dxa"/>
            </w:tcMar>
            <w:vAlign w:val="center"/>
          </w:tcPr>
          <w:p w14:paraId="3D19F280">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2516.58</w:t>
            </w:r>
          </w:p>
        </w:tc>
        <w:tc>
          <w:tcPr>
            <w:tcW w:w="2315"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43F13C77">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年末财政拨款结转和结余</w:t>
            </w:r>
          </w:p>
        </w:tc>
        <w:tc>
          <w:tcPr>
            <w:tcW w:w="360" w:type="dxa"/>
            <w:tcBorders>
              <w:top w:val="nil"/>
              <w:left w:val="nil"/>
              <w:bottom w:val="single" w:color="000000" w:sz="4" w:space="0"/>
              <w:right w:val="single" w:color="000000" w:sz="4" w:space="0"/>
            </w:tcBorders>
            <w:noWrap w:val="0"/>
            <w:tcMar>
              <w:top w:w="15" w:type="dxa"/>
              <w:left w:w="15" w:type="dxa"/>
              <w:right w:w="15" w:type="dxa"/>
            </w:tcMar>
            <w:vAlign w:val="center"/>
          </w:tcPr>
          <w:p w14:paraId="6CC03C42">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53</w:t>
            </w:r>
          </w:p>
        </w:tc>
        <w:tc>
          <w:tcPr>
            <w:tcW w:w="876"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27CDD20C">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9972.57</w:t>
            </w:r>
          </w:p>
        </w:tc>
        <w:tc>
          <w:tcPr>
            <w:tcW w:w="876"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6260D69A">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9891.31</w:t>
            </w:r>
          </w:p>
        </w:tc>
        <w:tc>
          <w:tcPr>
            <w:tcW w:w="876" w:type="dxa"/>
            <w:tcBorders>
              <w:top w:val="nil"/>
              <w:left w:val="nil"/>
              <w:bottom w:val="single" w:color="000000" w:sz="4" w:space="0"/>
              <w:right w:val="single" w:color="000000" w:sz="4" w:space="0"/>
            </w:tcBorders>
            <w:noWrap w:val="0"/>
            <w:tcMar>
              <w:top w:w="15" w:type="dxa"/>
              <w:left w:w="15" w:type="dxa"/>
              <w:right w:w="15" w:type="dxa"/>
            </w:tcMar>
            <w:vAlign w:val="center"/>
          </w:tcPr>
          <w:p w14:paraId="7291D9E6">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81.27</w:t>
            </w:r>
          </w:p>
        </w:tc>
      </w:tr>
      <w:tr w14:paraId="71B3CCE5">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529BF151">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 xml:space="preserve">  一般公共预算财政拨款</w:t>
            </w:r>
          </w:p>
        </w:tc>
        <w:tc>
          <w:tcPr>
            <w:tcW w:w="325" w:type="dxa"/>
            <w:tcBorders>
              <w:top w:val="nil"/>
              <w:left w:val="nil"/>
              <w:bottom w:val="single" w:color="000000" w:sz="4" w:space="0"/>
              <w:right w:val="single" w:color="000000" w:sz="4" w:space="0"/>
            </w:tcBorders>
            <w:noWrap w:val="0"/>
            <w:tcMar>
              <w:top w:w="15" w:type="dxa"/>
              <w:left w:w="15" w:type="dxa"/>
              <w:right w:w="15" w:type="dxa"/>
            </w:tcMar>
            <w:vAlign w:val="center"/>
          </w:tcPr>
          <w:p w14:paraId="711BEBFA">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26</w:t>
            </w:r>
          </w:p>
        </w:tc>
        <w:tc>
          <w:tcPr>
            <w:tcW w:w="850" w:type="dxa"/>
            <w:tcBorders>
              <w:top w:val="nil"/>
              <w:left w:val="nil"/>
              <w:bottom w:val="single" w:color="000000" w:sz="4" w:space="0"/>
              <w:right w:val="single" w:color="000000" w:sz="4" w:space="0"/>
            </w:tcBorders>
            <w:noWrap w:val="0"/>
            <w:tcMar>
              <w:top w:w="15" w:type="dxa"/>
              <w:left w:w="15" w:type="dxa"/>
              <w:right w:w="15" w:type="dxa"/>
            </w:tcMar>
            <w:vAlign w:val="center"/>
          </w:tcPr>
          <w:p w14:paraId="19178A77">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2150.62</w:t>
            </w:r>
          </w:p>
        </w:tc>
        <w:tc>
          <w:tcPr>
            <w:tcW w:w="2315"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69175F03">
            <w:pPr>
              <w:widowControl/>
              <w:spacing w:after="0" w:line="240" w:lineRule="atLeast"/>
              <w:jc w:val="left"/>
              <w:rPr>
                <w:rFonts w:ascii="宋体" w:hAnsi="宋体" w:cs="宋体"/>
                <w:color w:val="000000"/>
                <w:sz w:val="18"/>
                <w:szCs w:val="18"/>
              </w:rPr>
            </w:pPr>
          </w:p>
        </w:tc>
        <w:tc>
          <w:tcPr>
            <w:tcW w:w="360" w:type="dxa"/>
            <w:tcBorders>
              <w:top w:val="nil"/>
              <w:left w:val="nil"/>
              <w:bottom w:val="single" w:color="000000" w:sz="4" w:space="0"/>
              <w:right w:val="single" w:color="000000" w:sz="4" w:space="0"/>
            </w:tcBorders>
            <w:noWrap w:val="0"/>
            <w:tcMar>
              <w:top w:w="15" w:type="dxa"/>
              <w:left w:w="15" w:type="dxa"/>
              <w:right w:w="15" w:type="dxa"/>
            </w:tcMar>
            <w:vAlign w:val="center"/>
          </w:tcPr>
          <w:p w14:paraId="44A7B2D1">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54</w:t>
            </w:r>
          </w:p>
        </w:tc>
        <w:tc>
          <w:tcPr>
            <w:tcW w:w="876"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558065F7">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1D50CED3">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noWrap w:val="0"/>
            <w:tcMar>
              <w:top w:w="15" w:type="dxa"/>
              <w:left w:w="15" w:type="dxa"/>
              <w:right w:w="15" w:type="dxa"/>
            </w:tcMar>
            <w:vAlign w:val="center"/>
          </w:tcPr>
          <w:p w14:paraId="180DEFB0">
            <w:pPr>
              <w:widowControl/>
              <w:spacing w:after="0" w:line="240" w:lineRule="atLeast"/>
              <w:jc w:val="right"/>
              <w:rPr>
                <w:rFonts w:ascii="宋体" w:hAnsi="宋体" w:cs="宋体"/>
                <w:color w:val="000000"/>
                <w:sz w:val="18"/>
                <w:szCs w:val="18"/>
              </w:rPr>
            </w:pPr>
          </w:p>
        </w:tc>
      </w:tr>
      <w:tr w14:paraId="55157817">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61C0FA7C">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 xml:space="preserve">  政府性基金预算财政拨款</w:t>
            </w:r>
          </w:p>
        </w:tc>
        <w:tc>
          <w:tcPr>
            <w:tcW w:w="325" w:type="dxa"/>
            <w:tcBorders>
              <w:top w:val="nil"/>
              <w:left w:val="nil"/>
              <w:bottom w:val="single" w:color="000000" w:sz="4" w:space="0"/>
              <w:right w:val="single" w:color="000000" w:sz="4" w:space="0"/>
            </w:tcBorders>
            <w:noWrap w:val="0"/>
            <w:tcMar>
              <w:top w:w="15" w:type="dxa"/>
              <w:left w:w="15" w:type="dxa"/>
              <w:right w:w="15" w:type="dxa"/>
            </w:tcMar>
            <w:vAlign w:val="center"/>
          </w:tcPr>
          <w:p w14:paraId="7904D5E4">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27</w:t>
            </w:r>
          </w:p>
        </w:tc>
        <w:tc>
          <w:tcPr>
            <w:tcW w:w="850" w:type="dxa"/>
            <w:tcBorders>
              <w:top w:val="nil"/>
              <w:left w:val="nil"/>
              <w:bottom w:val="single" w:color="000000" w:sz="4" w:space="0"/>
              <w:right w:val="single" w:color="000000" w:sz="4" w:space="0"/>
            </w:tcBorders>
            <w:noWrap w:val="0"/>
            <w:tcMar>
              <w:top w:w="15" w:type="dxa"/>
              <w:left w:w="15" w:type="dxa"/>
              <w:right w:w="15" w:type="dxa"/>
            </w:tcMar>
            <w:vAlign w:val="center"/>
          </w:tcPr>
          <w:p w14:paraId="51B45998">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365.96</w:t>
            </w:r>
          </w:p>
        </w:tc>
        <w:tc>
          <w:tcPr>
            <w:tcW w:w="2315"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62C993F8">
            <w:pPr>
              <w:widowControl/>
              <w:spacing w:after="0" w:line="240" w:lineRule="atLeast"/>
              <w:jc w:val="left"/>
              <w:rPr>
                <w:rFonts w:ascii="宋体" w:hAnsi="宋体" w:cs="宋体"/>
                <w:color w:val="000000"/>
                <w:sz w:val="18"/>
                <w:szCs w:val="18"/>
              </w:rPr>
            </w:pPr>
          </w:p>
        </w:tc>
        <w:tc>
          <w:tcPr>
            <w:tcW w:w="360" w:type="dxa"/>
            <w:tcBorders>
              <w:top w:val="nil"/>
              <w:left w:val="nil"/>
              <w:bottom w:val="single" w:color="000000" w:sz="4" w:space="0"/>
              <w:right w:val="single" w:color="000000" w:sz="4" w:space="0"/>
            </w:tcBorders>
            <w:noWrap w:val="0"/>
            <w:tcMar>
              <w:top w:w="15" w:type="dxa"/>
              <w:left w:w="15" w:type="dxa"/>
              <w:right w:w="15" w:type="dxa"/>
            </w:tcMar>
            <w:vAlign w:val="center"/>
          </w:tcPr>
          <w:p w14:paraId="7707FF47">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55</w:t>
            </w:r>
          </w:p>
        </w:tc>
        <w:tc>
          <w:tcPr>
            <w:tcW w:w="876"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3A9BA87C">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472F77B3">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noWrap w:val="0"/>
            <w:tcMar>
              <w:top w:w="15" w:type="dxa"/>
              <w:left w:w="15" w:type="dxa"/>
              <w:right w:w="15" w:type="dxa"/>
            </w:tcMar>
            <w:vAlign w:val="center"/>
          </w:tcPr>
          <w:p w14:paraId="68178CDB">
            <w:pPr>
              <w:widowControl/>
              <w:spacing w:after="0" w:line="240" w:lineRule="atLeast"/>
              <w:jc w:val="right"/>
              <w:rPr>
                <w:rFonts w:ascii="宋体" w:hAnsi="宋体" w:cs="宋体"/>
                <w:color w:val="000000"/>
                <w:sz w:val="18"/>
                <w:szCs w:val="18"/>
              </w:rPr>
            </w:pPr>
          </w:p>
        </w:tc>
      </w:tr>
      <w:tr w14:paraId="693FC248">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2A028BE1">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总计</w:t>
            </w:r>
          </w:p>
        </w:tc>
        <w:tc>
          <w:tcPr>
            <w:tcW w:w="325" w:type="dxa"/>
            <w:tcBorders>
              <w:top w:val="nil"/>
              <w:left w:val="nil"/>
              <w:bottom w:val="single" w:color="000000" w:sz="4" w:space="0"/>
              <w:right w:val="single" w:color="000000" w:sz="4" w:space="0"/>
            </w:tcBorders>
            <w:noWrap w:val="0"/>
            <w:tcMar>
              <w:top w:w="15" w:type="dxa"/>
              <w:left w:w="15" w:type="dxa"/>
              <w:right w:w="15" w:type="dxa"/>
            </w:tcMar>
            <w:vAlign w:val="center"/>
          </w:tcPr>
          <w:p w14:paraId="152CC7CB">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28</w:t>
            </w:r>
          </w:p>
        </w:tc>
        <w:tc>
          <w:tcPr>
            <w:tcW w:w="850" w:type="dxa"/>
            <w:tcBorders>
              <w:top w:val="nil"/>
              <w:left w:val="nil"/>
              <w:bottom w:val="single" w:color="000000" w:sz="4" w:space="0"/>
              <w:right w:val="single" w:color="000000" w:sz="4" w:space="0"/>
            </w:tcBorders>
            <w:noWrap w:val="0"/>
            <w:tcMar>
              <w:top w:w="15" w:type="dxa"/>
              <w:left w:w="15" w:type="dxa"/>
              <w:right w:w="15" w:type="dxa"/>
            </w:tcMar>
            <w:vAlign w:val="center"/>
          </w:tcPr>
          <w:p w14:paraId="0235B23F">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29146.56</w:t>
            </w:r>
          </w:p>
        </w:tc>
        <w:tc>
          <w:tcPr>
            <w:tcW w:w="2315"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609D2C27">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总计</w:t>
            </w:r>
          </w:p>
        </w:tc>
        <w:tc>
          <w:tcPr>
            <w:tcW w:w="360" w:type="dxa"/>
            <w:tcBorders>
              <w:top w:val="nil"/>
              <w:left w:val="nil"/>
              <w:bottom w:val="single" w:color="000000" w:sz="4" w:space="0"/>
              <w:right w:val="single" w:color="000000" w:sz="4" w:space="0"/>
            </w:tcBorders>
            <w:noWrap w:val="0"/>
            <w:tcMar>
              <w:top w:w="15" w:type="dxa"/>
              <w:left w:w="15" w:type="dxa"/>
              <w:right w:w="15" w:type="dxa"/>
            </w:tcMar>
            <w:vAlign w:val="center"/>
          </w:tcPr>
          <w:p w14:paraId="27AB1D6C">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56</w:t>
            </w:r>
          </w:p>
        </w:tc>
        <w:tc>
          <w:tcPr>
            <w:tcW w:w="876"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1B93DFF3">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29146.56</w:t>
            </w:r>
          </w:p>
        </w:tc>
        <w:tc>
          <w:tcPr>
            <w:tcW w:w="876"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52663FB7">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22367.77</w:t>
            </w:r>
          </w:p>
        </w:tc>
        <w:tc>
          <w:tcPr>
            <w:tcW w:w="876" w:type="dxa"/>
            <w:tcBorders>
              <w:top w:val="nil"/>
              <w:left w:val="nil"/>
              <w:bottom w:val="single" w:color="000000" w:sz="4" w:space="0"/>
              <w:right w:val="single" w:color="000000" w:sz="4" w:space="0"/>
            </w:tcBorders>
            <w:noWrap w:val="0"/>
            <w:tcMar>
              <w:top w:w="15" w:type="dxa"/>
              <w:left w:w="15" w:type="dxa"/>
              <w:right w:w="15" w:type="dxa"/>
            </w:tcMar>
            <w:vAlign w:val="center"/>
          </w:tcPr>
          <w:p w14:paraId="050F5433">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6778.78</w:t>
            </w:r>
          </w:p>
        </w:tc>
      </w:tr>
      <w:tr w14:paraId="09643682">
        <w:tblPrEx>
          <w:tblCellMar>
            <w:top w:w="0" w:type="dxa"/>
            <w:left w:w="0" w:type="dxa"/>
            <w:bottom w:w="0" w:type="dxa"/>
            <w:right w:w="0" w:type="dxa"/>
          </w:tblCellMar>
        </w:tblPrEx>
        <w:trPr>
          <w:trHeight w:val="155" w:hRule="atLeast"/>
        </w:trPr>
        <w:tc>
          <w:tcPr>
            <w:tcW w:w="8940" w:type="dxa"/>
            <w:gridSpan w:val="12"/>
            <w:tcBorders>
              <w:top w:val="nil"/>
              <w:left w:val="nil"/>
              <w:bottom w:val="nil"/>
              <w:right w:val="nil"/>
            </w:tcBorders>
            <w:noWrap w:val="0"/>
            <w:tcMar>
              <w:top w:w="15" w:type="dxa"/>
              <w:left w:w="15" w:type="dxa"/>
              <w:right w:w="15" w:type="dxa"/>
            </w:tcMar>
            <w:vAlign w:val="center"/>
          </w:tcPr>
          <w:p w14:paraId="25466A59">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注：本表反映部门本年度一般公共预算财政拨款和政府性基金预算财政拨款的总收支和年末结转结余情况。</w:t>
            </w:r>
          </w:p>
        </w:tc>
      </w:tr>
    </w:tbl>
    <w:p w14:paraId="65A183C1">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720" w:num="1"/>
          <w:docGrid w:type="lines" w:linePitch="312" w:charSpace="0"/>
        </w:sectPr>
      </w:pPr>
    </w:p>
    <w:tbl>
      <w:tblPr>
        <w:tblStyle w:val="11"/>
        <w:tblW w:w="8860" w:type="dxa"/>
        <w:tblInd w:w="-93" w:type="dxa"/>
        <w:tblLayout w:type="fixed"/>
        <w:tblCellMar>
          <w:top w:w="0" w:type="dxa"/>
          <w:left w:w="0" w:type="dxa"/>
          <w:bottom w:w="0" w:type="dxa"/>
          <w:right w:w="0" w:type="dxa"/>
        </w:tblCellMar>
      </w:tblPr>
      <w:tblGrid>
        <w:gridCol w:w="317"/>
        <w:gridCol w:w="319"/>
        <w:gridCol w:w="357"/>
        <w:gridCol w:w="2251"/>
        <w:gridCol w:w="603"/>
        <w:gridCol w:w="1174"/>
        <w:gridCol w:w="718"/>
        <w:gridCol w:w="1201"/>
        <w:gridCol w:w="1920"/>
      </w:tblGrid>
      <w:tr w14:paraId="5F6C00F5">
        <w:tblPrEx>
          <w:tblCellMar>
            <w:top w:w="0" w:type="dxa"/>
            <w:left w:w="0" w:type="dxa"/>
            <w:bottom w:w="0" w:type="dxa"/>
            <w:right w:w="0" w:type="dxa"/>
          </w:tblCellMar>
        </w:tblPrEx>
        <w:trPr>
          <w:trHeight w:val="600" w:hRule="atLeast"/>
        </w:trPr>
        <w:tc>
          <w:tcPr>
            <w:tcW w:w="8860" w:type="dxa"/>
            <w:gridSpan w:val="9"/>
            <w:tcBorders>
              <w:top w:val="nil"/>
              <w:left w:val="nil"/>
              <w:bottom w:val="nil"/>
              <w:right w:val="nil"/>
            </w:tcBorders>
            <w:noWrap w:val="0"/>
            <w:tcMar>
              <w:top w:w="15" w:type="dxa"/>
              <w:left w:w="15" w:type="dxa"/>
              <w:right w:w="15" w:type="dxa"/>
            </w:tcMar>
            <w:vAlign w:val="bottom"/>
          </w:tcPr>
          <w:p w14:paraId="32DA09AC">
            <w:pPr>
              <w:widowControl/>
              <w:spacing w:after="0" w:line="240" w:lineRule="auto"/>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w:t>
            </w:r>
            <w:r>
              <w:rPr>
                <w:sz w:val="44"/>
              </w:rPr>
              <w:pict>
                <v:group id="_x0000_s1053" o:spid="_x0000_s1053" o:spt="203" style="position:absolute;left:0pt;margin-left:-80.9pt;margin-top:-81.1pt;height:41.2pt;width:243.2pt;mso-position-vertical-relative:page;z-index:251678720;mso-width-relative:page;mso-height-relative:page;" coordsize="4864,824">
                  <o:lock v:ext="edit" grouping="f" rotation="f" text="f" aspectratio="f"/>
                  <v:rect id="_x0000_s1054" o:spid="_x0000_s1054" o:spt="1" style="position:absolute;left:0;top:0;height:693;width:4864;" fillcolor="#D8D8D8" filled="t" stroked="f" coordsize="21600,21600">
                    <v:path/>
                    <v:fill on="t" focussize="0,0"/>
                    <v:stroke on="f"/>
                    <v:imagedata o:title=""/>
                    <o:lock v:ext="edit" grouping="f" rotation="f" text="f" aspectratio="f"/>
                  </v:rect>
                  <v:rect id="_x0000_s1055" o:spid="_x0000_s1055" o:spt="1" style="position:absolute;left:15;top:162;height:662;width:4738;" fillcolor="#AD002D" filled="t" stroked="t" coordsize="21600,21600">
                    <v:path/>
                    <v:fill on="t" focussize="0,0"/>
                    <v:stroke weight="2pt" color="#AF7621"/>
                    <v:imagedata o:title=""/>
                    <o:lock v:ext="edit" grouping="f" rotation="f" text="f" aspectratio="f"/>
                    <v:textbox>
                      <w:txbxContent>
                        <w:p w14:paraId="23DBD880">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14:paraId="77946C25">
                          <w:pPr>
                            <w:jc w:val="center"/>
                          </w:pPr>
                        </w:p>
                      </w:txbxContent>
                    </v:textbox>
                  </v:rect>
                  <w10:anchorlock/>
                </v:group>
              </w:pict>
            </w:r>
            <w:r>
              <w:rPr>
                <w:rFonts w:hint="eastAsia" w:ascii="黑体" w:hAnsi="宋体" w:eastAsia="黑体" w:cs="黑体"/>
                <w:color w:val="000000"/>
                <w:kern w:val="0"/>
                <w:sz w:val="40"/>
                <w:szCs w:val="40"/>
              </w:rPr>
              <w:t>款支出决算表</w:t>
            </w:r>
          </w:p>
        </w:tc>
      </w:tr>
      <w:tr w14:paraId="632C4D25">
        <w:tblPrEx>
          <w:tblCellMar>
            <w:top w:w="0" w:type="dxa"/>
            <w:left w:w="0" w:type="dxa"/>
            <w:bottom w:w="0" w:type="dxa"/>
            <w:right w:w="0" w:type="dxa"/>
          </w:tblCellMar>
        </w:tblPrEx>
        <w:trPr>
          <w:trHeight w:val="334" w:hRule="atLeast"/>
        </w:trPr>
        <w:tc>
          <w:tcPr>
            <w:tcW w:w="317" w:type="dxa"/>
            <w:tcBorders>
              <w:top w:val="nil"/>
              <w:left w:val="nil"/>
              <w:bottom w:val="nil"/>
              <w:right w:val="nil"/>
            </w:tcBorders>
            <w:noWrap w:val="0"/>
            <w:tcMar>
              <w:top w:w="15" w:type="dxa"/>
              <w:left w:w="15" w:type="dxa"/>
              <w:right w:w="15" w:type="dxa"/>
            </w:tcMar>
            <w:vAlign w:val="center"/>
          </w:tcPr>
          <w:p w14:paraId="17A21830">
            <w:pPr>
              <w:widowControl/>
              <w:spacing w:after="0" w:line="240" w:lineRule="atLeast"/>
              <w:rPr>
                <w:rFonts w:ascii="Arial" w:hAnsi="Arial" w:cs="Arial"/>
                <w:color w:val="000000"/>
                <w:szCs w:val="21"/>
              </w:rPr>
            </w:pPr>
          </w:p>
        </w:tc>
        <w:tc>
          <w:tcPr>
            <w:tcW w:w="319" w:type="dxa"/>
            <w:tcBorders>
              <w:top w:val="nil"/>
              <w:left w:val="nil"/>
              <w:bottom w:val="nil"/>
              <w:right w:val="nil"/>
            </w:tcBorders>
            <w:noWrap w:val="0"/>
            <w:tcMar>
              <w:top w:w="15" w:type="dxa"/>
              <w:left w:w="15" w:type="dxa"/>
              <w:right w:w="15" w:type="dxa"/>
            </w:tcMar>
            <w:vAlign w:val="center"/>
          </w:tcPr>
          <w:p w14:paraId="693122AC">
            <w:pPr>
              <w:widowControl/>
              <w:spacing w:after="0" w:line="240" w:lineRule="atLeast"/>
              <w:rPr>
                <w:rFonts w:ascii="Arial" w:hAnsi="Arial" w:cs="Arial"/>
                <w:color w:val="000000"/>
                <w:szCs w:val="21"/>
              </w:rPr>
            </w:pPr>
          </w:p>
        </w:tc>
        <w:tc>
          <w:tcPr>
            <w:tcW w:w="357" w:type="dxa"/>
            <w:tcBorders>
              <w:top w:val="nil"/>
              <w:left w:val="nil"/>
              <w:bottom w:val="nil"/>
              <w:right w:val="nil"/>
            </w:tcBorders>
            <w:noWrap w:val="0"/>
            <w:tcMar>
              <w:top w:w="15" w:type="dxa"/>
              <w:left w:w="15" w:type="dxa"/>
              <w:right w:w="15" w:type="dxa"/>
            </w:tcMar>
            <w:vAlign w:val="center"/>
          </w:tcPr>
          <w:p w14:paraId="1949B465">
            <w:pPr>
              <w:widowControl/>
              <w:spacing w:after="0" w:line="240" w:lineRule="atLeast"/>
              <w:rPr>
                <w:rFonts w:ascii="Arial" w:hAnsi="Arial" w:cs="Arial"/>
                <w:color w:val="000000"/>
                <w:szCs w:val="21"/>
              </w:rPr>
            </w:pPr>
          </w:p>
        </w:tc>
        <w:tc>
          <w:tcPr>
            <w:tcW w:w="2251" w:type="dxa"/>
            <w:tcBorders>
              <w:top w:val="nil"/>
              <w:left w:val="nil"/>
              <w:bottom w:val="nil"/>
              <w:right w:val="nil"/>
            </w:tcBorders>
            <w:noWrap w:val="0"/>
            <w:tcMar>
              <w:top w:w="15" w:type="dxa"/>
              <w:left w:w="15" w:type="dxa"/>
              <w:right w:w="15" w:type="dxa"/>
            </w:tcMar>
            <w:vAlign w:val="center"/>
          </w:tcPr>
          <w:p w14:paraId="0BDB2D4C">
            <w:pPr>
              <w:widowControl/>
              <w:spacing w:after="0" w:line="240" w:lineRule="atLeast"/>
              <w:rPr>
                <w:rFonts w:ascii="Arial" w:hAnsi="Arial" w:cs="Arial"/>
                <w:color w:val="000000"/>
                <w:szCs w:val="21"/>
              </w:rPr>
            </w:pPr>
          </w:p>
        </w:tc>
        <w:tc>
          <w:tcPr>
            <w:tcW w:w="603" w:type="dxa"/>
            <w:tcBorders>
              <w:top w:val="nil"/>
              <w:left w:val="nil"/>
              <w:bottom w:val="nil"/>
              <w:right w:val="nil"/>
            </w:tcBorders>
            <w:noWrap w:val="0"/>
            <w:tcMar>
              <w:top w:w="15" w:type="dxa"/>
              <w:left w:w="15" w:type="dxa"/>
              <w:right w:w="15" w:type="dxa"/>
            </w:tcMar>
            <w:vAlign w:val="center"/>
          </w:tcPr>
          <w:p w14:paraId="15C7364F">
            <w:pPr>
              <w:widowControl/>
              <w:spacing w:after="0" w:line="240" w:lineRule="atLeast"/>
              <w:rPr>
                <w:rFonts w:ascii="Arial" w:hAnsi="Arial" w:cs="Arial"/>
                <w:color w:val="000000"/>
                <w:szCs w:val="21"/>
              </w:rPr>
            </w:pPr>
          </w:p>
        </w:tc>
        <w:tc>
          <w:tcPr>
            <w:tcW w:w="1892" w:type="dxa"/>
            <w:gridSpan w:val="2"/>
            <w:tcBorders>
              <w:top w:val="nil"/>
              <w:left w:val="nil"/>
              <w:bottom w:val="nil"/>
              <w:right w:val="nil"/>
            </w:tcBorders>
            <w:noWrap w:val="0"/>
            <w:tcMar>
              <w:top w:w="15" w:type="dxa"/>
              <w:left w:w="15" w:type="dxa"/>
              <w:right w:w="15" w:type="dxa"/>
            </w:tcMar>
            <w:vAlign w:val="center"/>
          </w:tcPr>
          <w:p w14:paraId="4BE9B823">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noWrap w:val="0"/>
            <w:tcMar>
              <w:top w:w="15" w:type="dxa"/>
              <w:left w:w="15" w:type="dxa"/>
              <w:right w:w="15" w:type="dxa"/>
            </w:tcMar>
            <w:vAlign w:val="center"/>
          </w:tcPr>
          <w:p w14:paraId="2D13DC24">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公开05表</w:t>
            </w:r>
          </w:p>
        </w:tc>
      </w:tr>
      <w:tr w14:paraId="1DE3DA20">
        <w:tblPrEx>
          <w:tblCellMar>
            <w:top w:w="0" w:type="dxa"/>
            <w:left w:w="0" w:type="dxa"/>
            <w:bottom w:w="0" w:type="dxa"/>
            <w:right w:w="0" w:type="dxa"/>
          </w:tblCellMar>
        </w:tblPrEx>
        <w:trPr>
          <w:trHeight w:val="334" w:hRule="atLeast"/>
        </w:trPr>
        <w:tc>
          <w:tcPr>
            <w:tcW w:w="3847" w:type="dxa"/>
            <w:gridSpan w:val="5"/>
            <w:tcBorders>
              <w:top w:val="nil"/>
              <w:left w:val="nil"/>
              <w:bottom w:val="nil"/>
              <w:right w:val="nil"/>
            </w:tcBorders>
            <w:noWrap w:val="0"/>
            <w:tcMar>
              <w:top w:w="15" w:type="dxa"/>
              <w:left w:w="15" w:type="dxa"/>
              <w:right w:w="15" w:type="dxa"/>
            </w:tcMar>
            <w:vAlign w:val="center"/>
          </w:tcPr>
          <w:p w14:paraId="4A158FC1">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 w:val="20"/>
                <w:szCs w:val="20"/>
              </w:rPr>
              <w:t>部门：石家庄市藁城区住房和城乡建设局</w:t>
            </w:r>
          </w:p>
        </w:tc>
        <w:tc>
          <w:tcPr>
            <w:tcW w:w="1892" w:type="dxa"/>
            <w:gridSpan w:val="2"/>
            <w:tcBorders>
              <w:top w:val="nil"/>
              <w:left w:val="nil"/>
              <w:bottom w:val="nil"/>
              <w:right w:val="nil"/>
            </w:tcBorders>
            <w:noWrap w:val="0"/>
            <w:tcMar>
              <w:top w:w="15" w:type="dxa"/>
              <w:left w:w="15" w:type="dxa"/>
              <w:right w:w="15" w:type="dxa"/>
            </w:tcMar>
            <w:vAlign w:val="center"/>
          </w:tcPr>
          <w:p w14:paraId="05F56CD8">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noWrap w:val="0"/>
            <w:tcMar>
              <w:top w:w="15" w:type="dxa"/>
              <w:left w:w="15" w:type="dxa"/>
              <w:right w:w="15" w:type="dxa"/>
            </w:tcMar>
            <w:vAlign w:val="center"/>
          </w:tcPr>
          <w:p w14:paraId="0C3DEEF6">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14:paraId="0ABED1FC">
        <w:tblPrEx>
          <w:tblCellMar>
            <w:top w:w="0" w:type="dxa"/>
            <w:left w:w="0" w:type="dxa"/>
            <w:bottom w:w="0" w:type="dxa"/>
            <w:right w:w="0" w:type="dxa"/>
          </w:tblCellMar>
        </w:tblPrEx>
        <w:trPr>
          <w:trHeight w:val="351" w:hRule="atLeast"/>
        </w:trPr>
        <w:tc>
          <w:tcPr>
            <w:tcW w:w="3244" w:type="dxa"/>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BA5575">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5616" w:type="dxa"/>
            <w:gridSpan w:val="5"/>
            <w:tcBorders>
              <w:top w:val="single" w:color="000000" w:sz="4" w:space="0"/>
              <w:left w:val="nil"/>
              <w:bottom w:val="single" w:color="000000" w:sz="4" w:space="0"/>
              <w:right w:val="single" w:color="000000" w:sz="4" w:space="0"/>
            </w:tcBorders>
            <w:noWrap w:val="0"/>
            <w:tcMar>
              <w:top w:w="15" w:type="dxa"/>
              <w:left w:w="15" w:type="dxa"/>
              <w:right w:w="15" w:type="dxa"/>
            </w:tcMar>
            <w:vAlign w:val="center"/>
          </w:tcPr>
          <w:p w14:paraId="14A8EB40">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本年支出</w:t>
            </w:r>
          </w:p>
        </w:tc>
      </w:tr>
      <w:tr w14:paraId="22938D57">
        <w:tblPrEx>
          <w:tblCellMar>
            <w:top w:w="0" w:type="dxa"/>
            <w:left w:w="0" w:type="dxa"/>
            <w:bottom w:w="0" w:type="dxa"/>
            <w:right w:w="0" w:type="dxa"/>
          </w:tblCellMar>
        </w:tblPrEx>
        <w:trPr>
          <w:trHeight w:val="334" w:hRule="atLeast"/>
        </w:trPr>
        <w:tc>
          <w:tcPr>
            <w:tcW w:w="993" w:type="dxa"/>
            <w:gridSpan w:val="3"/>
            <w:vMerge w:val="restart"/>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5B0BBDBF">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2251" w:type="dxa"/>
            <w:vMerge w:val="restart"/>
            <w:tcBorders>
              <w:top w:val="nil"/>
              <w:left w:val="nil"/>
              <w:bottom w:val="single" w:color="000000" w:sz="4" w:space="0"/>
              <w:right w:val="single" w:color="000000" w:sz="4" w:space="0"/>
            </w:tcBorders>
            <w:noWrap w:val="0"/>
            <w:tcMar>
              <w:top w:w="15" w:type="dxa"/>
              <w:left w:w="15" w:type="dxa"/>
              <w:right w:w="15" w:type="dxa"/>
            </w:tcMar>
            <w:vAlign w:val="center"/>
          </w:tcPr>
          <w:p w14:paraId="14175EA0">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1777" w:type="dxa"/>
            <w:gridSpan w:val="2"/>
            <w:vMerge w:val="restart"/>
            <w:tcBorders>
              <w:top w:val="nil"/>
              <w:left w:val="nil"/>
              <w:bottom w:val="single" w:color="000000" w:sz="4" w:space="0"/>
              <w:right w:val="single" w:color="000000" w:sz="4" w:space="0"/>
            </w:tcBorders>
            <w:noWrap w:val="0"/>
            <w:tcMar>
              <w:top w:w="15" w:type="dxa"/>
              <w:left w:w="15" w:type="dxa"/>
              <w:right w:w="15" w:type="dxa"/>
            </w:tcMar>
            <w:vAlign w:val="center"/>
          </w:tcPr>
          <w:p w14:paraId="7CD32C53">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919" w:type="dxa"/>
            <w:gridSpan w:val="2"/>
            <w:vMerge w:val="restart"/>
            <w:tcBorders>
              <w:top w:val="nil"/>
              <w:left w:val="nil"/>
              <w:bottom w:val="single" w:color="000000" w:sz="4" w:space="0"/>
              <w:right w:val="single" w:color="000000" w:sz="4" w:space="0"/>
            </w:tcBorders>
            <w:noWrap w:val="0"/>
            <w:tcMar>
              <w:top w:w="15" w:type="dxa"/>
              <w:left w:w="15" w:type="dxa"/>
              <w:right w:w="15" w:type="dxa"/>
            </w:tcMar>
            <w:vAlign w:val="center"/>
          </w:tcPr>
          <w:p w14:paraId="17DC56D4">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1920" w:type="dxa"/>
            <w:vMerge w:val="restart"/>
            <w:tcBorders>
              <w:top w:val="nil"/>
              <w:left w:val="nil"/>
              <w:bottom w:val="single" w:color="000000" w:sz="4" w:space="0"/>
              <w:right w:val="single" w:color="000000" w:sz="4" w:space="0"/>
            </w:tcBorders>
            <w:noWrap w:val="0"/>
            <w:tcMar>
              <w:top w:w="15" w:type="dxa"/>
              <w:left w:w="15" w:type="dxa"/>
              <w:right w:w="15" w:type="dxa"/>
            </w:tcMar>
            <w:vAlign w:val="center"/>
          </w:tcPr>
          <w:p w14:paraId="0947B7A0">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项目支出</w:t>
            </w:r>
          </w:p>
        </w:tc>
      </w:tr>
      <w:tr w14:paraId="0395BECF">
        <w:tblPrEx>
          <w:tblCellMar>
            <w:top w:w="0" w:type="dxa"/>
            <w:left w:w="0" w:type="dxa"/>
            <w:bottom w:w="0" w:type="dxa"/>
            <w:right w:w="0" w:type="dxa"/>
          </w:tblCellMar>
        </w:tblPrEx>
        <w:trPr>
          <w:trHeight w:val="334" w:hRule="atLeast"/>
        </w:trPr>
        <w:tc>
          <w:tcPr>
            <w:tcW w:w="993" w:type="dxa"/>
            <w:gridSpan w:val="3"/>
            <w:vMerge w:val="continue"/>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40DFF6E6">
            <w:pPr>
              <w:widowControl/>
              <w:spacing w:after="0" w:line="240" w:lineRule="atLeast"/>
              <w:jc w:val="center"/>
              <w:rPr>
                <w:rFonts w:ascii="宋体" w:hAnsi="宋体" w:cs="宋体"/>
                <w:color w:val="000000"/>
                <w:szCs w:val="21"/>
              </w:rPr>
            </w:pPr>
          </w:p>
        </w:tc>
        <w:tc>
          <w:tcPr>
            <w:tcW w:w="2251" w:type="dxa"/>
            <w:vMerge w:val="continue"/>
            <w:tcBorders>
              <w:top w:val="nil"/>
              <w:left w:val="nil"/>
              <w:bottom w:val="single" w:color="000000" w:sz="4" w:space="0"/>
              <w:right w:val="single" w:color="000000" w:sz="4" w:space="0"/>
            </w:tcBorders>
            <w:noWrap w:val="0"/>
            <w:tcMar>
              <w:top w:w="15" w:type="dxa"/>
              <w:left w:w="15" w:type="dxa"/>
              <w:right w:w="15" w:type="dxa"/>
            </w:tcMar>
            <w:vAlign w:val="center"/>
          </w:tcPr>
          <w:p w14:paraId="54EF90DC">
            <w:pPr>
              <w:widowControl/>
              <w:spacing w:after="0" w:line="240" w:lineRule="atLeast"/>
              <w:jc w:val="center"/>
              <w:rPr>
                <w:rFonts w:ascii="宋体" w:hAnsi="宋体" w:cs="宋体"/>
                <w:color w:val="000000"/>
                <w:szCs w:val="21"/>
              </w:rPr>
            </w:pPr>
          </w:p>
        </w:tc>
        <w:tc>
          <w:tcPr>
            <w:tcW w:w="1777" w:type="dxa"/>
            <w:gridSpan w:val="2"/>
            <w:vMerge w:val="continue"/>
            <w:tcBorders>
              <w:top w:val="nil"/>
              <w:left w:val="nil"/>
              <w:bottom w:val="single" w:color="000000" w:sz="4" w:space="0"/>
              <w:right w:val="single" w:color="000000" w:sz="4" w:space="0"/>
            </w:tcBorders>
            <w:noWrap w:val="0"/>
            <w:tcMar>
              <w:top w:w="15" w:type="dxa"/>
              <w:left w:w="15" w:type="dxa"/>
              <w:right w:w="15" w:type="dxa"/>
            </w:tcMar>
            <w:vAlign w:val="center"/>
          </w:tcPr>
          <w:p w14:paraId="7E88C371">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noWrap w:val="0"/>
            <w:tcMar>
              <w:top w:w="15" w:type="dxa"/>
              <w:left w:w="15" w:type="dxa"/>
              <w:right w:w="15" w:type="dxa"/>
            </w:tcMar>
            <w:vAlign w:val="center"/>
          </w:tcPr>
          <w:p w14:paraId="79140B96">
            <w:pPr>
              <w:widowControl/>
              <w:spacing w:after="0" w:line="240" w:lineRule="atLeast"/>
              <w:jc w:val="center"/>
              <w:rPr>
                <w:rFonts w:ascii="宋体" w:hAnsi="宋体" w:cs="宋体"/>
                <w:color w:val="000000"/>
                <w:szCs w:val="21"/>
              </w:rPr>
            </w:pPr>
          </w:p>
        </w:tc>
        <w:tc>
          <w:tcPr>
            <w:tcW w:w="1920" w:type="dxa"/>
            <w:vMerge w:val="continue"/>
            <w:tcBorders>
              <w:top w:val="nil"/>
              <w:left w:val="nil"/>
              <w:bottom w:val="single" w:color="000000" w:sz="4" w:space="0"/>
              <w:right w:val="single" w:color="000000" w:sz="4" w:space="0"/>
            </w:tcBorders>
            <w:noWrap w:val="0"/>
            <w:tcMar>
              <w:top w:w="15" w:type="dxa"/>
              <w:left w:w="15" w:type="dxa"/>
              <w:right w:w="15" w:type="dxa"/>
            </w:tcMar>
            <w:vAlign w:val="center"/>
          </w:tcPr>
          <w:p w14:paraId="4D0A5C0A">
            <w:pPr>
              <w:widowControl/>
              <w:spacing w:after="0" w:line="240" w:lineRule="atLeast"/>
              <w:jc w:val="center"/>
              <w:rPr>
                <w:rFonts w:ascii="宋体" w:hAnsi="宋体" w:cs="宋体"/>
                <w:color w:val="000000"/>
                <w:szCs w:val="21"/>
              </w:rPr>
            </w:pPr>
          </w:p>
        </w:tc>
      </w:tr>
      <w:tr w14:paraId="4EC1945F">
        <w:tblPrEx>
          <w:tblCellMar>
            <w:top w:w="0" w:type="dxa"/>
            <w:left w:w="0" w:type="dxa"/>
            <w:bottom w:w="0" w:type="dxa"/>
            <w:right w:w="0" w:type="dxa"/>
          </w:tblCellMar>
        </w:tblPrEx>
        <w:trPr>
          <w:trHeight w:val="312" w:hRule="atLeast"/>
        </w:trPr>
        <w:tc>
          <w:tcPr>
            <w:tcW w:w="993" w:type="dxa"/>
            <w:gridSpan w:val="3"/>
            <w:vMerge w:val="continue"/>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18747F1B">
            <w:pPr>
              <w:widowControl/>
              <w:spacing w:after="0" w:line="240" w:lineRule="atLeast"/>
              <w:jc w:val="center"/>
              <w:rPr>
                <w:rFonts w:ascii="宋体" w:hAnsi="宋体" w:cs="宋体"/>
                <w:color w:val="000000"/>
                <w:szCs w:val="21"/>
              </w:rPr>
            </w:pPr>
          </w:p>
        </w:tc>
        <w:tc>
          <w:tcPr>
            <w:tcW w:w="2251" w:type="dxa"/>
            <w:vMerge w:val="continue"/>
            <w:tcBorders>
              <w:top w:val="nil"/>
              <w:left w:val="nil"/>
              <w:bottom w:val="single" w:color="000000" w:sz="4" w:space="0"/>
              <w:right w:val="single" w:color="000000" w:sz="4" w:space="0"/>
            </w:tcBorders>
            <w:noWrap w:val="0"/>
            <w:tcMar>
              <w:top w:w="15" w:type="dxa"/>
              <w:left w:w="15" w:type="dxa"/>
              <w:right w:w="15" w:type="dxa"/>
            </w:tcMar>
            <w:vAlign w:val="center"/>
          </w:tcPr>
          <w:p w14:paraId="75911C57">
            <w:pPr>
              <w:widowControl/>
              <w:spacing w:after="0" w:line="240" w:lineRule="atLeast"/>
              <w:jc w:val="center"/>
              <w:rPr>
                <w:rFonts w:ascii="宋体" w:hAnsi="宋体" w:cs="宋体"/>
                <w:color w:val="000000"/>
                <w:szCs w:val="21"/>
              </w:rPr>
            </w:pPr>
          </w:p>
        </w:tc>
        <w:tc>
          <w:tcPr>
            <w:tcW w:w="1777" w:type="dxa"/>
            <w:gridSpan w:val="2"/>
            <w:vMerge w:val="continue"/>
            <w:tcBorders>
              <w:top w:val="nil"/>
              <w:left w:val="nil"/>
              <w:bottom w:val="single" w:color="000000" w:sz="4" w:space="0"/>
              <w:right w:val="single" w:color="000000" w:sz="4" w:space="0"/>
            </w:tcBorders>
            <w:noWrap w:val="0"/>
            <w:tcMar>
              <w:top w:w="15" w:type="dxa"/>
              <w:left w:w="15" w:type="dxa"/>
              <w:right w:w="15" w:type="dxa"/>
            </w:tcMar>
            <w:vAlign w:val="center"/>
          </w:tcPr>
          <w:p w14:paraId="784B68C4">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noWrap w:val="0"/>
            <w:tcMar>
              <w:top w:w="15" w:type="dxa"/>
              <w:left w:w="15" w:type="dxa"/>
              <w:right w:w="15" w:type="dxa"/>
            </w:tcMar>
            <w:vAlign w:val="center"/>
          </w:tcPr>
          <w:p w14:paraId="7E201504">
            <w:pPr>
              <w:widowControl/>
              <w:spacing w:after="0" w:line="240" w:lineRule="atLeast"/>
              <w:jc w:val="center"/>
              <w:rPr>
                <w:rFonts w:ascii="宋体" w:hAnsi="宋体" w:cs="宋体"/>
                <w:color w:val="000000"/>
                <w:szCs w:val="21"/>
              </w:rPr>
            </w:pPr>
          </w:p>
        </w:tc>
        <w:tc>
          <w:tcPr>
            <w:tcW w:w="1920" w:type="dxa"/>
            <w:vMerge w:val="continue"/>
            <w:tcBorders>
              <w:top w:val="nil"/>
              <w:left w:val="nil"/>
              <w:bottom w:val="single" w:color="000000" w:sz="4" w:space="0"/>
              <w:right w:val="single" w:color="000000" w:sz="4" w:space="0"/>
            </w:tcBorders>
            <w:noWrap w:val="0"/>
            <w:tcMar>
              <w:top w:w="15" w:type="dxa"/>
              <w:left w:w="15" w:type="dxa"/>
              <w:right w:w="15" w:type="dxa"/>
            </w:tcMar>
            <w:vAlign w:val="center"/>
          </w:tcPr>
          <w:p w14:paraId="1A68EA0C">
            <w:pPr>
              <w:widowControl/>
              <w:spacing w:after="0" w:line="240" w:lineRule="atLeast"/>
              <w:jc w:val="center"/>
              <w:rPr>
                <w:rFonts w:ascii="宋体" w:hAnsi="宋体" w:cs="宋体"/>
                <w:color w:val="000000"/>
                <w:szCs w:val="21"/>
              </w:rPr>
            </w:pPr>
          </w:p>
        </w:tc>
      </w:tr>
      <w:tr w14:paraId="03BF4BCE">
        <w:tblPrEx>
          <w:tblCellMar>
            <w:top w:w="0" w:type="dxa"/>
            <w:left w:w="0" w:type="dxa"/>
            <w:bottom w:w="0" w:type="dxa"/>
            <w:right w:w="0" w:type="dxa"/>
          </w:tblCellMar>
        </w:tblPrEx>
        <w:trPr>
          <w:trHeight w:val="368" w:hRule="atLeast"/>
        </w:trPr>
        <w:tc>
          <w:tcPr>
            <w:tcW w:w="3244" w:type="dxa"/>
            <w:gridSpan w:val="4"/>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167C54C6">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777"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6E278515">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919"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04504F64">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920" w:type="dxa"/>
            <w:tcBorders>
              <w:top w:val="nil"/>
              <w:left w:val="nil"/>
              <w:bottom w:val="single" w:color="000000" w:sz="4" w:space="0"/>
              <w:right w:val="single" w:color="000000" w:sz="4" w:space="0"/>
            </w:tcBorders>
            <w:noWrap w:val="0"/>
            <w:tcMar>
              <w:top w:w="15" w:type="dxa"/>
              <w:left w:w="15" w:type="dxa"/>
              <w:right w:w="15" w:type="dxa"/>
            </w:tcMar>
            <w:vAlign w:val="center"/>
          </w:tcPr>
          <w:p w14:paraId="57E084FE">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3</w:t>
            </w:r>
          </w:p>
        </w:tc>
      </w:tr>
      <w:tr w14:paraId="57E0F46D">
        <w:tblPrEx>
          <w:tblCellMar>
            <w:top w:w="0" w:type="dxa"/>
            <w:left w:w="0" w:type="dxa"/>
            <w:bottom w:w="0" w:type="dxa"/>
            <w:right w:w="0" w:type="dxa"/>
          </w:tblCellMar>
        </w:tblPrEx>
        <w:trPr>
          <w:trHeight w:val="368" w:hRule="atLeast"/>
        </w:trPr>
        <w:tc>
          <w:tcPr>
            <w:tcW w:w="3244" w:type="dxa"/>
            <w:gridSpan w:val="4"/>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2986825B">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777"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182AA9C9">
            <w:pPr>
              <w:widowControl/>
              <w:spacing w:after="0" w:line="240" w:lineRule="atLeast"/>
              <w:jc w:val="right"/>
              <w:rPr>
                <w:rFonts w:ascii="宋体" w:hAnsi="宋体" w:cs="宋体"/>
                <w:b/>
                <w:color w:val="000000"/>
                <w:szCs w:val="21"/>
              </w:rPr>
            </w:pPr>
            <w:r>
              <w:rPr>
                <w:rFonts w:hint="eastAsia" w:ascii="宋体" w:hAnsi="宋体" w:cs="宋体"/>
                <w:b/>
                <w:color w:val="000000"/>
                <w:szCs w:val="21"/>
              </w:rPr>
              <w:t>12476.47</w:t>
            </w:r>
          </w:p>
        </w:tc>
        <w:tc>
          <w:tcPr>
            <w:tcW w:w="1919"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1FD5F8B4">
            <w:pPr>
              <w:widowControl/>
              <w:spacing w:after="0" w:line="240" w:lineRule="atLeast"/>
              <w:jc w:val="right"/>
              <w:rPr>
                <w:rFonts w:ascii="宋体" w:hAnsi="宋体" w:cs="宋体"/>
                <w:b/>
                <w:color w:val="000000"/>
                <w:szCs w:val="21"/>
              </w:rPr>
            </w:pPr>
            <w:r>
              <w:rPr>
                <w:rFonts w:hint="eastAsia" w:ascii="宋体" w:hAnsi="宋体" w:cs="宋体"/>
                <w:b/>
                <w:color w:val="000000"/>
                <w:szCs w:val="21"/>
              </w:rPr>
              <w:t>1625.83</w:t>
            </w:r>
          </w:p>
        </w:tc>
        <w:tc>
          <w:tcPr>
            <w:tcW w:w="1920" w:type="dxa"/>
            <w:tcBorders>
              <w:top w:val="nil"/>
              <w:left w:val="nil"/>
              <w:bottom w:val="single" w:color="000000" w:sz="4" w:space="0"/>
              <w:right w:val="single" w:color="000000" w:sz="4" w:space="0"/>
            </w:tcBorders>
            <w:noWrap w:val="0"/>
            <w:tcMar>
              <w:top w:w="15" w:type="dxa"/>
              <w:left w:w="15" w:type="dxa"/>
              <w:right w:w="15" w:type="dxa"/>
            </w:tcMar>
            <w:vAlign w:val="center"/>
          </w:tcPr>
          <w:p w14:paraId="225382C2">
            <w:pPr>
              <w:widowControl/>
              <w:spacing w:after="0" w:line="240" w:lineRule="atLeast"/>
              <w:jc w:val="right"/>
              <w:rPr>
                <w:rFonts w:ascii="宋体" w:hAnsi="宋体" w:cs="宋体"/>
                <w:b/>
                <w:color w:val="000000"/>
                <w:szCs w:val="21"/>
              </w:rPr>
            </w:pPr>
            <w:r>
              <w:rPr>
                <w:rFonts w:hint="eastAsia" w:ascii="宋体" w:hAnsi="宋体" w:cs="宋体"/>
                <w:b/>
                <w:color w:val="000000"/>
                <w:szCs w:val="21"/>
              </w:rPr>
              <w:t>10850.64</w:t>
            </w:r>
          </w:p>
        </w:tc>
      </w:tr>
      <w:tr w14:paraId="3BC49478">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10F7E5DD">
            <w:pPr>
              <w:widowControl/>
              <w:spacing w:after="0" w:line="240" w:lineRule="atLeast"/>
              <w:jc w:val="left"/>
              <w:rPr>
                <w:rFonts w:ascii="宋体" w:hAnsi="宋体" w:cs="宋体"/>
                <w:color w:val="000000"/>
                <w:szCs w:val="21"/>
              </w:rPr>
            </w:pPr>
            <w:r>
              <w:rPr>
                <w:rFonts w:ascii="宋体" w:hAnsi="宋体" w:cs="宋体"/>
                <w:b/>
                <w:color w:val="000000"/>
                <w:szCs w:val="21"/>
              </w:rPr>
              <w:t>211</w:t>
            </w:r>
          </w:p>
        </w:tc>
        <w:tc>
          <w:tcPr>
            <w:tcW w:w="2251" w:type="dxa"/>
            <w:tcBorders>
              <w:top w:val="nil"/>
              <w:left w:val="nil"/>
              <w:bottom w:val="single" w:color="000000" w:sz="4" w:space="0"/>
              <w:right w:val="single" w:color="000000" w:sz="4" w:space="0"/>
            </w:tcBorders>
            <w:noWrap w:val="0"/>
            <w:tcMar>
              <w:top w:w="15" w:type="dxa"/>
              <w:left w:w="15" w:type="dxa"/>
              <w:right w:w="15" w:type="dxa"/>
            </w:tcMar>
            <w:vAlign w:val="center"/>
          </w:tcPr>
          <w:p w14:paraId="63E868F3">
            <w:pPr>
              <w:widowControl/>
              <w:spacing w:after="0" w:line="240" w:lineRule="atLeast"/>
              <w:jc w:val="left"/>
              <w:rPr>
                <w:rFonts w:ascii="宋体" w:hAnsi="宋体" w:cs="宋体"/>
                <w:color w:val="000000"/>
                <w:szCs w:val="21"/>
              </w:rPr>
            </w:pPr>
            <w:r>
              <w:rPr>
                <w:rFonts w:hint="eastAsia" w:ascii="宋体" w:hAnsi="宋体" w:cs="Arial"/>
                <w:b/>
                <w:bCs/>
                <w:color w:val="000000"/>
                <w:kern w:val="0"/>
                <w:sz w:val="18"/>
                <w:szCs w:val="18"/>
              </w:rPr>
              <w:t>节能环保支出</w:t>
            </w:r>
          </w:p>
        </w:tc>
        <w:tc>
          <w:tcPr>
            <w:tcW w:w="1777"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4A1A40FF">
            <w:pPr>
              <w:widowControl/>
              <w:spacing w:after="0" w:line="240" w:lineRule="atLeast"/>
              <w:jc w:val="right"/>
              <w:rPr>
                <w:rFonts w:ascii="宋体" w:hAnsi="宋体" w:cs="宋体"/>
                <w:b/>
                <w:color w:val="000000"/>
                <w:szCs w:val="21"/>
              </w:rPr>
            </w:pPr>
            <w:r>
              <w:rPr>
                <w:rFonts w:hint="eastAsia" w:ascii="宋体" w:hAnsi="宋体" w:cs="宋体"/>
                <w:b/>
                <w:color w:val="000000"/>
                <w:szCs w:val="21"/>
              </w:rPr>
              <w:t>8343.00</w:t>
            </w:r>
          </w:p>
        </w:tc>
        <w:tc>
          <w:tcPr>
            <w:tcW w:w="1919"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22240272">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noWrap w:val="0"/>
            <w:tcMar>
              <w:top w:w="15" w:type="dxa"/>
              <w:left w:w="15" w:type="dxa"/>
              <w:right w:w="15" w:type="dxa"/>
            </w:tcMar>
            <w:vAlign w:val="center"/>
          </w:tcPr>
          <w:p w14:paraId="5C946A66">
            <w:pPr>
              <w:widowControl/>
              <w:spacing w:after="0" w:line="240" w:lineRule="atLeast"/>
              <w:jc w:val="right"/>
              <w:rPr>
                <w:rFonts w:ascii="宋体" w:hAnsi="宋体" w:cs="宋体"/>
                <w:b/>
                <w:color w:val="000000"/>
                <w:szCs w:val="21"/>
              </w:rPr>
            </w:pPr>
            <w:r>
              <w:rPr>
                <w:rFonts w:hint="eastAsia" w:ascii="宋体" w:hAnsi="宋体" w:cs="宋体"/>
                <w:b/>
                <w:color w:val="000000"/>
                <w:szCs w:val="21"/>
              </w:rPr>
              <w:t>8343.00</w:t>
            </w:r>
          </w:p>
        </w:tc>
      </w:tr>
      <w:tr w14:paraId="26343F06">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7097837E">
            <w:pPr>
              <w:widowControl/>
              <w:spacing w:after="0" w:line="240" w:lineRule="atLeast"/>
              <w:jc w:val="left"/>
              <w:rPr>
                <w:rFonts w:ascii="宋体" w:hAnsi="宋体" w:cs="宋体"/>
                <w:color w:val="000000"/>
                <w:szCs w:val="21"/>
              </w:rPr>
            </w:pPr>
            <w:r>
              <w:rPr>
                <w:rFonts w:hint="eastAsia" w:ascii="宋体" w:hAnsi="宋体" w:cs="宋体"/>
                <w:b/>
                <w:bCs/>
                <w:color w:val="000000"/>
                <w:szCs w:val="21"/>
              </w:rPr>
              <w:t>21103</w:t>
            </w:r>
          </w:p>
        </w:tc>
        <w:tc>
          <w:tcPr>
            <w:tcW w:w="2251" w:type="dxa"/>
            <w:tcBorders>
              <w:top w:val="nil"/>
              <w:left w:val="nil"/>
              <w:bottom w:val="single" w:color="000000" w:sz="4" w:space="0"/>
              <w:right w:val="single" w:color="000000" w:sz="4" w:space="0"/>
            </w:tcBorders>
            <w:noWrap w:val="0"/>
            <w:tcMar>
              <w:top w:w="15" w:type="dxa"/>
              <w:left w:w="15" w:type="dxa"/>
              <w:right w:w="15" w:type="dxa"/>
            </w:tcMar>
            <w:vAlign w:val="center"/>
          </w:tcPr>
          <w:p w14:paraId="763B815A">
            <w:pPr>
              <w:widowControl/>
              <w:spacing w:after="0" w:line="240" w:lineRule="atLeast"/>
              <w:jc w:val="left"/>
              <w:rPr>
                <w:rFonts w:ascii="宋体" w:hAnsi="宋体" w:cs="宋体"/>
                <w:color w:val="000000"/>
                <w:szCs w:val="21"/>
              </w:rPr>
            </w:pPr>
            <w:r>
              <w:rPr>
                <w:rFonts w:hint="eastAsia" w:ascii="宋体" w:hAnsi="宋体" w:cs="宋体"/>
                <w:b/>
                <w:bCs/>
                <w:color w:val="000000"/>
                <w:sz w:val="18"/>
                <w:szCs w:val="18"/>
              </w:rPr>
              <w:t>污染防治</w:t>
            </w:r>
          </w:p>
        </w:tc>
        <w:tc>
          <w:tcPr>
            <w:tcW w:w="1777"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08954A0B">
            <w:pPr>
              <w:widowControl/>
              <w:spacing w:after="0" w:line="240" w:lineRule="atLeast"/>
              <w:jc w:val="right"/>
              <w:rPr>
                <w:rFonts w:ascii="宋体" w:hAnsi="宋体" w:cs="宋体"/>
                <w:b/>
                <w:color w:val="000000"/>
                <w:szCs w:val="21"/>
              </w:rPr>
            </w:pPr>
            <w:r>
              <w:rPr>
                <w:rFonts w:hint="eastAsia" w:ascii="宋体" w:hAnsi="宋体" w:cs="宋体"/>
                <w:b/>
                <w:color w:val="000000"/>
                <w:szCs w:val="21"/>
              </w:rPr>
              <w:t>8343.00</w:t>
            </w:r>
          </w:p>
        </w:tc>
        <w:tc>
          <w:tcPr>
            <w:tcW w:w="1919"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5C24A799">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noWrap w:val="0"/>
            <w:tcMar>
              <w:top w:w="15" w:type="dxa"/>
              <w:left w:w="15" w:type="dxa"/>
              <w:right w:w="15" w:type="dxa"/>
            </w:tcMar>
            <w:vAlign w:val="center"/>
          </w:tcPr>
          <w:p w14:paraId="0524FF0F">
            <w:pPr>
              <w:widowControl/>
              <w:spacing w:after="0" w:line="240" w:lineRule="atLeast"/>
              <w:jc w:val="right"/>
              <w:rPr>
                <w:rFonts w:ascii="宋体" w:hAnsi="宋体" w:cs="宋体"/>
                <w:b/>
                <w:color w:val="000000"/>
                <w:szCs w:val="21"/>
              </w:rPr>
            </w:pPr>
            <w:r>
              <w:rPr>
                <w:rFonts w:hint="eastAsia" w:ascii="宋体" w:hAnsi="宋体" w:cs="宋体"/>
                <w:b/>
                <w:color w:val="000000"/>
                <w:szCs w:val="21"/>
              </w:rPr>
              <w:t>8343.00</w:t>
            </w:r>
          </w:p>
        </w:tc>
      </w:tr>
      <w:tr w14:paraId="5A6B6496">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60283777">
            <w:pPr>
              <w:widowControl/>
              <w:spacing w:after="0" w:line="240" w:lineRule="atLeast"/>
              <w:jc w:val="left"/>
              <w:rPr>
                <w:rFonts w:ascii="宋体" w:hAnsi="宋体" w:cs="宋体"/>
                <w:color w:val="000000"/>
                <w:szCs w:val="21"/>
              </w:rPr>
            </w:pPr>
            <w:r>
              <w:rPr>
                <w:rFonts w:hint="eastAsia" w:ascii="宋体" w:hAnsi="宋体" w:cs="宋体"/>
                <w:color w:val="000000"/>
                <w:szCs w:val="21"/>
              </w:rPr>
              <w:t>2110301</w:t>
            </w:r>
          </w:p>
        </w:tc>
        <w:tc>
          <w:tcPr>
            <w:tcW w:w="2251" w:type="dxa"/>
            <w:tcBorders>
              <w:top w:val="nil"/>
              <w:left w:val="nil"/>
              <w:bottom w:val="single" w:color="000000" w:sz="4" w:space="0"/>
              <w:right w:val="single" w:color="000000" w:sz="4" w:space="0"/>
            </w:tcBorders>
            <w:noWrap w:val="0"/>
            <w:tcMar>
              <w:top w:w="15" w:type="dxa"/>
              <w:left w:w="15" w:type="dxa"/>
              <w:right w:w="15" w:type="dxa"/>
            </w:tcMar>
            <w:vAlign w:val="center"/>
          </w:tcPr>
          <w:p w14:paraId="6944F1DF">
            <w:pPr>
              <w:widowControl/>
              <w:spacing w:after="0" w:line="240" w:lineRule="atLeast"/>
              <w:ind w:firstLine="160" w:firstLineChars="100"/>
              <w:jc w:val="left"/>
              <w:rPr>
                <w:rFonts w:ascii="宋体" w:hAnsi="宋体" w:cs="宋体"/>
                <w:color w:val="000000"/>
                <w:szCs w:val="21"/>
              </w:rPr>
            </w:pPr>
            <w:r>
              <w:rPr>
                <w:rFonts w:hint="eastAsia" w:ascii="宋体" w:hAnsi="宋体" w:cs="宋体"/>
                <w:color w:val="000000"/>
                <w:sz w:val="16"/>
                <w:szCs w:val="16"/>
              </w:rPr>
              <w:t>大气</w:t>
            </w:r>
          </w:p>
        </w:tc>
        <w:tc>
          <w:tcPr>
            <w:tcW w:w="1777"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65DD7BD0">
            <w:pPr>
              <w:widowControl/>
              <w:spacing w:after="0" w:line="240" w:lineRule="atLeast"/>
              <w:jc w:val="right"/>
              <w:rPr>
                <w:rFonts w:ascii="宋体" w:hAnsi="宋体" w:cs="宋体"/>
                <w:color w:val="000000"/>
                <w:szCs w:val="21"/>
              </w:rPr>
            </w:pPr>
            <w:r>
              <w:rPr>
                <w:rFonts w:hint="eastAsia" w:ascii="宋体" w:hAnsi="宋体" w:cs="宋体"/>
                <w:color w:val="000000"/>
                <w:szCs w:val="21"/>
              </w:rPr>
              <w:t>8343.00</w:t>
            </w:r>
          </w:p>
        </w:tc>
        <w:tc>
          <w:tcPr>
            <w:tcW w:w="1919"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4BF521CB">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noWrap w:val="0"/>
            <w:tcMar>
              <w:top w:w="15" w:type="dxa"/>
              <w:left w:w="15" w:type="dxa"/>
              <w:right w:w="15" w:type="dxa"/>
            </w:tcMar>
            <w:vAlign w:val="center"/>
          </w:tcPr>
          <w:p w14:paraId="0DC58973">
            <w:pPr>
              <w:widowControl/>
              <w:spacing w:after="0" w:line="240" w:lineRule="atLeast"/>
              <w:jc w:val="right"/>
              <w:rPr>
                <w:rFonts w:ascii="宋体" w:hAnsi="宋体" w:cs="宋体"/>
                <w:color w:val="000000"/>
                <w:szCs w:val="21"/>
              </w:rPr>
            </w:pPr>
            <w:r>
              <w:rPr>
                <w:rFonts w:hint="eastAsia" w:ascii="宋体" w:hAnsi="宋体" w:cs="宋体"/>
                <w:color w:val="000000"/>
                <w:szCs w:val="21"/>
              </w:rPr>
              <w:t>8343.00</w:t>
            </w:r>
          </w:p>
        </w:tc>
      </w:tr>
      <w:tr w14:paraId="4A599205">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4E20C8CD">
            <w:pPr>
              <w:widowControl/>
              <w:spacing w:after="0" w:line="240" w:lineRule="atLeast"/>
              <w:jc w:val="left"/>
              <w:rPr>
                <w:rFonts w:ascii="宋体" w:hAnsi="宋体" w:cs="宋体"/>
                <w:color w:val="000000"/>
                <w:szCs w:val="21"/>
              </w:rPr>
            </w:pPr>
            <w:r>
              <w:rPr>
                <w:rFonts w:hint="eastAsia" w:ascii="宋体" w:hAnsi="宋体" w:cs="宋体"/>
                <w:b/>
                <w:bCs/>
                <w:color w:val="000000"/>
                <w:szCs w:val="21"/>
              </w:rPr>
              <w:t>212</w:t>
            </w:r>
          </w:p>
        </w:tc>
        <w:tc>
          <w:tcPr>
            <w:tcW w:w="2251" w:type="dxa"/>
            <w:tcBorders>
              <w:top w:val="nil"/>
              <w:left w:val="nil"/>
              <w:bottom w:val="single" w:color="000000" w:sz="4" w:space="0"/>
              <w:right w:val="single" w:color="000000" w:sz="4" w:space="0"/>
            </w:tcBorders>
            <w:noWrap w:val="0"/>
            <w:tcMar>
              <w:top w:w="15" w:type="dxa"/>
              <w:left w:w="15" w:type="dxa"/>
              <w:right w:w="15" w:type="dxa"/>
            </w:tcMar>
            <w:vAlign w:val="center"/>
          </w:tcPr>
          <w:p w14:paraId="1167122F">
            <w:pPr>
              <w:widowControl/>
              <w:spacing w:after="0" w:line="240" w:lineRule="atLeast"/>
              <w:jc w:val="left"/>
              <w:rPr>
                <w:rFonts w:ascii="宋体" w:hAnsi="宋体" w:cs="宋体"/>
                <w:color w:val="000000"/>
                <w:szCs w:val="21"/>
              </w:rPr>
            </w:pPr>
            <w:r>
              <w:rPr>
                <w:rFonts w:hint="eastAsia" w:ascii="宋体" w:hAnsi="宋体" w:cs="宋体"/>
                <w:b/>
                <w:bCs/>
                <w:color w:val="000000"/>
                <w:sz w:val="18"/>
                <w:szCs w:val="18"/>
              </w:rPr>
              <w:t>城乡社区支出</w:t>
            </w:r>
          </w:p>
        </w:tc>
        <w:tc>
          <w:tcPr>
            <w:tcW w:w="1777"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39D46D8B">
            <w:pPr>
              <w:widowControl/>
              <w:spacing w:after="0" w:line="240" w:lineRule="atLeast"/>
              <w:jc w:val="right"/>
              <w:rPr>
                <w:rFonts w:ascii="宋体" w:hAnsi="宋体" w:cs="宋体"/>
                <w:b/>
                <w:color w:val="000000"/>
                <w:szCs w:val="21"/>
              </w:rPr>
            </w:pPr>
            <w:r>
              <w:rPr>
                <w:rFonts w:hint="eastAsia" w:ascii="宋体" w:hAnsi="宋体" w:cs="宋体"/>
                <w:b/>
                <w:color w:val="000000"/>
                <w:szCs w:val="21"/>
              </w:rPr>
              <w:t>1635.83</w:t>
            </w:r>
          </w:p>
        </w:tc>
        <w:tc>
          <w:tcPr>
            <w:tcW w:w="1919"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6DA39321">
            <w:pPr>
              <w:widowControl/>
              <w:spacing w:after="0" w:line="240" w:lineRule="atLeast"/>
              <w:jc w:val="right"/>
              <w:rPr>
                <w:rFonts w:ascii="宋体" w:hAnsi="宋体" w:cs="宋体"/>
                <w:b/>
                <w:color w:val="000000"/>
                <w:szCs w:val="21"/>
              </w:rPr>
            </w:pPr>
            <w:r>
              <w:rPr>
                <w:rFonts w:hint="eastAsia" w:ascii="宋体" w:hAnsi="宋体" w:cs="宋体"/>
                <w:b/>
                <w:color w:val="000000"/>
                <w:szCs w:val="21"/>
              </w:rPr>
              <w:t>1625.83</w:t>
            </w:r>
          </w:p>
        </w:tc>
        <w:tc>
          <w:tcPr>
            <w:tcW w:w="1920" w:type="dxa"/>
            <w:tcBorders>
              <w:top w:val="nil"/>
              <w:left w:val="nil"/>
              <w:bottom w:val="single" w:color="000000" w:sz="4" w:space="0"/>
              <w:right w:val="single" w:color="000000" w:sz="4" w:space="0"/>
            </w:tcBorders>
            <w:noWrap w:val="0"/>
            <w:tcMar>
              <w:top w:w="15" w:type="dxa"/>
              <w:left w:w="15" w:type="dxa"/>
              <w:right w:w="15" w:type="dxa"/>
            </w:tcMar>
            <w:vAlign w:val="center"/>
          </w:tcPr>
          <w:p w14:paraId="3E5249A0">
            <w:pPr>
              <w:widowControl/>
              <w:spacing w:after="0" w:line="240" w:lineRule="atLeast"/>
              <w:jc w:val="right"/>
              <w:rPr>
                <w:rFonts w:ascii="宋体" w:hAnsi="宋体" w:cs="宋体"/>
                <w:b/>
                <w:color w:val="000000"/>
                <w:szCs w:val="21"/>
              </w:rPr>
            </w:pPr>
            <w:r>
              <w:rPr>
                <w:rFonts w:hint="eastAsia" w:ascii="宋体" w:hAnsi="宋体" w:cs="宋体"/>
                <w:b/>
                <w:color w:val="000000"/>
                <w:szCs w:val="21"/>
              </w:rPr>
              <w:t>10.00</w:t>
            </w:r>
          </w:p>
        </w:tc>
      </w:tr>
      <w:tr w14:paraId="5326B911">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6B23702F">
            <w:pPr>
              <w:widowControl/>
              <w:spacing w:after="0" w:line="240" w:lineRule="atLeast"/>
              <w:jc w:val="left"/>
              <w:rPr>
                <w:rFonts w:ascii="宋体" w:hAnsi="宋体" w:cs="宋体"/>
                <w:color w:val="000000"/>
                <w:szCs w:val="21"/>
              </w:rPr>
            </w:pPr>
            <w:r>
              <w:rPr>
                <w:rFonts w:hint="eastAsia" w:ascii="宋体" w:hAnsi="宋体" w:cs="宋体"/>
                <w:b/>
                <w:bCs/>
                <w:color w:val="000000"/>
                <w:szCs w:val="21"/>
              </w:rPr>
              <w:t>21201</w:t>
            </w:r>
          </w:p>
        </w:tc>
        <w:tc>
          <w:tcPr>
            <w:tcW w:w="2251" w:type="dxa"/>
            <w:tcBorders>
              <w:top w:val="nil"/>
              <w:left w:val="nil"/>
              <w:bottom w:val="single" w:color="000000" w:sz="4" w:space="0"/>
              <w:right w:val="single" w:color="000000" w:sz="4" w:space="0"/>
            </w:tcBorders>
            <w:noWrap w:val="0"/>
            <w:tcMar>
              <w:top w:w="15" w:type="dxa"/>
              <w:left w:w="15" w:type="dxa"/>
              <w:right w:w="15" w:type="dxa"/>
            </w:tcMar>
            <w:vAlign w:val="center"/>
          </w:tcPr>
          <w:p w14:paraId="73FB0519">
            <w:pPr>
              <w:widowControl/>
              <w:spacing w:after="0" w:line="240" w:lineRule="atLeast"/>
              <w:jc w:val="left"/>
              <w:rPr>
                <w:rFonts w:ascii="宋体" w:hAnsi="宋体" w:cs="宋体"/>
                <w:color w:val="000000"/>
                <w:szCs w:val="21"/>
              </w:rPr>
            </w:pPr>
            <w:r>
              <w:rPr>
                <w:rFonts w:hint="eastAsia" w:ascii="宋体" w:hAnsi="宋体" w:cs="宋体"/>
                <w:b/>
                <w:bCs/>
                <w:color w:val="000000"/>
                <w:sz w:val="18"/>
                <w:szCs w:val="18"/>
              </w:rPr>
              <w:t>城乡社区管理事务</w:t>
            </w:r>
          </w:p>
        </w:tc>
        <w:tc>
          <w:tcPr>
            <w:tcW w:w="1777"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2A4583EA">
            <w:pPr>
              <w:widowControl/>
              <w:spacing w:after="0" w:line="240" w:lineRule="atLeast"/>
              <w:jc w:val="right"/>
              <w:rPr>
                <w:rFonts w:ascii="宋体" w:hAnsi="宋体" w:cs="宋体"/>
                <w:b/>
                <w:color w:val="000000"/>
                <w:szCs w:val="21"/>
              </w:rPr>
            </w:pPr>
            <w:r>
              <w:rPr>
                <w:rFonts w:hint="eastAsia" w:ascii="宋体" w:hAnsi="宋体" w:cs="宋体"/>
                <w:b/>
                <w:color w:val="000000"/>
                <w:szCs w:val="21"/>
              </w:rPr>
              <w:t>1214.03</w:t>
            </w:r>
          </w:p>
        </w:tc>
        <w:tc>
          <w:tcPr>
            <w:tcW w:w="1919"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077EB78C">
            <w:pPr>
              <w:widowControl/>
              <w:spacing w:after="0" w:line="240" w:lineRule="atLeast"/>
              <w:jc w:val="right"/>
              <w:rPr>
                <w:rFonts w:ascii="宋体" w:hAnsi="宋体" w:cs="宋体"/>
                <w:b/>
                <w:color w:val="000000"/>
                <w:szCs w:val="21"/>
              </w:rPr>
            </w:pPr>
            <w:r>
              <w:rPr>
                <w:rFonts w:hint="eastAsia" w:ascii="宋体" w:hAnsi="宋体" w:cs="宋体"/>
                <w:b/>
                <w:color w:val="000000"/>
                <w:szCs w:val="21"/>
              </w:rPr>
              <w:t>1214.03</w:t>
            </w:r>
          </w:p>
        </w:tc>
        <w:tc>
          <w:tcPr>
            <w:tcW w:w="1920" w:type="dxa"/>
            <w:tcBorders>
              <w:top w:val="nil"/>
              <w:left w:val="nil"/>
              <w:bottom w:val="single" w:color="000000" w:sz="4" w:space="0"/>
              <w:right w:val="single" w:color="000000" w:sz="4" w:space="0"/>
            </w:tcBorders>
            <w:noWrap w:val="0"/>
            <w:tcMar>
              <w:top w:w="15" w:type="dxa"/>
              <w:left w:w="15" w:type="dxa"/>
              <w:right w:w="15" w:type="dxa"/>
            </w:tcMar>
            <w:vAlign w:val="center"/>
          </w:tcPr>
          <w:p w14:paraId="5F0159CA">
            <w:pPr>
              <w:widowControl/>
              <w:spacing w:after="0" w:line="240" w:lineRule="atLeast"/>
              <w:jc w:val="right"/>
              <w:rPr>
                <w:rFonts w:ascii="宋体" w:hAnsi="宋体" w:cs="宋体"/>
                <w:color w:val="000000"/>
                <w:szCs w:val="21"/>
              </w:rPr>
            </w:pPr>
          </w:p>
        </w:tc>
      </w:tr>
      <w:tr w14:paraId="684F0A9D">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26E25C44">
            <w:pPr>
              <w:widowControl/>
              <w:spacing w:after="0" w:line="240" w:lineRule="atLeast"/>
              <w:jc w:val="left"/>
              <w:rPr>
                <w:rFonts w:ascii="宋体" w:hAnsi="宋体" w:cs="宋体"/>
                <w:color w:val="000000"/>
                <w:szCs w:val="21"/>
              </w:rPr>
            </w:pPr>
            <w:r>
              <w:rPr>
                <w:rFonts w:hint="eastAsia" w:ascii="宋体" w:hAnsi="宋体" w:cs="宋体"/>
                <w:color w:val="000000"/>
                <w:szCs w:val="21"/>
              </w:rPr>
              <w:t>2120101</w:t>
            </w:r>
          </w:p>
        </w:tc>
        <w:tc>
          <w:tcPr>
            <w:tcW w:w="2251" w:type="dxa"/>
            <w:tcBorders>
              <w:top w:val="nil"/>
              <w:left w:val="nil"/>
              <w:bottom w:val="single" w:color="000000" w:sz="4" w:space="0"/>
              <w:right w:val="single" w:color="000000" w:sz="4" w:space="0"/>
            </w:tcBorders>
            <w:noWrap w:val="0"/>
            <w:tcMar>
              <w:top w:w="15" w:type="dxa"/>
              <w:left w:w="15" w:type="dxa"/>
              <w:right w:w="15" w:type="dxa"/>
            </w:tcMar>
            <w:vAlign w:val="center"/>
          </w:tcPr>
          <w:p w14:paraId="748BA4D1">
            <w:pPr>
              <w:widowControl/>
              <w:spacing w:after="0" w:line="240" w:lineRule="atLeast"/>
              <w:ind w:firstLine="160" w:firstLineChars="100"/>
              <w:jc w:val="left"/>
              <w:rPr>
                <w:rFonts w:ascii="宋体" w:hAnsi="宋体" w:cs="宋体"/>
                <w:color w:val="000000"/>
                <w:szCs w:val="21"/>
              </w:rPr>
            </w:pPr>
            <w:r>
              <w:rPr>
                <w:rFonts w:hint="eastAsia" w:ascii="宋体" w:hAnsi="宋体" w:cs="宋体"/>
                <w:color w:val="000000"/>
                <w:sz w:val="16"/>
                <w:szCs w:val="16"/>
              </w:rPr>
              <w:t>行政运行</w:t>
            </w:r>
          </w:p>
        </w:tc>
        <w:tc>
          <w:tcPr>
            <w:tcW w:w="1777"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27B4F623">
            <w:pPr>
              <w:widowControl/>
              <w:spacing w:after="0" w:line="240" w:lineRule="atLeast"/>
              <w:jc w:val="right"/>
              <w:rPr>
                <w:rFonts w:ascii="宋体" w:hAnsi="宋体" w:cs="宋体"/>
                <w:color w:val="000000"/>
                <w:szCs w:val="21"/>
              </w:rPr>
            </w:pPr>
            <w:r>
              <w:rPr>
                <w:rFonts w:hint="eastAsia" w:ascii="宋体" w:hAnsi="宋体" w:cs="宋体"/>
                <w:color w:val="000000"/>
                <w:szCs w:val="21"/>
              </w:rPr>
              <w:t>631.87</w:t>
            </w:r>
          </w:p>
        </w:tc>
        <w:tc>
          <w:tcPr>
            <w:tcW w:w="1919"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230473D3">
            <w:pPr>
              <w:widowControl/>
              <w:spacing w:after="0" w:line="240" w:lineRule="atLeast"/>
              <w:jc w:val="right"/>
              <w:rPr>
                <w:rFonts w:ascii="宋体" w:hAnsi="宋体" w:cs="宋体"/>
                <w:color w:val="000000"/>
                <w:szCs w:val="21"/>
              </w:rPr>
            </w:pPr>
            <w:r>
              <w:rPr>
                <w:rFonts w:hint="eastAsia" w:ascii="宋体" w:hAnsi="宋体" w:cs="宋体"/>
                <w:color w:val="000000"/>
                <w:szCs w:val="21"/>
              </w:rPr>
              <w:t>631.87</w:t>
            </w:r>
          </w:p>
        </w:tc>
        <w:tc>
          <w:tcPr>
            <w:tcW w:w="1920" w:type="dxa"/>
            <w:tcBorders>
              <w:top w:val="nil"/>
              <w:left w:val="nil"/>
              <w:bottom w:val="single" w:color="000000" w:sz="4" w:space="0"/>
              <w:right w:val="single" w:color="000000" w:sz="4" w:space="0"/>
            </w:tcBorders>
            <w:noWrap w:val="0"/>
            <w:tcMar>
              <w:top w:w="15" w:type="dxa"/>
              <w:left w:w="15" w:type="dxa"/>
              <w:right w:w="15" w:type="dxa"/>
            </w:tcMar>
            <w:vAlign w:val="center"/>
          </w:tcPr>
          <w:p w14:paraId="4C62410A">
            <w:pPr>
              <w:widowControl/>
              <w:spacing w:after="0" w:line="240" w:lineRule="atLeast"/>
              <w:jc w:val="right"/>
              <w:rPr>
                <w:rFonts w:ascii="宋体" w:hAnsi="宋体" w:cs="宋体"/>
                <w:color w:val="000000"/>
                <w:szCs w:val="21"/>
              </w:rPr>
            </w:pPr>
          </w:p>
        </w:tc>
      </w:tr>
      <w:tr w14:paraId="33A357B9">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72B779FC">
            <w:pPr>
              <w:widowControl/>
              <w:spacing w:after="0" w:line="240" w:lineRule="atLeast"/>
              <w:jc w:val="left"/>
              <w:rPr>
                <w:rFonts w:ascii="宋体" w:hAnsi="宋体" w:cs="宋体"/>
                <w:color w:val="000000"/>
                <w:szCs w:val="21"/>
              </w:rPr>
            </w:pPr>
            <w:r>
              <w:rPr>
                <w:rFonts w:hint="eastAsia" w:ascii="宋体" w:hAnsi="宋体" w:cs="宋体"/>
                <w:color w:val="000000"/>
                <w:szCs w:val="21"/>
              </w:rPr>
              <w:t>2120109</w:t>
            </w:r>
          </w:p>
        </w:tc>
        <w:tc>
          <w:tcPr>
            <w:tcW w:w="2251" w:type="dxa"/>
            <w:tcBorders>
              <w:top w:val="nil"/>
              <w:left w:val="nil"/>
              <w:bottom w:val="single" w:color="000000" w:sz="4" w:space="0"/>
              <w:right w:val="single" w:color="000000" w:sz="4" w:space="0"/>
            </w:tcBorders>
            <w:noWrap w:val="0"/>
            <w:tcMar>
              <w:top w:w="15" w:type="dxa"/>
              <w:left w:w="15" w:type="dxa"/>
              <w:right w:w="15" w:type="dxa"/>
            </w:tcMar>
            <w:vAlign w:val="center"/>
          </w:tcPr>
          <w:p w14:paraId="2847BD7D">
            <w:pPr>
              <w:widowControl/>
              <w:spacing w:after="0" w:line="240" w:lineRule="atLeast"/>
              <w:ind w:firstLine="160" w:firstLineChars="100"/>
              <w:jc w:val="left"/>
              <w:rPr>
                <w:rFonts w:ascii="宋体" w:hAnsi="宋体" w:cs="宋体"/>
                <w:color w:val="000000"/>
                <w:szCs w:val="21"/>
              </w:rPr>
            </w:pPr>
            <w:r>
              <w:rPr>
                <w:rFonts w:hint="eastAsia" w:ascii="宋体" w:hAnsi="宋体" w:cs="宋体"/>
                <w:color w:val="000000"/>
                <w:sz w:val="16"/>
                <w:szCs w:val="16"/>
              </w:rPr>
              <w:t>住宅建设与房地产市场监督</w:t>
            </w:r>
          </w:p>
        </w:tc>
        <w:tc>
          <w:tcPr>
            <w:tcW w:w="1777"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2275583D">
            <w:pPr>
              <w:widowControl/>
              <w:spacing w:after="0" w:line="240" w:lineRule="atLeast"/>
              <w:jc w:val="right"/>
              <w:rPr>
                <w:rFonts w:ascii="宋体" w:hAnsi="宋体" w:cs="宋体"/>
                <w:color w:val="000000"/>
                <w:szCs w:val="21"/>
              </w:rPr>
            </w:pPr>
            <w:r>
              <w:rPr>
                <w:rFonts w:hint="eastAsia" w:ascii="宋体" w:hAnsi="宋体" w:cs="宋体"/>
                <w:color w:val="000000"/>
                <w:szCs w:val="21"/>
              </w:rPr>
              <w:t>582.16</w:t>
            </w:r>
          </w:p>
        </w:tc>
        <w:tc>
          <w:tcPr>
            <w:tcW w:w="1919"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34F6AE0E">
            <w:pPr>
              <w:widowControl/>
              <w:spacing w:after="0" w:line="240" w:lineRule="atLeast"/>
              <w:jc w:val="right"/>
              <w:rPr>
                <w:rFonts w:ascii="宋体" w:hAnsi="宋体" w:cs="宋体"/>
                <w:color w:val="000000"/>
                <w:szCs w:val="21"/>
              </w:rPr>
            </w:pPr>
            <w:r>
              <w:rPr>
                <w:rFonts w:hint="eastAsia" w:ascii="宋体" w:hAnsi="宋体" w:cs="宋体"/>
                <w:color w:val="000000"/>
                <w:szCs w:val="21"/>
              </w:rPr>
              <w:t>582.16</w:t>
            </w:r>
          </w:p>
        </w:tc>
        <w:tc>
          <w:tcPr>
            <w:tcW w:w="1920" w:type="dxa"/>
            <w:tcBorders>
              <w:top w:val="nil"/>
              <w:left w:val="nil"/>
              <w:bottom w:val="single" w:color="000000" w:sz="4" w:space="0"/>
              <w:right w:val="single" w:color="000000" w:sz="4" w:space="0"/>
            </w:tcBorders>
            <w:noWrap w:val="0"/>
            <w:tcMar>
              <w:top w:w="15" w:type="dxa"/>
              <w:left w:w="15" w:type="dxa"/>
              <w:right w:w="15" w:type="dxa"/>
            </w:tcMar>
            <w:vAlign w:val="center"/>
          </w:tcPr>
          <w:p w14:paraId="1EA3EDC4">
            <w:pPr>
              <w:widowControl/>
              <w:spacing w:after="0" w:line="240" w:lineRule="atLeast"/>
              <w:jc w:val="right"/>
              <w:rPr>
                <w:rFonts w:ascii="宋体" w:hAnsi="宋体" w:cs="宋体"/>
                <w:color w:val="000000"/>
                <w:szCs w:val="21"/>
              </w:rPr>
            </w:pPr>
          </w:p>
        </w:tc>
      </w:tr>
      <w:tr w14:paraId="020184FD">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03CE0382">
            <w:pPr>
              <w:widowControl/>
              <w:spacing w:after="0" w:line="240" w:lineRule="atLeast"/>
              <w:jc w:val="left"/>
              <w:rPr>
                <w:rFonts w:ascii="宋体" w:hAnsi="宋体" w:cs="宋体"/>
                <w:color w:val="000000"/>
                <w:szCs w:val="21"/>
              </w:rPr>
            </w:pPr>
            <w:r>
              <w:rPr>
                <w:rFonts w:hint="eastAsia" w:ascii="宋体" w:hAnsi="宋体" w:cs="宋体"/>
                <w:b/>
                <w:bCs/>
                <w:color w:val="000000"/>
                <w:szCs w:val="21"/>
              </w:rPr>
              <w:t>21202</w:t>
            </w:r>
          </w:p>
        </w:tc>
        <w:tc>
          <w:tcPr>
            <w:tcW w:w="2251" w:type="dxa"/>
            <w:tcBorders>
              <w:top w:val="nil"/>
              <w:left w:val="nil"/>
              <w:bottom w:val="single" w:color="000000" w:sz="4" w:space="0"/>
              <w:right w:val="single" w:color="000000" w:sz="4" w:space="0"/>
            </w:tcBorders>
            <w:noWrap w:val="0"/>
            <w:tcMar>
              <w:top w:w="15" w:type="dxa"/>
              <w:left w:w="15" w:type="dxa"/>
              <w:right w:w="15" w:type="dxa"/>
            </w:tcMar>
            <w:vAlign w:val="center"/>
          </w:tcPr>
          <w:p w14:paraId="68CEC298">
            <w:pPr>
              <w:widowControl/>
              <w:spacing w:after="0" w:line="240" w:lineRule="atLeast"/>
              <w:jc w:val="left"/>
              <w:rPr>
                <w:rFonts w:ascii="宋体" w:hAnsi="宋体" w:cs="宋体"/>
                <w:color w:val="000000"/>
                <w:szCs w:val="21"/>
              </w:rPr>
            </w:pPr>
            <w:r>
              <w:rPr>
                <w:rFonts w:hint="eastAsia" w:ascii="宋体" w:hAnsi="宋体" w:cs="宋体"/>
                <w:b/>
                <w:bCs/>
                <w:color w:val="000000"/>
                <w:sz w:val="18"/>
                <w:szCs w:val="18"/>
              </w:rPr>
              <w:t>城乡社区规划与管理</w:t>
            </w:r>
          </w:p>
        </w:tc>
        <w:tc>
          <w:tcPr>
            <w:tcW w:w="1777"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34DED787">
            <w:pPr>
              <w:widowControl/>
              <w:spacing w:after="0" w:line="240" w:lineRule="atLeast"/>
              <w:jc w:val="right"/>
              <w:rPr>
                <w:rFonts w:ascii="宋体" w:hAnsi="宋体" w:cs="宋体"/>
                <w:b/>
                <w:color w:val="000000"/>
                <w:szCs w:val="21"/>
              </w:rPr>
            </w:pPr>
            <w:r>
              <w:rPr>
                <w:rFonts w:hint="eastAsia" w:ascii="宋体" w:hAnsi="宋体" w:cs="宋体"/>
                <w:b/>
                <w:color w:val="000000"/>
                <w:szCs w:val="21"/>
              </w:rPr>
              <w:t>411.81</w:t>
            </w:r>
          </w:p>
        </w:tc>
        <w:tc>
          <w:tcPr>
            <w:tcW w:w="1919"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736CAA41">
            <w:pPr>
              <w:widowControl/>
              <w:spacing w:after="0" w:line="240" w:lineRule="atLeast"/>
              <w:jc w:val="right"/>
              <w:rPr>
                <w:rFonts w:ascii="宋体" w:hAnsi="宋体" w:cs="宋体"/>
                <w:b/>
                <w:color w:val="000000"/>
                <w:szCs w:val="21"/>
              </w:rPr>
            </w:pPr>
            <w:r>
              <w:rPr>
                <w:rFonts w:hint="eastAsia" w:ascii="宋体" w:hAnsi="宋体" w:cs="宋体"/>
                <w:b/>
                <w:color w:val="000000"/>
                <w:szCs w:val="21"/>
              </w:rPr>
              <w:t>411.81</w:t>
            </w:r>
          </w:p>
        </w:tc>
        <w:tc>
          <w:tcPr>
            <w:tcW w:w="1920" w:type="dxa"/>
            <w:tcBorders>
              <w:top w:val="nil"/>
              <w:left w:val="nil"/>
              <w:bottom w:val="single" w:color="000000" w:sz="4" w:space="0"/>
              <w:right w:val="single" w:color="000000" w:sz="4" w:space="0"/>
            </w:tcBorders>
            <w:noWrap w:val="0"/>
            <w:tcMar>
              <w:top w:w="15" w:type="dxa"/>
              <w:left w:w="15" w:type="dxa"/>
              <w:right w:w="15" w:type="dxa"/>
            </w:tcMar>
            <w:vAlign w:val="center"/>
          </w:tcPr>
          <w:p w14:paraId="720FDA36">
            <w:pPr>
              <w:widowControl/>
              <w:spacing w:after="0" w:line="240" w:lineRule="atLeast"/>
              <w:jc w:val="right"/>
              <w:rPr>
                <w:rFonts w:ascii="宋体" w:hAnsi="宋体" w:cs="宋体"/>
                <w:color w:val="000000"/>
                <w:szCs w:val="21"/>
              </w:rPr>
            </w:pPr>
          </w:p>
        </w:tc>
      </w:tr>
      <w:tr w14:paraId="2F98CC58">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1F9BADDC">
            <w:pPr>
              <w:widowControl/>
              <w:spacing w:after="0" w:line="240" w:lineRule="atLeast"/>
              <w:jc w:val="left"/>
              <w:rPr>
                <w:rFonts w:ascii="宋体" w:hAnsi="宋体" w:cs="宋体"/>
                <w:color w:val="000000"/>
                <w:szCs w:val="21"/>
              </w:rPr>
            </w:pPr>
            <w:r>
              <w:rPr>
                <w:rFonts w:hint="eastAsia" w:ascii="宋体" w:hAnsi="宋体" w:cs="宋体"/>
                <w:color w:val="000000"/>
                <w:szCs w:val="21"/>
              </w:rPr>
              <w:t>2120201</w:t>
            </w:r>
          </w:p>
        </w:tc>
        <w:tc>
          <w:tcPr>
            <w:tcW w:w="2251" w:type="dxa"/>
            <w:tcBorders>
              <w:top w:val="nil"/>
              <w:left w:val="nil"/>
              <w:bottom w:val="single" w:color="000000" w:sz="4" w:space="0"/>
              <w:right w:val="single" w:color="000000" w:sz="4" w:space="0"/>
            </w:tcBorders>
            <w:noWrap w:val="0"/>
            <w:tcMar>
              <w:top w:w="15" w:type="dxa"/>
              <w:left w:w="15" w:type="dxa"/>
              <w:right w:w="15" w:type="dxa"/>
            </w:tcMar>
            <w:vAlign w:val="center"/>
          </w:tcPr>
          <w:p w14:paraId="68754004">
            <w:pPr>
              <w:widowControl/>
              <w:spacing w:after="0" w:line="240" w:lineRule="atLeast"/>
              <w:ind w:firstLine="160" w:firstLineChars="100"/>
              <w:jc w:val="left"/>
              <w:rPr>
                <w:rFonts w:ascii="宋体" w:hAnsi="宋体" w:cs="宋体"/>
                <w:color w:val="000000"/>
                <w:szCs w:val="21"/>
              </w:rPr>
            </w:pPr>
            <w:r>
              <w:rPr>
                <w:rFonts w:hint="eastAsia" w:ascii="宋体" w:hAnsi="宋体" w:cs="宋体"/>
                <w:color w:val="000000"/>
                <w:sz w:val="16"/>
                <w:szCs w:val="16"/>
              </w:rPr>
              <w:t>城乡社区规划与管理</w:t>
            </w:r>
          </w:p>
        </w:tc>
        <w:tc>
          <w:tcPr>
            <w:tcW w:w="1777"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073C86CA">
            <w:pPr>
              <w:widowControl/>
              <w:spacing w:after="0" w:line="240" w:lineRule="atLeast"/>
              <w:jc w:val="right"/>
              <w:rPr>
                <w:rFonts w:ascii="宋体" w:hAnsi="宋体" w:cs="宋体"/>
                <w:color w:val="000000"/>
                <w:szCs w:val="21"/>
              </w:rPr>
            </w:pPr>
            <w:r>
              <w:rPr>
                <w:rFonts w:hint="eastAsia" w:ascii="宋体" w:hAnsi="宋体" w:cs="宋体"/>
                <w:color w:val="000000"/>
                <w:szCs w:val="21"/>
              </w:rPr>
              <w:t>411.81</w:t>
            </w:r>
          </w:p>
        </w:tc>
        <w:tc>
          <w:tcPr>
            <w:tcW w:w="1919"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0193135C">
            <w:pPr>
              <w:widowControl/>
              <w:spacing w:after="0" w:line="240" w:lineRule="atLeast"/>
              <w:jc w:val="right"/>
              <w:rPr>
                <w:rFonts w:ascii="宋体" w:hAnsi="宋体" w:cs="宋体"/>
                <w:color w:val="000000"/>
                <w:szCs w:val="21"/>
              </w:rPr>
            </w:pPr>
            <w:r>
              <w:rPr>
                <w:rFonts w:hint="eastAsia" w:ascii="宋体" w:hAnsi="宋体" w:cs="宋体"/>
                <w:color w:val="000000"/>
                <w:szCs w:val="21"/>
              </w:rPr>
              <w:t>411.81</w:t>
            </w:r>
          </w:p>
        </w:tc>
        <w:tc>
          <w:tcPr>
            <w:tcW w:w="1920" w:type="dxa"/>
            <w:tcBorders>
              <w:top w:val="nil"/>
              <w:left w:val="nil"/>
              <w:bottom w:val="single" w:color="000000" w:sz="4" w:space="0"/>
              <w:right w:val="single" w:color="000000" w:sz="4" w:space="0"/>
            </w:tcBorders>
            <w:noWrap w:val="0"/>
            <w:tcMar>
              <w:top w:w="15" w:type="dxa"/>
              <w:left w:w="15" w:type="dxa"/>
              <w:right w:w="15" w:type="dxa"/>
            </w:tcMar>
            <w:vAlign w:val="center"/>
          </w:tcPr>
          <w:p w14:paraId="6084686B">
            <w:pPr>
              <w:widowControl/>
              <w:spacing w:after="0" w:line="240" w:lineRule="atLeast"/>
              <w:jc w:val="right"/>
              <w:rPr>
                <w:rFonts w:ascii="宋体" w:hAnsi="宋体" w:cs="宋体"/>
                <w:color w:val="000000"/>
                <w:szCs w:val="21"/>
              </w:rPr>
            </w:pPr>
          </w:p>
        </w:tc>
      </w:tr>
      <w:tr w14:paraId="49E9ECBE">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2026DC6E">
            <w:pPr>
              <w:widowControl/>
              <w:spacing w:after="0" w:line="240" w:lineRule="atLeast"/>
              <w:jc w:val="left"/>
              <w:rPr>
                <w:rFonts w:ascii="宋体" w:hAnsi="宋体" w:cs="宋体"/>
                <w:color w:val="000000"/>
                <w:szCs w:val="21"/>
              </w:rPr>
            </w:pPr>
            <w:r>
              <w:rPr>
                <w:rFonts w:hint="eastAsia" w:ascii="宋体" w:hAnsi="宋体" w:cs="宋体"/>
                <w:b/>
                <w:bCs/>
                <w:color w:val="000000"/>
                <w:szCs w:val="21"/>
              </w:rPr>
              <w:t>21205</w:t>
            </w:r>
          </w:p>
        </w:tc>
        <w:tc>
          <w:tcPr>
            <w:tcW w:w="2251" w:type="dxa"/>
            <w:tcBorders>
              <w:top w:val="nil"/>
              <w:left w:val="nil"/>
              <w:bottom w:val="single" w:color="000000" w:sz="4" w:space="0"/>
              <w:right w:val="single" w:color="000000" w:sz="4" w:space="0"/>
            </w:tcBorders>
            <w:noWrap w:val="0"/>
            <w:tcMar>
              <w:top w:w="15" w:type="dxa"/>
              <w:left w:w="15" w:type="dxa"/>
              <w:right w:w="15" w:type="dxa"/>
            </w:tcMar>
            <w:vAlign w:val="center"/>
          </w:tcPr>
          <w:p w14:paraId="21A3A244">
            <w:pPr>
              <w:widowControl/>
              <w:spacing w:after="0" w:line="240" w:lineRule="atLeast"/>
              <w:jc w:val="left"/>
              <w:rPr>
                <w:rFonts w:ascii="宋体" w:hAnsi="宋体" w:cs="宋体"/>
                <w:color w:val="000000"/>
                <w:szCs w:val="21"/>
              </w:rPr>
            </w:pPr>
            <w:r>
              <w:rPr>
                <w:rFonts w:hint="eastAsia" w:ascii="宋体" w:hAnsi="宋体" w:cs="宋体"/>
                <w:b/>
                <w:bCs/>
                <w:color w:val="000000"/>
                <w:sz w:val="18"/>
                <w:szCs w:val="18"/>
              </w:rPr>
              <w:t>城乡社区环境卫生</w:t>
            </w:r>
          </w:p>
        </w:tc>
        <w:tc>
          <w:tcPr>
            <w:tcW w:w="1777"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70268806">
            <w:pPr>
              <w:widowControl/>
              <w:spacing w:after="0" w:line="240" w:lineRule="atLeast"/>
              <w:jc w:val="right"/>
              <w:rPr>
                <w:rFonts w:ascii="宋体" w:hAnsi="宋体" w:cs="宋体"/>
                <w:b/>
                <w:color w:val="000000"/>
                <w:szCs w:val="21"/>
              </w:rPr>
            </w:pPr>
            <w:r>
              <w:rPr>
                <w:rFonts w:hint="eastAsia" w:ascii="宋体" w:hAnsi="宋体" w:cs="宋体"/>
                <w:b/>
                <w:color w:val="000000"/>
                <w:szCs w:val="21"/>
              </w:rPr>
              <w:t>10.00</w:t>
            </w:r>
          </w:p>
        </w:tc>
        <w:tc>
          <w:tcPr>
            <w:tcW w:w="1919"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2F4D4380">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noWrap w:val="0"/>
            <w:tcMar>
              <w:top w:w="15" w:type="dxa"/>
              <w:left w:w="15" w:type="dxa"/>
              <w:right w:w="15" w:type="dxa"/>
            </w:tcMar>
            <w:vAlign w:val="center"/>
          </w:tcPr>
          <w:p w14:paraId="6542370D">
            <w:pPr>
              <w:widowControl/>
              <w:spacing w:after="0" w:line="240" w:lineRule="atLeast"/>
              <w:jc w:val="right"/>
              <w:rPr>
                <w:rFonts w:ascii="宋体" w:hAnsi="宋体" w:cs="宋体"/>
                <w:b/>
                <w:color w:val="000000"/>
                <w:szCs w:val="21"/>
              </w:rPr>
            </w:pPr>
            <w:r>
              <w:rPr>
                <w:rFonts w:hint="eastAsia" w:ascii="宋体" w:hAnsi="宋体" w:cs="宋体"/>
                <w:b/>
                <w:color w:val="000000"/>
                <w:szCs w:val="21"/>
              </w:rPr>
              <w:t>10.00</w:t>
            </w:r>
          </w:p>
        </w:tc>
      </w:tr>
      <w:tr w14:paraId="77C1164B">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58C245F2">
            <w:pPr>
              <w:widowControl/>
              <w:spacing w:after="0" w:line="240" w:lineRule="atLeast"/>
              <w:jc w:val="left"/>
              <w:rPr>
                <w:rFonts w:ascii="宋体" w:hAnsi="宋体" w:cs="宋体"/>
                <w:color w:val="000000"/>
                <w:szCs w:val="21"/>
              </w:rPr>
            </w:pPr>
            <w:r>
              <w:rPr>
                <w:rFonts w:hint="eastAsia" w:ascii="宋体" w:hAnsi="宋体" w:cs="宋体"/>
                <w:color w:val="000000"/>
                <w:szCs w:val="21"/>
              </w:rPr>
              <w:t>2120501</w:t>
            </w:r>
          </w:p>
        </w:tc>
        <w:tc>
          <w:tcPr>
            <w:tcW w:w="2251" w:type="dxa"/>
            <w:tcBorders>
              <w:top w:val="nil"/>
              <w:left w:val="nil"/>
              <w:bottom w:val="single" w:color="000000" w:sz="4" w:space="0"/>
              <w:right w:val="single" w:color="000000" w:sz="4" w:space="0"/>
            </w:tcBorders>
            <w:noWrap w:val="0"/>
            <w:tcMar>
              <w:top w:w="15" w:type="dxa"/>
              <w:left w:w="15" w:type="dxa"/>
              <w:right w:w="15" w:type="dxa"/>
            </w:tcMar>
            <w:vAlign w:val="center"/>
          </w:tcPr>
          <w:p w14:paraId="30D7F061">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w:t>
            </w:r>
            <w:r>
              <w:rPr>
                <w:rFonts w:hint="eastAsia" w:ascii="宋体" w:hAnsi="宋体" w:cs="宋体"/>
                <w:color w:val="000000"/>
                <w:sz w:val="16"/>
                <w:szCs w:val="16"/>
              </w:rPr>
              <w:t>城乡社区环境卫生</w:t>
            </w:r>
          </w:p>
        </w:tc>
        <w:tc>
          <w:tcPr>
            <w:tcW w:w="1777"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49E0084E">
            <w:pPr>
              <w:widowControl/>
              <w:spacing w:after="0" w:line="240" w:lineRule="atLeast"/>
              <w:jc w:val="right"/>
              <w:rPr>
                <w:rFonts w:ascii="宋体" w:hAnsi="宋体" w:cs="宋体"/>
                <w:color w:val="000000"/>
                <w:szCs w:val="21"/>
              </w:rPr>
            </w:pPr>
            <w:r>
              <w:rPr>
                <w:rFonts w:hint="eastAsia" w:ascii="宋体" w:hAnsi="宋体" w:cs="宋体"/>
                <w:color w:val="000000"/>
                <w:szCs w:val="21"/>
              </w:rPr>
              <w:t>10.00</w:t>
            </w:r>
          </w:p>
        </w:tc>
        <w:tc>
          <w:tcPr>
            <w:tcW w:w="1919"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0E627283">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noWrap w:val="0"/>
            <w:tcMar>
              <w:top w:w="15" w:type="dxa"/>
              <w:left w:w="15" w:type="dxa"/>
              <w:right w:w="15" w:type="dxa"/>
            </w:tcMar>
            <w:vAlign w:val="center"/>
          </w:tcPr>
          <w:p w14:paraId="34A144A5">
            <w:pPr>
              <w:widowControl/>
              <w:spacing w:after="0" w:line="240" w:lineRule="atLeast"/>
              <w:jc w:val="right"/>
              <w:rPr>
                <w:rFonts w:ascii="宋体" w:hAnsi="宋体" w:cs="宋体"/>
                <w:color w:val="000000"/>
                <w:szCs w:val="21"/>
              </w:rPr>
            </w:pPr>
            <w:r>
              <w:rPr>
                <w:rFonts w:hint="eastAsia" w:ascii="宋体" w:hAnsi="宋体" w:cs="宋体"/>
                <w:color w:val="000000"/>
                <w:szCs w:val="21"/>
              </w:rPr>
              <w:t>10.00</w:t>
            </w:r>
          </w:p>
        </w:tc>
      </w:tr>
      <w:tr w14:paraId="20F83BF4">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2C346DA2">
            <w:pPr>
              <w:widowControl/>
              <w:spacing w:after="0" w:line="240" w:lineRule="atLeast"/>
              <w:jc w:val="left"/>
              <w:rPr>
                <w:rFonts w:ascii="宋体" w:hAnsi="宋体" w:cs="宋体"/>
                <w:color w:val="000000"/>
                <w:szCs w:val="21"/>
              </w:rPr>
            </w:pPr>
            <w:r>
              <w:rPr>
                <w:rFonts w:hint="eastAsia" w:ascii="宋体" w:hAnsi="宋体" w:cs="宋体"/>
                <w:b/>
                <w:bCs/>
                <w:color w:val="000000"/>
                <w:szCs w:val="21"/>
              </w:rPr>
              <w:t>221</w:t>
            </w:r>
          </w:p>
        </w:tc>
        <w:tc>
          <w:tcPr>
            <w:tcW w:w="2251" w:type="dxa"/>
            <w:tcBorders>
              <w:top w:val="nil"/>
              <w:left w:val="nil"/>
              <w:bottom w:val="single" w:color="000000" w:sz="4" w:space="0"/>
              <w:right w:val="single" w:color="000000" w:sz="4" w:space="0"/>
            </w:tcBorders>
            <w:noWrap w:val="0"/>
            <w:tcMar>
              <w:top w:w="15" w:type="dxa"/>
              <w:left w:w="15" w:type="dxa"/>
              <w:right w:w="15" w:type="dxa"/>
            </w:tcMar>
            <w:vAlign w:val="center"/>
          </w:tcPr>
          <w:p w14:paraId="43161420">
            <w:pPr>
              <w:widowControl/>
              <w:spacing w:after="0" w:line="240" w:lineRule="atLeast"/>
              <w:jc w:val="left"/>
              <w:rPr>
                <w:rFonts w:ascii="宋体" w:hAnsi="宋体" w:cs="宋体"/>
                <w:color w:val="000000"/>
                <w:szCs w:val="21"/>
              </w:rPr>
            </w:pPr>
            <w:r>
              <w:rPr>
                <w:rFonts w:hint="eastAsia" w:ascii="宋体" w:hAnsi="宋体" w:cs="宋体"/>
                <w:b/>
                <w:bCs/>
                <w:color w:val="000000"/>
                <w:sz w:val="18"/>
                <w:szCs w:val="18"/>
              </w:rPr>
              <w:t>住房保障支出</w:t>
            </w:r>
          </w:p>
        </w:tc>
        <w:tc>
          <w:tcPr>
            <w:tcW w:w="1777"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50C9404C">
            <w:pPr>
              <w:widowControl/>
              <w:spacing w:after="0" w:line="240" w:lineRule="atLeast"/>
              <w:jc w:val="right"/>
              <w:rPr>
                <w:rFonts w:ascii="宋体" w:hAnsi="宋体" w:cs="宋体"/>
                <w:b/>
                <w:color w:val="000000"/>
                <w:szCs w:val="21"/>
              </w:rPr>
            </w:pPr>
            <w:r>
              <w:rPr>
                <w:rFonts w:hint="eastAsia" w:ascii="宋体" w:hAnsi="宋体" w:cs="宋体"/>
                <w:b/>
                <w:color w:val="000000"/>
                <w:szCs w:val="21"/>
              </w:rPr>
              <w:t>2497.64</w:t>
            </w:r>
          </w:p>
        </w:tc>
        <w:tc>
          <w:tcPr>
            <w:tcW w:w="1919"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2D429FFE">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noWrap w:val="0"/>
            <w:tcMar>
              <w:top w:w="15" w:type="dxa"/>
              <w:left w:w="15" w:type="dxa"/>
              <w:right w:w="15" w:type="dxa"/>
            </w:tcMar>
            <w:vAlign w:val="center"/>
          </w:tcPr>
          <w:p w14:paraId="0A7A79D7">
            <w:pPr>
              <w:widowControl/>
              <w:spacing w:after="0" w:line="240" w:lineRule="atLeast"/>
              <w:jc w:val="right"/>
              <w:rPr>
                <w:rFonts w:ascii="宋体" w:hAnsi="宋体" w:cs="宋体"/>
                <w:b/>
                <w:color w:val="000000"/>
                <w:szCs w:val="21"/>
              </w:rPr>
            </w:pPr>
            <w:r>
              <w:rPr>
                <w:rFonts w:hint="eastAsia" w:ascii="宋体" w:hAnsi="宋体" w:cs="宋体"/>
                <w:b/>
                <w:color w:val="000000"/>
                <w:szCs w:val="21"/>
              </w:rPr>
              <w:t>2497.64</w:t>
            </w:r>
          </w:p>
        </w:tc>
      </w:tr>
      <w:tr w14:paraId="381762E5">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15C86BE7">
            <w:pPr>
              <w:widowControl/>
              <w:spacing w:after="0" w:line="240" w:lineRule="atLeast"/>
              <w:jc w:val="left"/>
              <w:rPr>
                <w:rFonts w:ascii="宋体" w:hAnsi="宋体" w:cs="宋体"/>
                <w:color w:val="000000"/>
                <w:szCs w:val="21"/>
              </w:rPr>
            </w:pPr>
            <w:r>
              <w:rPr>
                <w:rFonts w:hint="eastAsia" w:ascii="宋体" w:hAnsi="宋体" w:cs="宋体"/>
                <w:b/>
                <w:bCs/>
                <w:color w:val="000000"/>
                <w:szCs w:val="21"/>
              </w:rPr>
              <w:t>22101</w:t>
            </w:r>
          </w:p>
        </w:tc>
        <w:tc>
          <w:tcPr>
            <w:tcW w:w="2251" w:type="dxa"/>
            <w:tcBorders>
              <w:top w:val="nil"/>
              <w:left w:val="nil"/>
              <w:bottom w:val="single" w:color="000000" w:sz="4" w:space="0"/>
              <w:right w:val="single" w:color="000000" w:sz="4" w:space="0"/>
            </w:tcBorders>
            <w:noWrap w:val="0"/>
            <w:tcMar>
              <w:top w:w="15" w:type="dxa"/>
              <w:left w:w="15" w:type="dxa"/>
              <w:right w:w="15" w:type="dxa"/>
            </w:tcMar>
            <w:vAlign w:val="center"/>
          </w:tcPr>
          <w:p w14:paraId="341A5123">
            <w:pPr>
              <w:widowControl/>
              <w:spacing w:after="0" w:line="240" w:lineRule="atLeast"/>
              <w:jc w:val="left"/>
              <w:rPr>
                <w:rFonts w:ascii="宋体" w:hAnsi="宋体" w:cs="宋体"/>
                <w:color w:val="000000"/>
                <w:szCs w:val="21"/>
              </w:rPr>
            </w:pPr>
            <w:r>
              <w:rPr>
                <w:rFonts w:hint="eastAsia" w:ascii="宋体" w:hAnsi="宋体" w:cs="宋体"/>
                <w:b/>
                <w:bCs/>
                <w:color w:val="000000"/>
                <w:sz w:val="18"/>
                <w:szCs w:val="18"/>
              </w:rPr>
              <w:t>保障性安居工程支出</w:t>
            </w:r>
          </w:p>
        </w:tc>
        <w:tc>
          <w:tcPr>
            <w:tcW w:w="1777"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3113DE14">
            <w:pPr>
              <w:widowControl/>
              <w:spacing w:after="0" w:line="240" w:lineRule="atLeast"/>
              <w:jc w:val="right"/>
              <w:rPr>
                <w:rFonts w:ascii="宋体" w:hAnsi="宋体" w:cs="宋体"/>
                <w:b/>
                <w:color w:val="000000"/>
                <w:szCs w:val="21"/>
              </w:rPr>
            </w:pPr>
            <w:r>
              <w:rPr>
                <w:rFonts w:hint="eastAsia" w:ascii="宋体" w:hAnsi="宋体" w:cs="宋体"/>
                <w:b/>
                <w:color w:val="000000"/>
                <w:szCs w:val="21"/>
              </w:rPr>
              <w:t>2497.64</w:t>
            </w:r>
          </w:p>
        </w:tc>
        <w:tc>
          <w:tcPr>
            <w:tcW w:w="1919"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58B7EC4F">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noWrap w:val="0"/>
            <w:tcMar>
              <w:top w:w="15" w:type="dxa"/>
              <w:left w:w="15" w:type="dxa"/>
              <w:right w:w="15" w:type="dxa"/>
            </w:tcMar>
            <w:vAlign w:val="center"/>
          </w:tcPr>
          <w:p w14:paraId="0FD3E536">
            <w:pPr>
              <w:widowControl/>
              <w:spacing w:after="0" w:line="240" w:lineRule="atLeast"/>
              <w:jc w:val="right"/>
              <w:rPr>
                <w:rFonts w:ascii="宋体" w:hAnsi="宋体" w:cs="宋体"/>
                <w:b/>
                <w:color w:val="000000"/>
                <w:szCs w:val="21"/>
              </w:rPr>
            </w:pPr>
            <w:r>
              <w:rPr>
                <w:rFonts w:hint="eastAsia" w:ascii="宋体" w:hAnsi="宋体" w:cs="宋体"/>
                <w:b/>
                <w:color w:val="000000"/>
                <w:szCs w:val="21"/>
              </w:rPr>
              <w:t>2497.64</w:t>
            </w:r>
          </w:p>
        </w:tc>
      </w:tr>
      <w:tr w14:paraId="67AAA27F">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6E103899">
            <w:pPr>
              <w:widowControl/>
              <w:spacing w:after="0" w:line="240" w:lineRule="atLeast"/>
              <w:jc w:val="left"/>
              <w:rPr>
                <w:rFonts w:ascii="宋体" w:hAnsi="宋体" w:cs="宋体"/>
                <w:color w:val="000000"/>
                <w:szCs w:val="21"/>
              </w:rPr>
            </w:pPr>
            <w:r>
              <w:rPr>
                <w:rFonts w:hint="eastAsia" w:ascii="宋体" w:hAnsi="宋体" w:cs="宋体"/>
                <w:color w:val="000000"/>
                <w:szCs w:val="21"/>
              </w:rPr>
              <w:t>2210103</w:t>
            </w:r>
          </w:p>
        </w:tc>
        <w:tc>
          <w:tcPr>
            <w:tcW w:w="2251" w:type="dxa"/>
            <w:tcBorders>
              <w:top w:val="nil"/>
              <w:left w:val="nil"/>
              <w:bottom w:val="single" w:color="000000" w:sz="4" w:space="0"/>
              <w:right w:val="single" w:color="000000" w:sz="4" w:space="0"/>
            </w:tcBorders>
            <w:noWrap w:val="0"/>
            <w:tcMar>
              <w:top w:w="15" w:type="dxa"/>
              <w:left w:w="15" w:type="dxa"/>
              <w:right w:w="15" w:type="dxa"/>
            </w:tcMar>
            <w:vAlign w:val="center"/>
          </w:tcPr>
          <w:p w14:paraId="5A0EF309">
            <w:pPr>
              <w:widowControl/>
              <w:spacing w:after="0" w:line="240" w:lineRule="atLeast"/>
              <w:ind w:firstLine="160" w:firstLineChars="100"/>
              <w:jc w:val="left"/>
              <w:rPr>
                <w:rFonts w:ascii="宋体" w:hAnsi="宋体" w:cs="宋体"/>
                <w:color w:val="000000"/>
                <w:szCs w:val="21"/>
              </w:rPr>
            </w:pPr>
            <w:r>
              <w:rPr>
                <w:rFonts w:hint="eastAsia" w:ascii="宋体" w:hAnsi="宋体" w:cs="宋体"/>
                <w:color w:val="000000"/>
                <w:sz w:val="16"/>
                <w:szCs w:val="16"/>
              </w:rPr>
              <w:t>棚户区改造</w:t>
            </w:r>
          </w:p>
        </w:tc>
        <w:tc>
          <w:tcPr>
            <w:tcW w:w="1777"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7929B568">
            <w:pPr>
              <w:widowControl/>
              <w:spacing w:after="0" w:line="240" w:lineRule="atLeast"/>
              <w:jc w:val="right"/>
              <w:rPr>
                <w:rFonts w:ascii="宋体" w:hAnsi="宋体" w:cs="宋体"/>
                <w:color w:val="000000"/>
                <w:szCs w:val="21"/>
              </w:rPr>
            </w:pPr>
            <w:r>
              <w:rPr>
                <w:rFonts w:hint="eastAsia" w:ascii="宋体" w:hAnsi="宋体" w:cs="宋体"/>
                <w:color w:val="000000"/>
                <w:szCs w:val="21"/>
              </w:rPr>
              <w:t>2375.06</w:t>
            </w:r>
          </w:p>
        </w:tc>
        <w:tc>
          <w:tcPr>
            <w:tcW w:w="1919"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3A7FF77B">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noWrap w:val="0"/>
            <w:tcMar>
              <w:top w:w="15" w:type="dxa"/>
              <w:left w:w="15" w:type="dxa"/>
              <w:right w:w="15" w:type="dxa"/>
            </w:tcMar>
            <w:vAlign w:val="center"/>
          </w:tcPr>
          <w:p w14:paraId="4BDAEEB0">
            <w:pPr>
              <w:widowControl/>
              <w:spacing w:after="0" w:line="240" w:lineRule="atLeast"/>
              <w:jc w:val="right"/>
              <w:rPr>
                <w:rFonts w:ascii="宋体" w:hAnsi="宋体" w:cs="宋体"/>
                <w:color w:val="000000"/>
                <w:szCs w:val="21"/>
              </w:rPr>
            </w:pPr>
            <w:r>
              <w:rPr>
                <w:rFonts w:hint="eastAsia" w:ascii="宋体" w:hAnsi="宋体" w:cs="宋体"/>
                <w:color w:val="000000"/>
                <w:szCs w:val="21"/>
              </w:rPr>
              <w:t>2375.06</w:t>
            </w:r>
          </w:p>
        </w:tc>
      </w:tr>
      <w:tr w14:paraId="0A32E8ED">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6204960E">
            <w:pPr>
              <w:widowControl/>
              <w:spacing w:after="0" w:line="240" w:lineRule="atLeast"/>
              <w:jc w:val="left"/>
              <w:rPr>
                <w:rFonts w:ascii="宋体" w:hAnsi="宋体" w:cs="宋体"/>
                <w:color w:val="000000"/>
                <w:szCs w:val="21"/>
              </w:rPr>
            </w:pPr>
            <w:r>
              <w:rPr>
                <w:rFonts w:hint="eastAsia" w:ascii="宋体" w:hAnsi="宋体" w:cs="宋体"/>
                <w:color w:val="000000"/>
                <w:szCs w:val="21"/>
              </w:rPr>
              <w:t>2210105</w:t>
            </w:r>
          </w:p>
        </w:tc>
        <w:tc>
          <w:tcPr>
            <w:tcW w:w="2251" w:type="dxa"/>
            <w:tcBorders>
              <w:top w:val="nil"/>
              <w:left w:val="nil"/>
              <w:bottom w:val="single" w:color="000000" w:sz="4" w:space="0"/>
              <w:right w:val="single" w:color="000000" w:sz="4" w:space="0"/>
            </w:tcBorders>
            <w:noWrap w:val="0"/>
            <w:tcMar>
              <w:top w:w="15" w:type="dxa"/>
              <w:left w:w="15" w:type="dxa"/>
              <w:right w:w="15" w:type="dxa"/>
            </w:tcMar>
            <w:vAlign w:val="center"/>
          </w:tcPr>
          <w:p w14:paraId="4D2259BE">
            <w:pPr>
              <w:widowControl/>
              <w:spacing w:after="0" w:line="240" w:lineRule="atLeast"/>
              <w:ind w:firstLine="160" w:firstLineChars="100"/>
              <w:jc w:val="left"/>
              <w:rPr>
                <w:rFonts w:ascii="宋体" w:hAnsi="宋体" w:cs="宋体"/>
                <w:color w:val="000000"/>
                <w:szCs w:val="21"/>
              </w:rPr>
            </w:pPr>
            <w:r>
              <w:rPr>
                <w:rFonts w:hint="eastAsia" w:ascii="宋体" w:hAnsi="宋体" w:cs="宋体"/>
                <w:color w:val="000000"/>
                <w:sz w:val="16"/>
                <w:szCs w:val="16"/>
              </w:rPr>
              <w:t>农村危房改造</w:t>
            </w:r>
          </w:p>
        </w:tc>
        <w:tc>
          <w:tcPr>
            <w:tcW w:w="1777"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67973E4A">
            <w:pPr>
              <w:widowControl/>
              <w:spacing w:after="0" w:line="240" w:lineRule="atLeast"/>
              <w:jc w:val="right"/>
              <w:rPr>
                <w:rFonts w:ascii="宋体" w:hAnsi="宋体" w:cs="宋体"/>
                <w:color w:val="000000"/>
                <w:szCs w:val="21"/>
              </w:rPr>
            </w:pPr>
            <w:r>
              <w:rPr>
                <w:rFonts w:hint="eastAsia" w:ascii="宋体" w:hAnsi="宋体" w:cs="宋体"/>
                <w:color w:val="000000"/>
                <w:szCs w:val="21"/>
              </w:rPr>
              <w:t>122.14</w:t>
            </w:r>
          </w:p>
        </w:tc>
        <w:tc>
          <w:tcPr>
            <w:tcW w:w="1919"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7A57D228">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noWrap w:val="0"/>
            <w:tcMar>
              <w:top w:w="15" w:type="dxa"/>
              <w:left w:w="15" w:type="dxa"/>
              <w:right w:w="15" w:type="dxa"/>
            </w:tcMar>
            <w:vAlign w:val="center"/>
          </w:tcPr>
          <w:p w14:paraId="231624D9">
            <w:pPr>
              <w:widowControl/>
              <w:spacing w:after="0" w:line="240" w:lineRule="atLeast"/>
              <w:jc w:val="right"/>
              <w:rPr>
                <w:rFonts w:ascii="宋体" w:hAnsi="宋体" w:cs="宋体"/>
                <w:color w:val="000000"/>
                <w:szCs w:val="21"/>
              </w:rPr>
            </w:pPr>
            <w:r>
              <w:rPr>
                <w:rFonts w:hint="eastAsia" w:ascii="宋体" w:hAnsi="宋体" w:cs="宋体"/>
                <w:color w:val="000000"/>
                <w:szCs w:val="21"/>
              </w:rPr>
              <w:t>122.14</w:t>
            </w:r>
          </w:p>
        </w:tc>
      </w:tr>
      <w:tr w14:paraId="5EE90AF8">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1A3AC8B5">
            <w:pPr>
              <w:widowControl/>
              <w:spacing w:after="0" w:line="240" w:lineRule="atLeast"/>
              <w:jc w:val="left"/>
              <w:rPr>
                <w:rFonts w:ascii="宋体" w:hAnsi="宋体" w:cs="宋体"/>
                <w:color w:val="000000"/>
                <w:szCs w:val="21"/>
              </w:rPr>
            </w:pPr>
            <w:r>
              <w:rPr>
                <w:rFonts w:hint="eastAsia" w:ascii="宋体" w:hAnsi="宋体" w:cs="宋体"/>
                <w:color w:val="000000"/>
                <w:szCs w:val="21"/>
              </w:rPr>
              <w:t>2210199</w:t>
            </w:r>
          </w:p>
        </w:tc>
        <w:tc>
          <w:tcPr>
            <w:tcW w:w="2251" w:type="dxa"/>
            <w:tcBorders>
              <w:top w:val="nil"/>
              <w:left w:val="nil"/>
              <w:bottom w:val="single" w:color="000000" w:sz="4" w:space="0"/>
              <w:right w:val="single" w:color="000000" w:sz="4" w:space="0"/>
            </w:tcBorders>
            <w:noWrap w:val="0"/>
            <w:tcMar>
              <w:top w:w="15" w:type="dxa"/>
              <w:left w:w="15" w:type="dxa"/>
              <w:right w:w="15" w:type="dxa"/>
            </w:tcMar>
            <w:vAlign w:val="center"/>
          </w:tcPr>
          <w:p w14:paraId="60475CCA">
            <w:pPr>
              <w:widowControl/>
              <w:spacing w:after="0" w:line="240" w:lineRule="atLeast"/>
              <w:ind w:firstLine="160" w:firstLineChars="100"/>
              <w:jc w:val="left"/>
              <w:rPr>
                <w:rFonts w:ascii="宋体" w:hAnsi="宋体" w:cs="宋体"/>
                <w:color w:val="000000"/>
                <w:szCs w:val="21"/>
              </w:rPr>
            </w:pPr>
            <w:r>
              <w:rPr>
                <w:rFonts w:hint="eastAsia" w:ascii="宋体" w:hAnsi="宋体" w:cs="宋体"/>
                <w:color w:val="000000"/>
                <w:sz w:val="16"/>
                <w:szCs w:val="16"/>
              </w:rPr>
              <w:t>其他保障性安居工程支出</w:t>
            </w:r>
          </w:p>
        </w:tc>
        <w:tc>
          <w:tcPr>
            <w:tcW w:w="1777"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07FC4F95">
            <w:pPr>
              <w:widowControl/>
              <w:spacing w:after="0" w:line="240" w:lineRule="atLeast"/>
              <w:jc w:val="right"/>
              <w:rPr>
                <w:rFonts w:ascii="宋体" w:hAnsi="宋体" w:cs="宋体"/>
                <w:color w:val="000000"/>
                <w:szCs w:val="21"/>
              </w:rPr>
            </w:pPr>
            <w:r>
              <w:rPr>
                <w:rFonts w:hint="eastAsia" w:ascii="宋体" w:hAnsi="宋体" w:cs="宋体"/>
                <w:color w:val="000000"/>
                <w:szCs w:val="21"/>
              </w:rPr>
              <w:t>0.44</w:t>
            </w:r>
          </w:p>
        </w:tc>
        <w:tc>
          <w:tcPr>
            <w:tcW w:w="1919"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11D3C2A0">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noWrap w:val="0"/>
            <w:tcMar>
              <w:top w:w="15" w:type="dxa"/>
              <w:left w:w="15" w:type="dxa"/>
              <w:right w:w="15" w:type="dxa"/>
            </w:tcMar>
            <w:vAlign w:val="center"/>
          </w:tcPr>
          <w:p w14:paraId="33772E56">
            <w:pPr>
              <w:widowControl/>
              <w:spacing w:after="0" w:line="240" w:lineRule="atLeast"/>
              <w:jc w:val="right"/>
              <w:rPr>
                <w:rFonts w:ascii="宋体" w:hAnsi="宋体" w:cs="宋体"/>
                <w:color w:val="000000"/>
                <w:szCs w:val="21"/>
              </w:rPr>
            </w:pPr>
            <w:r>
              <w:rPr>
                <w:rFonts w:hint="eastAsia" w:ascii="宋体" w:hAnsi="宋体" w:cs="宋体"/>
                <w:color w:val="000000"/>
                <w:szCs w:val="21"/>
              </w:rPr>
              <w:t>0.44</w:t>
            </w:r>
          </w:p>
        </w:tc>
      </w:tr>
      <w:tr w14:paraId="2AF5890A">
        <w:tblPrEx>
          <w:tblCellMar>
            <w:top w:w="0" w:type="dxa"/>
            <w:left w:w="0" w:type="dxa"/>
            <w:bottom w:w="0" w:type="dxa"/>
            <w:right w:w="0" w:type="dxa"/>
          </w:tblCellMar>
        </w:tblPrEx>
        <w:trPr>
          <w:trHeight w:val="368" w:hRule="atLeast"/>
        </w:trPr>
        <w:tc>
          <w:tcPr>
            <w:tcW w:w="8860" w:type="dxa"/>
            <w:gridSpan w:val="9"/>
            <w:tcBorders>
              <w:top w:val="nil"/>
              <w:left w:val="nil"/>
              <w:bottom w:val="nil"/>
              <w:right w:val="nil"/>
            </w:tcBorders>
            <w:noWrap w:val="0"/>
            <w:tcMar>
              <w:top w:w="15" w:type="dxa"/>
              <w:left w:w="15" w:type="dxa"/>
              <w:right w:w="15" w:type="dxa"/>
            </w:tcMar>
            <w:vAlign w:val="center"/>
          </w:tcPr>
          <w:p w14:paraId="684FAF10">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 xml:space="preserve">注：本表反映部门本年度一般公共预算财政拨款收入及支出情况。      </w:t>
            </w:r>
          </w:p>
        </w:tc>
      </w:tr>
    </w:tbl>
    <w:p w14:paraId="57A95D98">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720" w:num="1"/>
          <w:docGrid w:type="lines" w:linePitch="312" w:charSpace="0"/>
        </w:sectPr>
      </w:pPr>
    </w:p>
    <w:tbl>
      <w:tblPr>
        <w:tblStyle w:val="11"/>
        <w:tblW w:w="9180" w:type="dxa"/>
        <w:jc w:val="center"/>
        <w:tblLayout w:type="fixed"/>
        <w:tblCellMar>
          <w:top w:w="0" w:type="dxa"/>
          <w:left w:w="0" w:type="dxa"/>
          <w:bottom w:w="0" w:type="dxa"/>
          <w:right w:w="0" w:type="dxa"/>
        </w:tblCellMar>
      </w:tblPr>
      <w:tblGrid>
        <w:gridCol w:w="558"/>
        <w:gridCol w:w="1597"/>
        <w:gridCol w:w="840"/>
        <w:gridCol w:w="477"/>
        <w:gridCol w:w="1763"/>
        <w:gridCol w:w="740"/>
        <w:gridCol w:w="560"/>
        <w:gridCol w:w="1788"/>
        <w:gridCol w:w="857"/>
      </w:tblGrid>
      <w:tr w14:paraId="0FE61875">
        <w:tblPrEx>
          <w:tblCellMar>
            <w:top w:w="0" w:type="dxa"/>
            <w:left w:w="0" w:type="dxa"/>
            <w:bottom w:w="0" w:type="dxa"/>
            <w:right w:w="0" w:type="dxa"/>
          </w:tblCellMar>
        </w:tblPrEx>
        <w:trPr>
          <w:trHeight w:val="526" w:hRule="atLeast"/>
          <w:jc w:val="center"/>
        </w:trPr>
        <w:tc>
          <w:tcPr>
            <w:tcW w:w="9180" w:type="dxa"/>
            <w:gridSpan w:val="9"/>
            <w:tcBorders>
              <w:top w:val="nil"/>
              <w:left w:val="nil"/>
              <w:bottom w:val="nil"/>
              <w:right w:val="nil"/>
            </w:tcBorders>
            <w:noWrap w:val="0"/>
            <w:tcMar>
              <w:top w:w="15" w:type="dxa"/>
              <w:left w:w="15" w:type="dxa"/>
              <w:right w:w="15" w:type="dxa"/>
            </w:tcMar>
            <w:vAlign w:val="center"/>
          </w:tcPr>
          <w:p w14:paraId="5C689BFB">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一般公共预算财政拨款基本支出决算表</w:t>
            </w:r>
          </w:p>
        </w:tc>
      </w:tr>
      <w:tr w14:paraId="3FAAEBD5">
        <w:tblPrEx>
          <w:tblCellMar>
            <w:top w:w="0" w:type="dxa"/>
            <w:left w:w="0" w:type="dxa"/>
            <w:bottom w:w="0" w:type="dxa"/>
            <w:right w:w="0" w:type="dxa"/>
          </w:tblCellMar>
        </w:tblPrEx>
        <w:trPr>
          <w:trHeight w:val="269" w:hRule="atLeast"/>
          <w:jc w:val="center"/>
        </w:trPr>
        <w:tc>
          <w:tcPr>
            <w:tcW w:w="558" w:type="dxa"/>
            <w:tcBorders>
              <w:top w:val="nil"/>
              <w:left w:val="nil"/>
              <w:bottom w:val="nil"/>
              <w:right w:val="nil"/>
            </w:tcBorders>
            <w:noWrap w:val="0"/>
            <w:tcMar>
              <w:top w:w="15" w:type="dxa"/>
              <w:left w:w="15" w:type="dxa"/>
              <w:right w:w="15" w:type="dxa"/>
            </w:tcMar>
            <w:vAlign w:val="center"/>
          </w:tcPr>
          <w:p w14:paraId="34E0AD79">
            <w:pPr>
              <w:widowControl/>
              <w:spacing w:after="0" w:line="240" w:lineRule="auto"/>
              <w:rPr>
                <w:rFonts w:ascii="Arial" w:hAnsi="Arial" w:cs="Arial"/>
                <w:color w:val="000000"/>
                <w:sz w:val="22"/>
                <w:szCs w:val="22"/>
              </w:rPr>
            </w:pPr>
          </w:p>
        </w:tc>
        <w:tc>
          <w:tcPr>
            <w:tcW w:w="1597" w:type="dxa"/>
            <w:tcBorders>
              <w:top w:val="nil"/>
              <w:left w:val="nil"/>
              <w:bottom w:val="nil"/>
              <w:right w:val="nil"/>
            </w:tcBorders>
            <w:noWrap w:val="0"/>
            <w:tcMar>
              <w:top w:w="15" w:type="dxa"/>
              <w:left w:w="15" w:type="dxa"/>
              <w:right w:w="15" w:type="dxa"/>
            </w:tcMar>
            <w:vAlign w:val="center"/>
          </w:tcPr>
          <w:p w14:paraId="0AB27526">
            <w:pPr>
              <w:widowControl/>
              <w:spacing w:after="0" w:line="240" w:lineRule="auto"/>
              <w:rPr>
                <w:rFonts w:ascii="Arial" w:hAnsi="Arial" w:cs="Arial"/>
                <w:color w:val="000000"/>
                <w:sz w:val="22"/>
                <w:szCs w:val="22"/>
              </w:rPr>
            </w:pPr>
          </w:p>
        </w:tc>
        <w:tc>
          <w:tcPr>
            <w:tcW w:w="840" w:type="dxa"/>
            <w:tcBorders>
              <w:top w:val="nil"/>
              <w:left w:val="nil"/>
              <w:bottom w:val="nil"/>
              <w:right w:val="nil"/>
            </w:tcBorders>
            <w:noWrap w:val="0"/>
            <w:tcMar>
              <w:top w:w="15" w:type="dxa"/>
              <w:left w:w="15" w:type="dxa"/>
              <w:right w:w="15" w:type="dxa"/>
            </w:tcMar>
            <w:vAlign w:val="center"/>
          </w:tcPr>
          <w:p w14:paraId="4BF457B6">
            <w:pPr>
              <w:widowControl/>
              <w:spacing w:after="0" w:line="240" w:lineRule="auto"/>
              <w:rPr>
                <w:rFonts w:ascii="Arial" w:hAnsi="Arial" w:cs="Arial"/>
                <w:color w:val="000000"/>
                <w:sz w:val="22"/>
                <w:szCs w:val="22"/>
              </w:rPr>
            </w:pPr>
          </w:p>
        </w:tc>
        <w:tc>
          <w:tcPr>
            <w:tcW w:w="477" w:type="dxa"/>
            <w:tcBorders>
              <w:top w:val="nil"/>
              <w:left w:val="nil"/>
              <w:bottom w:val="nil"/>
              <w:right w:val="nil"/>
            </w:tcBorders>
            <w:noWrap w:val="0"/>
            <w:tcMar>
              <w:top w:w="15" w:type="dxa"/>
              <w:left w:w="15" w:type="dxa"/>
              <w:right w:w="15" w:type="dxa"/>
            </w:tcMar>
            <w:vAlign w:val="center"/>
          </w:tcPr>
          <w:p w14:paraId="73780CAE">
            <w:pPr>
              <w:widowControl/>
              <w:spacing w:after="0" w:line="240" w:lineRule="auto"/>
              <w:rPr>
                <w:rFonts w:ascii="Arial" w:hAnsi="Arial" w:cs="Arial"/>
                <w:color w:val="000000"/>
                <w:sz w:val="22"/>
                <w:szCs w:val="22"/>
              </w:rPr>
            </w:pPr>
          </w:p>
        </w:tc>
        <w:tc>
          <w:tcPr>
            <w:tcW w:w="1763" w:type="dxa"/>
            <w:tcBorders>
              <w:top w:val="nil"/>
              <w:left w:val="nil"/>
              <w:bottom w:val="nil"/>
              <w:right w:val="nil"/>
            </w:tcBorders>
            <w:noWrap w:val="0"/>
            <w:tcMar>
              <w:top w:w="15" w:type="dxa"/>
              <w:left w:w="15" w:type="dxa"/>
              <w:right w:w="15" w:type="dxa"/>
            </w:tcMar>
            <w:vAlign w:val="center"/>
          </w:tcPr>
          <w:p w14:paraId="174CE4E3">
            <w:pPr>
              <w:widowControl/>
              <w:spacing w:after="0" w:line="240" w:lineRule="auto"/>
              <w:rPr>
                <w:rFonts w:ascii="Arial" w:hAnsi="Arial" w:cs="Arial"/>
                <w:color w:val="000000"/>
                <w:sz w:val="22"/>
                <w:szCs w:val="22"/>
              </w:rPr>
            </w:pPr>
          </w:p>
        </w:tc>
        <w:tc>
          <w:tcPr>
            <w:tcW w:w="740" w:type="dxa"/>
            <w:tcBorders>
              <w:top w:val="nil"/>
              <w:left w:val="nil"/>
              <w:bottom w:val="nil"/>
              <w:right w:val="nil"/>
            </w:tcBorders>
            <w:noWrap w:val="0"/>
            <w:tcMar>
              <w:top w:w="15" w:type="dxa"/>
              <w:left w:w="15" w:type="dxa"/>
              <w:right w:w="15" w:type="dxa"/>
            </w:tcMar>
            <w:vAlign w:val="center"/>
          </w:tcPr>
          <w:p w14:paraId="489D6980">
            <w:pPr>
              <w:widowControl/>
              <w:spacing w:after="0" w:line="240" w:lineRule="auto"/>
              <w:rPr>
                <w:rFonts w:ascii="Arial" w:hAnsi="Arial" w:cs="Arial"/>
                <w:color w:val="000000"/>
                <w:sz w:val="22"/>
                <w:szCs w:val="22"/>
              </w:rPr>
            </w:pPr>
          </w:p>
        </w:tc>
        <w:tc>
          <w:tcPr>
            <w:tcW w:w="560" w:type="dxa"/>
            <w:tcBorders>
              <w:top w:val="nil"/>
              <w:left w:val="nil"/>
              <w:bottom w:val="nil"/>
              <w:right w:val="nil"/>
            </w:tcBorders>
            <w:noWrap w:val="0"/>
            <w:tcMar>
              <w:top w:w="15" w:type="dxa"/>
              <w:left w:w="15" w:type="dxa"/>
              <w:right w:w="15" w:type="dxa"/>
            </w:tcMar>
            <w:vAlign w:val="center"/>
          </w:tcPr>
          <w:p w14:paraId="339D82EA">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noWrap w:val="0"/>
            <w:tcMar>
              <w:top w:w="15" w:type="dxa"/>
              <w:left w:w="15" w:type="dxa"/>
              <w:right w:w="15" w:type="dxa"/>
            </w:tcMar>
            <w:vAlign w:val="center"/>
          </w:tcPr>
          <w:p w14:paraId="6352F9F9">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公开06表</w:t>
            </w:r>
          </w:p>
        </w:tc>
      </w:tr>
      <w:tr w14:paraId="2E780840">
        <w:tblPrEx>
          <w:tblCellMar>
            <w:top w:w="0" w:type="dxa"/>
            <w:left w:w="0" w:type="dxa"/>
            <w:bottom w:w="0" w:type="dxa"/>
            <w:right w:w="0" w:type="dxa"/>
          </w:tblCellMar>
        </w:tblPrEx>
        <w:trPr>
          <w:trHeight w:val="269" w:hRule="atLeast"/>
          <w:jc w:val="center"/>
        </w:trPr>
        <w:tc>
          <w:tcPr>
            <w:tcW w:w="5235" w:type="dxa"/>
            <w:gridSpan w:val="5"/>
            <w:tcBorders>
              <w:top w:val="nil"/>
              <w:left w:val="nil"/>
              <w:bottom w:val="nil"/>
              <w:right w:val="nil"/>
            </w:tcBorders>
            <w:noWrap w:val="0"/>
            <w:tcMar>
              <w:top w:w="15" w:type="dxa"/>
              <w:left w:w="15" w:type="dxa"/>
              <w:right w:w="15" w:type="dxa"/>
            </w:tcMar>
            <w:vAlign w:val="center"/>
          </w:tcPr>
          <w:p w14:paraId="2843BFF1">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rPr>
              <w:t>部门：</w:t>
            </w:r>
            <w:r>
              <w:rPr>
                <w:rFonts w:hint="eastAsia" w:ascii="宋体" w:hAnsi="宋体" w:cs="宋体"/>
                <w:color w:val="000000"/>
                <w:kern w:val="0"/>
                <w:sz w:val="20"/>
                <w:szCs w:val="20"/>
              </w:rPr>
              <w:t>石家庄市藁城区住房和城乡建设局</w:t>
            </w:r>
            <w:r>
              <w:rPr>
                <w:sz w:val="44"/>
              </w:rPr>
              <w:pict>
                <v:group id="_x0000_s1056" o:spid="_x0000_s1056" o:spt="203" style="position:absolute;left:0pt;margin-left:-73.25pt;margin-top:-129.4pt;height:41.2pt;width:243.2pt;mso-position-vertical-relative:page;z-index:251679744;mso-width-relative:page;mso-height-relative:page;" coordsize="4864,824">
                  <o:lock v:ext="edit" grouping="f" rotation="f" text="f" aspectratio="f"/>
                  <v:rect id="_x0000_s1057" o:spid="_x0000_s1057" o:spt="1" style="position:absolute;left:0;top:0;height:693;width:4864;" fillcolor="#D8D8D8" filled="t" stroked="f" coordsize="21600,21600">
                    <v:path/>
                    <v:fill on="t" focussize="0,0"/>
                    <v:stroke on="f"/>
                    <v:imagedata o:title=""/>
                    <o:lock v:ext="edit" grouping="f" rotation="f" text="f" aspectratio="f"/>
                  </v:rect>
                  <v:rect id="_x0000_s1058" o:spid="_x0000_s1058" o:spt="1" style="position:absolute;left:15;top:162;height:662;width:4738;" fillcolor="#AD002D" filled="t" stroked="t" coordsize="21600,21600">
                    <v:path/>
                    <v:fill on="t" focussize="0,0"/>
                    <v:stroke weight="2pt" color="#AF7621"/>
                    <v:imagedata o:title=""/>
                    <o:lock v:ext="edit" grouping="f" rotation="f" text="f" aspectratio="f"/>
                    <v:textbox>
                      <w:txbxContent>
                        <w:p w14:paraId="1AE8ED4B">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14:paraId="3F853438">
                          <w:pPr>
                            <w:jc w:val="center"/>
                          </w:pPr>
                        </w:p>
                      </w:txbxContent>
                    </v:textbox>
                  </v:rect>
                  <w10:anchorlock/>
                </v:group>
              </w:pict>
            </w:r>
          </w:p>
        </w:tc>
        <w:tc>
          <w:tcPr>
            <w:tcW w:w="740" w:type="dxa"/>
            <w:tcBorders>
              <w:top w:val="nil"/>
              <w:left w:val="nil"/>
              <w:bottom w:val="nil"/>
              <w:right w:val="nil"/>
            </w:tcBorders>
            <w:noWrap w:val="0"/>
            <w:tcMar>
              <w:top w:w="15" w:type="dxa"/>
              <w:left w:w="15" w:type="dxa"/>
              <w:right w:w="15" w:type="dxa"/>
            </w:tcMar>
            <w:vAlign w:val="center"/>
          </w:tcPr>
          <w:p w14:paraId="7261A2E6">
            <w:pPr>
              <w:widowControl/>
              <w:spacing w:after="0" w:line="240" w:lineRule="auto"/>
              <w:rPr>
                <w:rFonts w:ascii="Arial" w:hAnsi="Arial" w:cs="Arial"/>
                <w:color w:val="000000"/>
                <w:sz w:val="22"/>
                <w:szCs w:val="22"/>
              </w:rPr>
            </w:pPr>
          </w:p>
        </w:tc>
        <w:tc>
          <w:tcPr>
            <w:tcW w:w="560" w:type="dxa"/>
            <w:tcBorders>
              <w:top w:val="nil"/>
              <w:left w:val="nil"/>
              <w:bottom w:val="nil"/>
              <w:right w:val="nil"/>
            </w:tcBorders>
            <w:noWrap w:val="0"/>
            <w:tcMar>
              <w:top w:w="15" w:type="dxa"/>
              <w:left w:w="15" w:type="dxa"/>
              <w:right w:w="15" w:type="dxa"/>
            </w:tcMar>
            <w:vAlign w:val="center"/>
          </w:tcPr>
          <w:p w14:paraId="0582E502">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noWrap w:val="0"/>
            <w:tcMar>
              <w:top w:w="15" w:type="dxa"/>
              <w:left w:w="15" w:type="dxa"/>
              <w:right w:w="15" w:type="dxa"/>
            </w:tcMar>
            <w:vAlign w:val="center"/>
          </w:tcPr>
          <w:p w14:paraId="0BDDB1FF">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金额单位：万元</w:t>
            </w:r>
          </w:p>
        </w:tc>
      </w:tr>
      <w:tr w14:paraId="1E222FB9">
        <w:tblPrEx>
          <w:tblCellMar>
            <w:top w:w="0" w:type="dxa"/>
            <w:left w:w="0" w:type="dxa"/>
            <w:bottom w:w="0" w:type="dxa"/>
            <w:right w:w="0" w:type="dxa"/>
          </w:tblCellMar>
        </w:tblPrEx>
        <w:trPr>
          <w:trHeight w:val="277" w:hRule="atLeast"/>
          <w:jc w:val="center"/>
        </w:trPr>
        <w:tc>
          <w:tcPr>
            <w:tcW w:w="299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3596BA">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人员经费</w:t>
            </w:r>
          </w:p>
        </w:tc>
        <w:tc>
          <w:tcPr>
            <w:tcW w:w="6185" w:type="dxa"/>
            <w:gridSpan w:val="6"/>
            <w:tcBorders>
              <w:top w:val="single" w:color="000000" w:sz="4" w:space="0"/>
              <w:left w:val="nil"/>
              <w:bottom w:val="single" w:color="000000" w:sz="4" w:space="0"/>
              <w:right w:val="single" w:color="000000" w:sz="4" w:space="0"/>
            </w:tcBorders>
            <w:noWrap w:val="0"/>
            <w:tcMar>
              <w:top w:w="15" w:type="dxa"/>
              <w:left w:w="15" w:type="dxa"/>
              <w:right w:w="15" w:type="dxa"/>
            </w:tcMar>
            <w:vAlign w:val="center"/>
          </w:tcPr>
          <w:p w14:paraId="21827219">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公用经费</w:t>
            </w:r>
          </w:p>
        </w:tc>
      </w:tr>
      <w:tr w14:paraId="02904852">
        <w:tblPrEx>
          <w:tblCellMar>
            <w:top w:w="0" w:type="dxa"/>
            <w:left w:w="0" w:type="dxa"/>
            <w:bottom w:w="0" w:type="dxa"/>
            <w:right w:w="0" w:type="dxa"/>
          </w:tblCellMar>
        </w:tblPrEx>
        <w:trPr>
          <w:trHeight w:val="312" w:hRule="atLeast"/>
          <w:jc w:val="center"/>
        </w:trPr>
        <w:tc>
          <w:tcPr>
            <w:tcW w:w="558" w:type="dxa"/>
            <w:vMerge w:val="restart"/>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21C756E8">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597" w:type="dxa"/>
            <w:vMerge w:val="restart"/>
            <w:tcBorders>
              <w:top w:val="nil"/>
              <w:left w:val="nil"/>
              <w:bottom w:val="single" w:color="000000" w:sz="4" w:space="0"/>
              <w:right w:val="single" w:color="000000" w:sz="4" w:space="0"/>
            </w:tcBorders>
            <w:noWrap w:val="0"/>
            <w:tcMar>
              <w:top w:w="15" w:type="dxa"/>
              <w:left w:w="15" w:type="dxa"/>
              <w:right w:w="15" w:type="dxa"/>
            </w:tcMar>
            <w:vAlign w:val="center"/>
          </w:tcPr>
          <w:p w14:paraId="5D5B034F">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840" w:type="dxa"/>
            <w:vMerge w:val="restart"/>
            <w:tcBorders>
              <w:top w:val="nil"/>
              <w:left w:val="nil"/>
              <w:bottom w:val="single" w:color="000000" w:sz="4" w:space="0"/>
              <w:right w:val="single" w:color="000000" w:sz="4" w:space="0"/>
            </w:tcBorders>
            <w:noWrap w:val="0"/>
            <w:tcMar>
              <w:top w:w="15" w:type="dxa"/>
              <w:left w:w="15" w:type="dxa"/>
              <w:right w:w="15" w:type="dxa"/>
            </w:tcMar>
            <w:vAlign w:val="center"/>
          </w:tcPr>
          <w:p w14:paraId="3344DB71">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c>
          <w:tcPr>
            <w:tcW w:w="477" w:type="dxa"/>
            <w:vMerge w:val="restart"/>
            <w:tcBorders>
              <w:top w:val="nil"/>
              <w:left w:val="nil"/>
              <w:bottom w:val="single" w:color="000000" w:sz="4" w:space="0"/>
              <w:right w:val="single" w:color="000000" w:sz="4" w:space="0"/>
            </w:tcBorders>
            <w:noWrap w:val="0"/>
            <w:tcMar>
              <w:top w:w="15" w:type="dxa"/>
              <w:left w:w="15" w:type="dxa"/>
              <w:right w:w="15" w:type="dxa"/>
            </w:tcMar>
            <w:vAlign w:val="center"/>
          </w:tcPr>
          <w:p w14:paraId="5C7307EB">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763" w:type="dxa"/>
            <w:vMerge w:val="restart"/>
            <w:tcBorders>
              <w:top w:val="nil"/>
              <w:left w:val="nil"/>
              <w:bottom w:val="single" w:color="000000" w:sz="4" w:space="0"/>
              <w:right w:val="single" w:color="000000" w:sz="4" w:space="0"/>
            </w:tcBorders>
            <w:noWrap w:val="0"/>
            <w:tcMar>
              <w:top w:w="15" w:type="dxa"/>
              <w:left w:w="15" w:type="dxa"/>
              <w:right w:w="15" w:type="dxa"/>
            </w:tcMar>
            <w:vAlign w:val="center"/>
          </w:tcPr>
          <w:p w14:paraId="60F7C5CC">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740" w:type="dxa"/>
            <w:vMerge w:val="restart"/>
            <w:tcBorders>
              <w:top w:val="nil"/>
              <w:left w:val="nil"/>
              <w:bottom w:val="single" w:color="000000" w:sz="4" w:space="0"/>
              <w:right w:val="single" w:color="000000" w:sz="4" w:space="0"/>
            </w:tcBorders>
            <w:noWrap w:val="0"/>
            <w:tcMar>
              <w:top w:w="15" w:type="dxa"/>
              <w:left w:w="15" w:type="dxa"/>
              <w:right w:w="15" w:type="dxa"/>
            </w:tcMar>
            <w:vAlign w:val="center"/>
          </w:tcPr>
          <w:p w14:paraId="778C0605">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c>
          <w:tcPr>
            <w:tcW w:w="560" w:type="dxa"/>
            <w:vMerge w:val="restart"/>
            <w:tcBorders>
              <w:top w:val="nil"/>
              <w:left w:val="nil"/>
              <w:bottom w:val="single" w:color="000000" w:sz="4" w:space="0"/>
              <w:right w:val="single" w:color="000000" w:sz="4" w:space="0"/>
            </w:tcBorders>
            <w:noWrap w:val="0"/>
            <w:tcMar>
              <w:top w:w="15" w:type="dxa"/>
              <w:left w:w="15" w:type="dxa"/>
              <w:right w:w="15" w:type="dxa"/>
            </w:tcMar>
            <w:vAlign w:val="center"/>
          </w:tcPr>
          <w:p w14:paraId="71DA817A">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788" w:type="dxa"/>
            <w:vMerge w:val="restart"/>
            <w:tcBorders>
              <w:top w:val="nil"/>
              <w:left w:val="nil"/>
              <w:bottom w:val="single" w:color="000000" w:sz="4" w:space="0"/>
              <w:right w:val="single" w:color="000000" w:sz="4" w:space="0"/>
            </w:tcBorders>
            <w:noWrap w:val="0"/>
            <w:tcMar>
              <w:top w:w="15" w:type="dxa"/>
              <w:left w:w="15" w:type="dxa"/>
              <w:right w:w="15" w:type="dxa"/>
            </w:tcMar>
            <w:vAlign w:val="center"/>
          </w:tcPr>
          <w:p w14:paraId="59579E94">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857" w:type="dxa"/>
            <w:vMerge w:val="restart"/>
            <w:tcBorders>
              <w:top w:val="nil"/>
              <w:left w:val="nil"/>
              <w:bottom w:val="single" w:color="000000" w:sz="4" w:space="0"/>
              <w:right w:val="single" w:color="000000" w:sz="4" w:space="0"/>
            </w:tcBorders>
            <w:noWrap w:val="0"/>
            <w:tcMar>
              <w:top w:w="15" w:type="dxa"/>
              <w:left w:w="15" w:type="dxa"/>
              <w:right w:w="15" w:type="dxa"/>
            </w:tcMar>
            <w:vAlign w:val="center"/>
          </w:tcPr>
          <w:p w14:paraId="150A35BD">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r>
      <w:tr w14:paraId="76BC926A">
        <w:tblPrEx>
          <w:tblCellMar>
            <w:top w:w="0" w:type="dxa"/>
            <w:left w:w="0" w:type="dxa"/>
            <w:bottom w:w="0" w:type="dxa"/>
            <w:right w:w="0" w:type="dxa"/>
          </w:tblCellMar>
        </w:tblPrEx>
        <w:trPr>
          <w:trHeight w:val="312" w:hRule="atLeast"/>
          <w:jc w:val="center"/>
        </w:trPr>
        <w:tc>
          <w:tcPr>
            <w:tcW w:w="558" w:type="dxa"/>
            <w:vMerge w:val="continue"/>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1B8151FB">
            <w:pPr>
              <w:widowControl/>
              <w:spacing w:after="0" w:line="240" w:lineRule="auto"/>
              <w:jc w:val="center"/>
              <w:rPr>
                <w:rFonts w:ascii="宋体" w:hAnsi="宋体" w:cs="宋体"/>
                <w:color w:val="000000"/>
                <w:sz w:val="22"/>
                <w:szCs w:val="22"/>
              </w:rPr>
            </w:pPr>
          </w:p>
        </w:tc>
        <w:tc>
          <w:tcPr>
            <w:tcW w:w="1597" w:type="dxa"/>
            <w:vMerge w:val="continue"/>
            <w:tcBorders>
              <w:top w:val="nil"/>
              <w:left w:val="nil"/>
              <w:bottom w:val="single" w:color="000000" w:sz="4" w:space="0"/>
              <w:right w:val="single" w:color="000000" w:sz="4" w:space="0"/>
            </w:tcBorders>
            <w:noWrap w:val="0"/>
            <w:tcMar>
              <w:top w:w="15" w:type="dxa"/>
              <w:left w:w="15" w:type="dxa"/>
              <w:right w:w="15" w:type="dxa"/>
            </w:tcMar>
            <w:vAlign w:val="center"/>
          </w:tcPr>
          <w:p w14:paraId="30CA1F0F">
            <w:pPr>
              <w:widowControl/>
              <w:spacing w:after="0" w:line="240" w:lineRule="auto"/>
              <w:jc w:val="center"/>
              <w:rPr>
                <w:rFonts w:ascii="宋体" w:hAnsi="宋体" w:cs="宋体"/>
                <w:color w:val="000000"/>
                <w:sz w:val="22"/>
                <w:szCs w:val="22"/>
              </w:rPr>
            </w:pPr>
          </w:p>
        </w:tc>
        <w:tc>
          <w:tcPr>
            <w:tcW w:w="840" w:type="dxa"/>
            <w:vMerge w:val="continue"/>
            <w:tcBorders>
              <w:top w:val="nil"/>
              <w:left w:val="nil"/>
              <w:bottom w:val="single" w:color="000000" w:sz="4" w:space="0"/>
              <w:right w:val="single" w:color="000000" w:sz="4" w:space="0"/>
            </w:tcBorders>
            <w:noWrap w:val="0"/>
            <w:tcMar>
              <w:top w:w="15" w:type="dxa"/>
              <w:left w:w="15" w:type="dxa"/>
              <w:right w:w="15" w:type="dxa"/>
            </w:tcMar>
            <w:vAlign w:val="center"/>
          </w:tcPr>
          <w:p w14:paraId="432F0C78">
            <w:pPr>
              <w:widowControl/>
              <w:spacing w:after="0" w:line="240" w:lineRule="auto"/>
              <w:jc w:val="center"/>
              <w:rPr>
                <w:rFonts w:ascii="宋体" w:hAnsi="宋体" w:cs="宋体"/>
                <w:color w:val="000000"/>
                <w:sz w:val="22"/>
                <w:szCs w:val="22"/>
              </w:rPr>
            </w:pPr>
          </w:p>
        </w:tc>
        <w:tc>
          <w:tcPr>
            <w:tcW w:w="477" w:type="dxa"/>
            <w:vMerge w:val="continue"/>
            <w:tcBorders>
              <w:top w:val="nil"/>
              <w:left w:val="nil"/>
              <w:bottom w:val="single" w:color="000000" w:sz="4" w:space="0"/>
              <w:right w:val="single" w:color="000000" w:sz="4" w:space="0"/>
            </w:tcBorders>
            <w:noWrap w:val="0"/>
            <w:tcMar>
              <w:top w:w="15" w:type="dxa"/>
              <w:left w:w="15" w:type="dxa"/>
              <w:right w:w="15" w:type="dxa"/>
            </w:tcMar>
            <w:vAlign w:val="center"/>
          </w:tcPr>
          <w:p w14:paraId="3206DF3D">
            <w:pPr>
              <w:widowControl/>
              <w:spacing w:after="0" w:line="240" w:lineRule="auto"/>
              <w:jc w:val="center"/>
              <w:rPr>
                <w:rFonts w:ascii="宋体" w:hAnsi="宋体" w:cs="宋体"/>
                <w:color w:val="000000"/>
                <w:sz w:val="22"/>
                <w:szCs w:val="22"/>
              </w:rPr>
            </w:pPr>
          </w:p>
        </w:tc>
        <w:tc>
          <w:tcPr>
            <w:tcW w:w="1763" w:type="dxa"/>
            <w:vMerge w:val="continue"/>
            <w:tcBorders>
              <w:top w:val="nil"/>
              <w:left w:val="nil"/>
              <w:bottom w:val="single" w:color="000000" w:sz="4" w:space="0"/>
              <w:right w:val="single" w:color="000000" w:sz="4" w:space="0"/>
            </w:tcBorders>
            <w:noWrap w:val="0"/>
            <w:tcMar>
              <w:top w:w="15" w:type="dxa"/>
              <w:left w:w="15" w:type="dxa"/>
              <w:right w:w="15" w:type="dxa"/>
            </w:tcMar>
            <w:vAlign w:val="center"/>
          </w:tcPr>
          <w:p w14:paraId="3ECCF043">
            <w:pPr>
              <w:widowControl/>
              <w:spacing w:after="0" w:line="240" w:lineRule="auto"/>
              <w:jc w:val="center"/>
              <w:rPr>
                <w:rFonts w:ascii="宋体" w:hAnsi="宋体" w:cs="宋体"/>
                <w:color w:val="000000"/>
                <w:sz w:val="22"/>
                <w:szCs w:val="22"/>
              </w:rPr>
            </w:pPr>
          </w:p>
        </w:tc>
        <w:tc>
          <w:tcPr>
            <w:tcW w:w="740" w:type="dxa"/>
            <w:vMerge w:val="continue"/>
            <w:tcBorders>
              <w:top w:val="nil"/>
              <w:left w:val="nil"/>
              <w:bottom w:val="single" w:color="000000" w:sz="4" w:space="0"/>
              <w:right w:val="single" w:color="000000" w:sz="4" w:space="0"/>
            </w:tcBorders>
            <w:noWrap w:val="0"/>
            <w:tcMar>
              <w:top w:w="15" w:type="dxa"/>
              <w:left w:w="15" w:type="dxa"/>
              <w:right w:w="15" w:type="dxa"/>
            </w:tcMar>
            <w:vAlign w:val="center"/>
          </w:tcPr>
          <w:p w14:paraId="4167DABD">
            <w:pPr>
              <w:widowControl/>
              <w:spacing w:after="0" w:line="240" w:lineRule="auto"/>
              <w:jc w:val="center"/>
              <w:rPr>
                <w:rFonts w:ascii="宋体" w:hAnsi="宋体" w:cs="宋体"/>
                <w:color w:val="000000"/>
                <w:sz w:val="22"/>
                <w:szCs w:val="22"/>
              </w:rPr>
            </w:pPr>
          </w:p>
        </w:tc>
        <w:tc>
          <w:tcPr>
            <w:tcW w:w="560" w:type="dxa"/>
            <w:vMerge w:val="continue"/>
            <w:tcBorders>
              <w:top w:val="nil"/>
              <w:left w:val="nil"/>
              <w:bottom w:val="single" w:color="000000" w:sz="4" w:space="0"/>
              <w:right w:val="single" w:color="000000" w:sz="4" w:space="0"/>
            </w:tcBorders>
            <w:noWrap w:val="0"/>
            <w:tcMar>
              <w:top w:w="15" w:type="dxa"/>
              <w:left w:w="15" w:type="dxa"/>
              <w:right w:w="15" w:type="dxa"/>
            </w:tcMar>
            <w:vAlign w:val="center"/>
          </w:tcPr>
          <w:p w14:paraId="30A87554">
            <w:pPr>
              <w:widowControl/>
              <w:spacing w:after="0" w:line="240" w:lineRule="auto"/>
              <w:jc w:val="center"/>
              <w:rPr>
                <w:rFonts w:ascii="宋体" w:hAnsi="宋体" w:cs="宋体"/>
                <w:color w:val="000000"/>
                <w:sz w:val="22"/>
                <w:szCs w:val="22"/>
              </w:rPr>
            </w:pPr>
          </w:p>
        </w:tc>
        <w:tc>
          <w:tcPr>
            <w:tcW w:w="1788" w:type="dxa"/>
            <w:vMerge w:val="continue"/>
            <w:tcBorders>
              <w:top w:val="nil"/>
              <w:left w:val="nil"/>
              <w:bottom w:val="single" w:color="000000" w:sz="4" w:space="0"/>
              <w:right w:val="single" w:color="000000" w:sz="4" w:space="0"/>
            </w:tcBorders>
            <w:noWrap w:val="0"/>
            <w:tcMar>
              <w:top w:w="15" w:type="dxa"/>
              <w:left w:w="15" w:type="dxa"/>
              <w:right w:w="15" w:type="dxa"/>
            </w:tcMar>
            <w:vAlign w:val="center"/>
          </w:tcPr>
          <w:p w14:paraId="0765C131">
            <w:pPr>
              <w:widowControl/>
              <w:spacing w:after="0" w:line="240" w:lineRule="auto"/>
              <w:jc w:val="center"/>
              <w:rPr>
                <w:rFonts w:ascii="宋体" w:hAnsi="宋体" w:cs="宋体"/>
                <w:color w:val="000000"/>
                <w:sz w:val="22"/>
                <w:szCs w:val="22"/>
              </w:rPr>
            </w:pPr>
          </w:p>
        </w:tc>
        <w:tc>
          <w:tcPr>
            <w:tcW w:w="857" w:type="dxa"/>
            <w:vMerge w:val="continue"/>
            <w:tcBorders>
              <w:top w:val="nil"/>
              <w:left w:val="nil"/>
              <w:bottom w:val="single" w:color="000000" w:sz="4" w:space="0"/>
              <w:right w:val="single" w:color="000000" w:sz="4" w:space="0"/>
            </w:tcBorders>
            <w:noWrap w:val="0"/>
            <w:tcMar>
              <w:top w:w="15" w:type="dxa"/>
              <w:left w:w="15" w:type="dxa"/>
              <w:right w:w="15" w:type="dxa"/>
            </w:tcMar>
            <w:vAlign w:val="center"/>
          </w:tcPr>
          <w:p w14:paraId="789EE4A1">
            <w:pPr>
              <w:widowControl/>
              <w:spacing w:after="0" w:line="240" w:lineRule="auto"/>
              <w:jc w:val="center"/>
              <w:rPr>
                <w:rFonts w:ascii="宋体" w:hAnsi="宋体" w:cs="宋体"/>
                <w:color w:val="000000"/>
                <w:sz w:val="22"/>
                <w:szCs w:val="22"/>
              </w:rPr>
            </w:pPr>
          </w:p>
        </w:tc>
      </w:tr>
      <w:tr w14:paraId="560E8948">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6F1F7A4C">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w:t>
            </w:r>
          </w:p>
        </w:tc>
        <w:tc>
          <w:tcPr>
            <w:tcW w:w="1597" w:type="dxa"/>
            <w:tcBorders>
              <w:top w:val="nil"/>
              <w:left w:val="nil"/>
              <w:bottom w:val="single" w:color="000000" w:sz="4" w:space="0"/>
              <w:right w:val="single" w:color="000000" w:sz="4" w:space="0"/>
            </w:tcBorders>
            <w:noWrap w:val="0"/>
            <w:tcMar>
              <w:top w:w="15" w:type="dxa"/>
              <w:left w:w="15" w:type="dxa"/>
              <w:right w:w="15" w:type="dxa"/>
            </w:tcMar>
            <w:vAlign w:val="center"/>
          </w:tcPr>
          <w:p w14:paraId="064EC551">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工资福利支出</w:t>
            </w:r>
          </w:p>
        </w:tc>
        <w:tc>
          <w:tcPr>
            <w:tcW w:w="840" w:type="dxa"/>
            <w:tcBorders>
              <w:top w:val="nil"/>
              <w:left w:val="nil"/>
              <w:bottom w:val="single" w:color="000000" w:sz="4" w:space="0"/>
              <w:right w:val="single" w:color="000000" w:sz="4" w:space="0"/>
            </w:tcBorders>
            <w:noWrap w:val="0"/>
            <w:tcMar>
              <w:top w:w="15" w:type="dxa"/>
              <w:left w:w="15" w:type="dxa"/>
              <w:right w:w="15" w:type="dxa"/>
            </w:tcMar>
            <w:vAlign w:val="center"/>
          </w:tcPr>
          <w:p w14:paraId="52305948">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1444.08</w:t>
            </w:r>
          </w:p>
        </w:tc>
        <w:tc>
          <w:tcPr>
            <w:tcW w:w="477" w:type="dxa"/>
            <w:tcBorders>
              <w:top w:val="nil"/>
              <w:left w:val="nil"/>
              <w:bottom w:val="single" w:color="000000" w:sz="4" w:space="0"/>
              <w:right w:val="single" w:color="000000" w:sz="4" w:space="0"/>
            </w:tcBorders>
            <w:noWrap w:val="0"/>
            <w:tcMar>
              <w:top w:w="15" w:type="dxa"/>
              <w:left w:w="15" w:type="dxa"/>
              <w:right w:w="15" w:type="dxa"/>
            </w:tcMar>
            <w:vAlign w:val="center"/>
          </w:tcPr>
          <w:p w14:paraId="5FD8AD2E">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w:t>
            </w:r>
          </w:p>
        </w:tc>
        <w:tc>
          <w:tcPr>
            <w:tcW w:w="1763" w:type="dxa"/>
            <w:tcBorders>
              <w:top w:val="nil"/>
              <w:left w:val="nil"/>
              <w:bottom w:val="single" w:color="000000" w:sz="4" w:space="0"/>
              <w:right w:val="single" w:color="000000" w:sz="4" w:space="0"/>
            </w:tcBorders>
            <w:noWrap w:val="0"/>
            <w:tcMar>
              <w:top w:w="15" w:type="dxa"/>
              <w:left w:w="15" w:type="dxa"/>
              <w:right w:w="15" w:type="dxa"/>
            </w:tcMar>
            <w:vAlign w:val="center"/>
          </w:tcPr>
          <w:p w14:paraId="4BD4A5F8">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商品和服务支出</w:t>
            </w:r>
          </w:p>
        </w:tc>
        <w:tc>
          <w:tcPr>
            <w:tcW w:w="740" w:type="dxa"/>
            <w:tcBorders>
              <w:top w:val="nil"/>
              <w:left w:val="nil"/>
              <w:bottom w:val="single" w:color="000000" w:sz="4" w:space="0"/>
              <w:right w:val="single" w:color="000000" w:sz="4" w:space="0"/>
            </w:tcBorders>
            <w:noWrap w:val="0"/>
            <w:tcMar>
              <w:top w:w="15" w:type="dxa"/>
              <w:left w:w="15" w:type="dxa"/>
              <w:right w:w="15" w:type="dxa"/>
            </w:tcMar>
            <w:vAlign w:val="center"/>
          </w:tcPr>
          <w:p w14:paraId="31E73132">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80.58</w:t>
            </w:r>
          </w:p>
        </w:tc>
        <w:tc>
          <w:tcPr>
            <w:tcW w:w="560" w:type="dxa"/>
            <w:tcBorders>
              <w:top w:val="nil"/>
              <w:left w:val="nil"/>
              <w:bottom w:val="single" w:color="000000" w:sz="4" w:space="0"/>
              <w:right w:val="single" w:color="000000" w:sz="4" w:space="0"/>
            </w:tcBorders>
            <w:noWrap w:val="0"/>
            <w:tcMar>
              <w:top w:w="15" w:type="dxa"/>
              <w:left w:w="15" w:type="dxa"/>
              <w:right w:w="15" w:type="dxa"/>
            </w:tcMar>
            <w:vAlign w:val="center"/>
          </w:tcPr>
          <w:p w14:paraId="6A559205">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307</w:t>
            </w:r>
          </w:p>
        </w:tc>
        <w:tc>
          <w:tcPr>
            <w:tcW w:w="1788" w:type="dxa"/>
            <w:tcBorders>
              <w:top w:val="nil"/>
              <w:left w:val="nil"/>
              <w:bottom w:val="single" w:color="000000" w:sz="4" w:space="0"/>
              <w:right w:val="single" w:color="000000" w:sz="4" w:space="0"/>
            </w:tcBorders>
            <w:noWrap w:val="0"/>
            <w:tcMar>
              <w:top w:w="15" w:type="dxa"/>
              <w:left w:w="15" w:type="dxa"/>
              <w:right w:w="15" w:type="dxa"/>
            </w:tcMar>
            <w:vAlign w:val="center"/>
          </w:tcPr>
          <w:p w14:paraId="629F3179">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债务利息及费用支出</w:t>
            </w:r>
          </w:p>
        </w:tc>
        <w:tc>
          <w:tcPr>
            <w:tcW w:w="857" w:type="dxa"/>
            <w:tcBorders>
              <w:top w:val="nil"/>
              <w:left w:val="nil"/>
              <w:bottom w:val="single" w:color="000000" w:sz="4" w:space="0"/>
              <w:right w:val="single" w:color="000000" w:sz="4" w:space="0"/>
            </w:tcBorders>
            <w:noWrap w:val="0"/>
            <w:tcMar>
              <w:top w:w="15" w:type="dxa"/>
              <w:left w:w="15" w:type="dxa"/>
              <w:right w:w="15" w:type="dxa"/>
            </w:tcMar>
            <w:vAlign w:val="center"/>
          </w:tcPr>
          <w:p w14:paraId="0440A57F">
            <w:pPr>
              <w:widowControl/>
              <w:snapToGrid w:val="0"/>
              <w:spacing w:after="0" w:line="240" w:lineRule="auto"/>
              <w:jc w:val="right"/>
              <w:rPr>
                <w:rFonts w:ascii="宋体" w:hAnsi="宋体" w:cs="宋体"/>
                <w:color w:val="000000"/>
                <w:sz w:val="20"/>
                <w:szCs w:val="20"/>
              </w:rPr>
            </w:pPr>
          </w:p>
        </w:tc>
      </w:tr>
      <w:tr w14:paraId="71F1FBB0">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2A516B70">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30101</w:t>
            </w:r>
          </w:p>
        </w:tc>
        <w:tc>
          <w:tcPr>
            <w:tcW w:w="1597" w:type="dxa"/>
            <w:tcBorders>
              <w:top w:val="nil"/>
              <w:left w:val="nil"/>
              <w:bottom w:val="single" w:color="000000" w:sz="4" w:space="0"/>
              <w:right w:val="single" w:color="000000" w:sz="4" w:space="0"/>
            </w:tcBorders>
            <w:noWrap w:val="0"/>
            <w:tcMar>
              <w:top w:w="15" w:type="dxa"/>
              <w:left w:w="15" w:type="dxa"/>
              <w:right w:w="15" w:type="dxa"/>
            </w:tcMar>
            <w:vAlign w:val="center"/>
          </w:tcPr>
          <w:p w14:paraId="10FC0A5E">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基本工资</w:t>
            </w:r>
          </w:p>
        </w:tc>
        <w:tc>
          <w:tcPr>
            <w:tcW w:w="840" w:type="dxa"/>
            <w:tcBorders>
              <w:top w:val="nil"/>
              <w:left w:val="nil"/>
              <w:bottom w:val="single" w:color="000000" w:sz="4" w:space="0"/>
              <w:right w:val="single" w:color="000000" w:sz="4" w:space="0"/>
            </w:tcBorders>
            <w:noWrap w:val="0"/>
            <w:tcMar>
              <w:top w:w="15" w:type="dxa"/>
              <w:left w:w="15" w:type="dxa"/>
              <w:right w:w="15" w:type="dxa"/>
            </w:tcMar>
            <w:vAlign w:val="center"/>
          </w:tcPr>
          <w:p w14:paraId="63A658D2">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462.78</w:t>
            </w:r>
          </w:p>
        </w:tc>
        <w:tc>
          <w:tcPr>
            <w:tcW w:w="477" w:type="dxa"/>
            <w:tcBorders>
              <w:top w:val="nil"/>
              <w:left w:val="nil"/>
              <w:bottom w:val="single" w:color="000000" w:sz="4" w:space="0"/>
              <w:right w:val="single" w:color="000000" w:sz="4" w:space="0"/>
            </w:tcBorders>
            <w:noWrap w:val="0"/>
            <w:tcMar>
              <w:top w:w="15" w:type="dxa"/>
              <w:left w:w="15" w:type="dxa"/>
              <w:right w:w="15" w:type="dxa"/>
            </w:tcMar>
            <w:vAlign w:val="center"/>
          </w:tcPr>
          <w:p w14:paraId="496DE24A">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30201</w:t>
            </w:r>
          </w:p>
        </w:tc>
        <w:tc>
          <w:tcPr>
            <w:tcW w:w="1763" w:type="dxa"/>
            <w:tcBorders>
              <w:top w:val="nil"/>
              <w:left w:val="nil"/>
              <w:bottom w:val="single" w:color="000000" w:sz="4" w:space="0"/>
              <w:right w:val="single" w:color="000000" w:sz="4" w:space="0"/>
            </w:tcBorders>
            <w:noWrap w:val="0"/>
            <w:tcMar>
              <w:top w:w="15" w:type="dxa"/>
              <w:left w:w="15" w:type="dxa"/>
              <w:right w:w="15" w:type="dxa"/>
            </w:tcMar>
            <w:vAlign w:val="center"/>
          </w:tcPr>
          <w:p w14:paraId="0C472373">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办公费</w:t>
            </w:r>
          </w:p>
        </w:tc>
        <w:tc>
          <w:tcPr>
            <w:tcW w:w="740" w:type="dxa"/>
            <w:tcBorders>
              <w:top w:val="nil"/>
              <w:left w:val="nil"/>
              <w:bottom w:val="single" w:color="000000" w:sz="4" w:space="0"/>
              <w:right w:val="single" w:color="000000" w:sz="4" w:space="0"/>
            </w:tcBorders>
            <w:noWrap w:val="0"/>
            <w:tcMar>
              <w:top w:w="15" w:type="dxa"/>
              <w:left w:w="15" w:type="dxa"/>
              <w:right w:w="15" w:type="dxa"/>
            </w:tcMar>
            <w:vAlign w:val="center"/>
          </w:tcPr>
          <w:p w14:paraId="5D2B317A">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14.14</w:t>
            </w:r>
          </w:p>
        </w:tc>
        <w:tc>
          <w:tcPr>
            <w:tcW w:w="560" w:type="dxa"/>
            <w:tcBorders>
              <w:top w:val="nil"/>
              <w:left w:val="nil"/>
              <w:bottom w:val="single" w:color="000000" w:sz="4" w:space="0"/>
              <w:right w:val="single" w:color="000000" w:sz="4" w:space="0"/>
            </w:tcBorders>
            <w:noWrap w:val="0"/>
            <w:tcMar>
              <w:top w:w="15" w:type="dxa"/>
              <w:left w:w="15" w:type="dxa"/>
              <w:right w:w="15" w:type="dxa"/>
            </w:tcMar>
            <w:vAlign w:val="center"/>
          </w:tcPr>
          <w:p w14:paraId="5D3BFDD4">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30701</w:t>
            </w:r>
          </w:p>
        </w:tc>
        <w:tc>
          <w:tcPr>
            <w:tcW w:w="1788" w:type="dxa"/>
            <w:tcBorders>
              <w:top w:val="nil"/>
              <w:left w:val="nil"/>
              <w:bottom w:val="single" w:color="000000" w:sz="4" w:space="0"/>
              <w:right w:val="single" w:color="000000" w:sz="4" w:space="0"/>
            </w:tcBorders>
            <w:noWrap w:val="0"/>
            <w:tcMar>
              <w:top w:w="15" w:type="dxa"/>
              <w:left w:w="15" w:type="dxa"/>
              <w:right w:w="15" w:type="dxa"/>
            </w:tcMar>
            <w:vAlign w:val="center"/>
          </w:tcPr>
          <w:p w14:paraId="04E82AF7">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国内债务付息</w:t>
            </w:r>
          </w:p>
        </w:tc>
        <w:tc>
          <w:tcPr>
            <w:tcW w:w="857" w:type="dxa"/>
            <w:tcBorders>
              <w:top w:val="nil"/>
              <w:left w:val="nil"/>
              <w:bottom w:val="single" w:color="000000" w:sz="4" w:space="0"/>
              <w:right w:val="single" w:color="000000" w:sz="4" w:space="0"/>
            </w:tcBorders>
            <w:noWrap w:val="0"/>
            <w:tcMar>
              <w:top w:w="15" w:type="dxa"/>
              <w:left w:w="15" w:type="dxa"/>
              <w:right w:w="15" w:type="dxa"/>
            </w:tcMar>
            <w:vAlign w:val="center"/>
          </w:tcPr>
          <w:p w14:paraId="28E2A4B8">
            <w:pPr>
              <w:widowControl/>
              <w:snapToGrid w:val="0"/>
              <w:spacing w:after="0" w:line="240" w:lineRule="auto"/>
              <w:jc w:val="right"/>
              <w:rPr>
                <w:rFonts w:ascii="宋体" w:hAnsi="宋体" w:cs="宋体"/>
                <w:color w:val="000000"/>
                <w:sz w:val="20"/>
                <w:szCs w:val="20"/>
              </w:rPr>
            </w:pPr>
          </w:p>
        </w:tc>
      </w:tr>
      <w:tr w14:paraId="228DE36E">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1DA66DE6">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30102</w:t>
            </w:r>
          </w:p>
        </w:tc>
        <w:tc>
          <w:tcPr>
            <w:tcW w:w="1597" w:type="dxa"/>
            <w:tcBorders>
              <w:top w:val="nil"/>
              <w:left w:val="nil"/>
              <w:bottom w:val="single" w:color="000000" w:sz="4" w:space="0"/>
              <w:right w:val="single" w:color="000000" w:sz="4" w:space="0"/>
            </w:tcBorders>
            <w:noWrap w:val="0"/>
            <w:tcMar>
              <w:top w:w="15" w:type="dxa"/>
              <w:left w:w="15" w:type="dxa"/>
              <w:right w:w="15" w:type="dxa"/>
            </w:tcMar>
            <w:vAlign w:val="center"/>
          </w:tcPr>
          <w:p w14:paraId="5044F292">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津贴补贴</w:t>
            </w:r>
          </w:p>
        </w:tc>
        <w:tc>
          <w:tcPr>
            <w:tcW w:w="840" w:type="dxa"/>
            <w:tcBorders>
              <w:top w:val="nil"/>
              <w:left w:val="nil"/>
              <w:bottom w:val="single" w:color="000000" w:sz="4" w:space="0"/>
              <w:right w:val="single" w:color="000000" w:sz="4" w:space="0"/>
            </w:tcBorders>
            <w:noWrap w:val="0"/>
            <w:tcMar>
              <w:top w:w="15" w:type="dxa"/>
              <w:left w:w="15" w:type="dxa"/>
              <w:right w:w="15" w:type="dxa"/>
            </w:tcMar>
            <w:vAlign w:val="center"/>
          </w:tcPr>
          <w:p w14:paraId="672C26ED">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83.37</w:t>
            </w:r>
          </w:p>
        </w:tc>
        <w:tc>
          <w:tcPr>
            <w:tcW w:w="477" w:type="dxa"/>
            <w:tcBorders>
              <w:top w:val="nil"/>
              <w:left w:val="nil"/>
              <w:bottom w:val="single" w:color="000000" w:sz="4" w:space="0"/>
              <w:right w:val="single" w:color="000000" w:sz="4" w:space="0"/>
            </w:tcBorders>
            <w:noWrap w:val="0"/>
            <w:tcMar>
              <w:top w:w="15" w:type="dxa"/>
              <w:left w:w="15" w:type="dxa"/>
              <w:right w:w="15" w:type="dxa"/>
            </w:tcMar>
            <w:vAlign w:val="center"/>
          </w:tcPr>
          <w:p w14:paraId="414C12C1">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30202</w:t>
            </w:r>
          </w:p>
        </w:tc>
        <w:tc>
          <w:tcPr>
            <w:tcW w:w="1763" w:type="dxa"/>
            <w:tcBorders>
              <w:top w:val="nil"/>
              <w:left w:val="nil"/>
              <w:bottom w:val="single" w:color="000000" w:sz="4" w:space="0"/>
              <w:right w:val="single" w:color="000000" w:sz="4" w:space="0"/>
            </w:tcBorders>
            <w:noWrap w:val="0"/>
            <w:tcMar>
              <w:top w:w="15" w:type="dxa"/>
              <w:left w:w="15" w:type="dxa"/>
              <w:right w:w="15" w:type="dxa"/>
            </w:tcMar>
            <w:vAlign w:val="center"/>
          </w:tcPr>
          <w:p w14:paraId="3B084DEC">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印刷费</w:t>
            </w:r>
          </w:p>
        </w:tc>
        <w:tc>
          <w:tcPr>
            <w:tcW w:w="740" w:type="dxa"/>
            <w:tcBorders>
              <w:top w:val="nil"/>
              <w:left w:val="nil"/>
              <w:bottom w:val="single" w:color="000000" w:sz="4" w:space="0"/>
              <w:right w:val="single" w:color="000000" w:sz="4" w:space="0"/>
            </w:tcBorders>
            <w:noWrap w:val="0"/>
            <w:tcMar>
              <w:top w:w="15" w:type="dxa"/>
              <w:left w:w="15" w:type="dxa"/>
              <w:right w:w="15" w:type="dxa"/>
            </w:tcMar>
            <w:vAlign w:val="center"/>
          </w:tcPr>
          <w:p w14:paraId="3871DE09">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noWrap w:val="0"/>
            <w:tcMar>
              <w:top w:w="15" w:type="dxa"/>
              <w:left w:w="15" w:type="dxa"/>
              <w:right w:w="15" w:type="dxa"/>
            </w:tcMar>
            <w:vAlign w:val="center"/>
          </w:tcPr>
          <w:p w14:paraId="5E149A62">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30702</w:t>
            </w:r>
          </w:p>
        </w:tc>
        <w:tc>
          <w:tcPr>
            <w:tcW w:w="1788" w:type="dxa"/>
            <w:tcBorders>
              <w:top w:val="nil"/>
              <w:left w:val="nil"/>
              <w:bottom w:val="single" w:color="000000" w:sz="4" w:space="0"/>
              <w:right w:val="single" w:color="000000" w:sz="4" w:space="0"/>
            </w:tcBorders>
            <w:noWrap w:val="0"/>
            <w:tcMar>
              <w:top w:w="15" w:type="dxa"/>
              <w:left w:w="15" w:type="dxa"/>
              <w:right w:w="15" w:type="dxa"/>
            </w:tcMar>
            <w:vAlign w:val="center"/>
          </w:tcPr>
          <w:p w14:paraId="53BC1DF9">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国外债务付息</w:t>
            </w:r>
          </w:p>
        </w:tc>
        <w:tc>
          <w:tcPr>
            <w:tcW w:w="857" w:type="dxa"/>
            <w:tcBorders>
              <w:top w:val="nil"/>
              <w:left w:val="nil"/>
              <w:bottom w:val="single" w:color="000000" w:sz="4" w:space="0"/>
              <w:right w:val="single" w:color="000000" w:sz="4" w:space="0"/>
            </w:tcBorders>
            <w:noWrap w:val="0"/>
            <w:tcMar>
              <w:top w:w="15" w:type="dxa"/>
              <w:left w:w="15" w:type="dxa"/>
              <w:right w:w="15" w:type="dxa"/>
            </w:tcMar>
            <w:vAlign w:val="center"/>
          </w:tcPr>
          <w:p w14:paraId="15101DA2">
            <w:pPr>
              <w:widowControl/>
              <w:snapToGrid w:val="0"/>
              <w:spacing w:after="0" w:line="240" w:lineRule="auto"/>
              <w:jc w:val="right"/>
              <w:rPr>
                <w:rFonts w:ascii="宋体" w:hAnsi="宋体" w:cs="宋体"/>
                <w:color w:val="000000"/>
                <w:sz w:val="20"/>
                <w:szCs w:val="20"/>
              </w:rPr>
            </w:pPr>
          </w:p>
        </w:tc>
      </w:tr>
      <w:tr w14:paraId="2B768B55">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648EFC48">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30103</w:t>
            </w:r>
          </w:p>
        </w:tc>
        <w:tc>
          <w:tcPr>
            <w:tcW w:w="1597" w:type="dxa"/>
            <w:tcBorders>
              <w:top w:val="nil"/>
              <w:left w:val="nil"/>
              <w:bottom w:val="single" w:color="000000" w:sz="4" w:space="0"/>
              <w:right w:val="single" w:color="000000" w:sz="4" w:space="0"/>
            </w:tcBorders>
            <w:noWrap w:val="0"/>
            <w:tcMar>
              <w:top w:w="15" w:type="dxa"/>
              <w:left w:w="15" w:type="dxa"/>
              <w:right w:w="15" w:type="dxa"/>
            </w:tcMar>
            <w:vAlign w:val="center"/>
          </w:tcPr>
          <w:p w14:paraId="049DA99B">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奖金</w:t>
            </w:r>
          </w:p>
        </w:tc>
        <w:tc>
          <w:tcPr>
            <w:tcW w:w="840" w:type="dxa"/>
            <w:tcBorders>
              <w:top w:val="nil"/>
              <w:left w:val="nil"/>
              <w:bottom w:val="single" w:color="000000" w:sz="4" w:space="0"/>
              <w:right w:val="single" w:color="000000" w:sz="4" w:space="0"/>
            </w:tcBorders>
            <w:noWrap w:val="0"/>
            <w:tcMar>
              <w:top w:w="15" w:type="dxa"/>
              <w:left w:w="15" w:type="dxa"/>
              <w:right w:w="15" w:type="dxa"/>
            </w:tcMar>
            <w:vAlign w:val="center"/>
          </w:tcPr>
          <w:p w14:paraId="01EFCA48">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3.25</w:t>
            </w:r>
          </w:p>
        </w:tc>
        <w:tc>
          <w:tcPr>
            <w:tcW w:w="477" w:type="dxa"/>
            <w:tcBorders>
              <w:top w:val="nil"/>
              <w:left w:val="nil"/>
              <w:bottom w:val="single" w:color="000000" w:sz="4" w:space="0"/>
              <w:right w:val="single" w:color="000000" w:sz="4" w:space="0"/>
            </w:tcBorders>
            <w:noWrap w:val="0"/>
            <w:tcMar>
              <w:top w:w="15" w:type="dxa"/>
              <w:left w:w="15" w:type="dxa"/>
              <w:right w:w="15" w:type="dxa"/>
            </w:tcMar>
            <w:vAlign w:val="center"/>
          </w:tcPr>
          <w:p w14:paraId="2BD09A7F">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30203</w:t>
            </w:r>
          </w:p>
        </w:tc>
        <w:tc>
          <w:tcPr>
            <w:tcW w:w="1763" w:type="dxa"/>
            <w:tcBorders>
              <w:top w:val="nil"/>
              <w:left w:val="nil"/>
              <w:bottom w:val="single" w:color="000000" w:sz="4" w:space="0"/>
              <w:right w:val="single" w:color="000000" w:sz="4" w:space="0"/>
            </w:tcBorders>
            <w:noWrap w:val="0"/>
            <w:tcMar>
              <w:top w:w="15" w:type="dxa"/>
              <w:left w:w="15" w:type="dxa"/>
              <w:right w:w="15" w:type="dxa"/>
            </w:tcMar>
            <w:vAlign w:val="center"/>
          </w:tcPr>
          <w:p w14:paraId="78FCB573">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咨询费</w:t>
            </w:r>
          </w:p>
        </w:tc>
        <w:tc>
          <w:tcPr>
            <w:tcW w:w="740" w:type="dxa"/>
            <w:tcBorders>
              <w:top w:val="nil"/>
              <w:left w:val="nil"/>
              <w:bottom w:val="single" w:color="000000" w:sz="4" w:space="0"/>
              <w:right w:val="single" w:color="000000" w:sz="4" w:space="0"/>
            </w:tcBorders>
            <w:noWrap w:val="0"/>
            <w:tcMar>
              <w:top w:w="15" w:type="dxa"/>
              <w:left w:w="15" w:type="dxa"/>
              <w:right w:w="15" w:type="dxa"/>
            </w:tcMar>
            <w:vAlign w:val="center"/>
          </w:tcPr>
          <w:p w14:paraId="3F496B6D">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noWrap w:val="0"/>
            <w:tcMar>
              <w:top w:w="15" w:type="dxa"/>
              <w:left w:w="15" w:type="dxa"/>
              <w:right w:w="15" w:type="dxa"/>
            </w:tcMar>
            <w:vAlign w:val="center"/>
          </w:tcPr>
          <w:p w14:paraId="5321B3BA">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w:t>
            </w:r>
          </w:p>
        </w:tc>
        <w:tc>
          <w:tcPr>
            <w:tcW w:w="1788" w:type="dxa"/>
            <w:tcBorders>
              <w:top w:val="nil"/>
              <w:left w:val="nil"/>
              <w:bottom w:val="single" w:color="000000" w:sz="4" w:space="0"/>
              <w:right w:val="single" w:color="000000" w:sz="4" w:space="0"/>
            </w:tcBorders>
            <w:noWrap w:val="0"/>
            <w:tcMar>
              <w:top w:w="15" w:type="dxa"/>
              <w:left w:w="15" w:type="dxa"/>
              <w:right w:w="15" w:type="dxa"/>
            </w:tcMar>
            <w:vAlign w:val="center"/>
          </w:tcPr>
          <w:p w14:paraId="19FB3EE6">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资本性支出</w:t>
            </w:r>
          </w:p>
        </w:tc>
        <w:tc>
          <w:tcPr>
            <w:tcW w:w="857" w:type="dxa"/>
            <w:tcBorders>
              <w:top w:val="nil"/>
              <w:left w:val="nil"/>
              <w:bottom w:val="single" w:color="000000" w:sz="4" w:space="0"/>
              <w:right w:val="single" w:color="000000" w:sz="4" w:space="0"/>
            </w:tcBorders>
            <w:noWrap w:val="0"/>
            <w:tcMar>
              <w:top w:w="15" w:type="dxa"/>
              <w:left w:w="15" w:type="dxa"/>
              <w:right w:w="15" w:type="dxa"/>
            </w:tcMar>
            <w:vAlign w:val="center"/>
          </w:tcPr>
          <w:p w14:paraId="395922FD">
            <w:pPr>
              <w:widowControl/>
              <w:snapToGrid w:val="0"/>
              <w:spacing w:after="0" w:line="240" w:lineRule="auto"/>
              <w:jc w:val="right"/>
              <w:rPr>
                <w:rFonts w:ascii="宋体" w:hAnsi="宋体" w:cs="宋体"/>
                <w:color w:val="000000"/>
                <w:sz w:val="20"/>
                <w:szCs w:val="20"/>
              </w:rPr>
            </w:pPr>
          </w:p>
        </w:tc>
      </w:tr>
      <w:tr w14:paraId="748989A0">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3B786A24">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30106</w:t>
            </w:r>
          </w:p>
        </w:tc>
        <w:tc>
          <w:tcPr>
            <w:tcW w:w="1597" w:type="dxa"/>
            <w:tcBorders>
              <w:top w:val="nil"/>
              <w:left w:val="nil"/>
              <w:bottom w:val="single" w:color="000000" w:sz="4" w:space="0"/>
              <w:right w:val="single" w:color="000000" w:sz="4" w:space="0"/>
            </w:tcBorders>
            <w:noWrap w:val="0"/>
            <w:tcMar>
              <w:top w:w="15" w:type="dxa"/>
              <w:left w:w="15" w:type="dxa"/>
              <w:right w:w="15" w:type="dxa"/>
            </w:tcMar>
            <w:vAlign w:val="center"/>
          </w:tcPr>
          <w:p w14:paraId="32C72895">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伙食补助费</w:t>
            </w:r>
          </w:p>
        </w:tc>
        <w:tc>
          <w:tcPr>
            <w:tcW w:w="840" w:type="dxa"/>
            <w:tcBorders>
              <w:top w:val="nil"/>
              <w:left w:val="nil"/>
              <w:bottom w:val="single" w:color="000000" w:sz="4" w:space="0"/>
              <w:right w:val="single" w:color="000000" w:sz="4" w:space="0"/>
            </w:tcBorders>
            <w:noWrap w:val="0"/>
            <w:tcMar>
              <w:top w:w="15" w:type="dxa"/>
              <w:left w:w="15" w:type="dxa"/>
              <w:right w:w="15" w:type="dxa"/>
            </w:tcMar>
            <w:vAlign w:val="center"/>
          </w:tcPr>
          <w:p w14:paraId="7D728094">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noWrap w:val="0"/>
            <w:tcMar>
              <w:top w:w="15" w:type="dxa"/>
              <w:left w:w="15" w:type="dxa"/>
              <w:right w:w="15" w:type="dxa"/>
            </w:tcMar>
            <w:vAlign w:val="center"/>
          </w:tcPr>
          <w:p w14:paraId="329B9338">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30204</w:t>
            </w:r>
          </w:p>
        </w:tc>
        <w:tc>
          <w:tcPr>
            <w:tcW w:w="1763" w:type="dxa"/>
            <w:tcBorders>
              <w:top w:val="nil"/>
              <w:left w:val="nil"/>
              <w:bottom w:val="single" w:color="000000" w:sz="4" w:space="0"/>
              <w:right w:val="single" w:color="000000" w:sz="4" w:space="0"/>
            </w:tcBorders>
            <w:noWrap w:val="0"/>
            <w:tcMar>
              <w:top w:w="15" w:type="dxa"/>
              <w:left w:w="15" w:type="dxa"/>
              <w:right w:w="15" w:type="dxa"/>
            </w:tcMar>
            <w:vAlign w:val="center"/>
          </w:tcPr>
          <w:p w14:paraId="252843F3">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手续费</w:t>
            </w:r>
          </w:p>
        </w:tc>
        <w:tc>
          <w:tcPr>
            <w:tcW w:w="740" w:type="dxa"/>
            <w:tcBorders>
              <w:top w:val="nil"/>
              <w:left w:val="nil"/>
              <w:bottom w:val="single" w:color="000000" w:sz="4" w:space="0"/>
              <w:right w:val="single" w:color="000000" w:sz="4" w:space="0"/>
            </w:tcBorders>
            <w:noWrap w:val="0"/>
            <w:tcMar>
              <w:top w:w="15" w:type="dxa"/>
              <w:left w:w="15" w:type="dxa"/>
              <w:right w:w="15" w:type="dxa"/>
            </w:tcMar>
            <w:vAlign w:val="center"/>
          </w:tcPr>
          <w:p w14:paraId="15EFE6A4">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noWrap w:val="0"/>
            <w:tcMar>
              <w:top w:w="15" w:type="dxa"/>
              <w:left w:w="15" w:type="dxa"/>
              <w:right w:w="15" w:type="dxa"/>
            </w:tcMar>
            <w:vAlign w:val="center"/>
          </w:tcPr>
          <w:p w14:paraId="7FAF2F83">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31001</w:t>
            </w:r>
          </w:p>
        </w:tc>
        <w:tc>
          <w:tcPr>
            <w:tcW w:w="1788" w:type="dxa"/>
            <w:tcBorders>
              <w:top w:val="nil"/>
              <w:left w:val="nil"/>
              <w:bottom w:val="single" w:color="000000" w:sz="4" w:space="0"/>
              <w:right w:val="single" w:color="000000" w:sz="4" w:space="0"/>
            </w:tcBorders>
            <w:noWrap w:val="0"/>
            <w:tcMar>
              <w:top w:w="15" w:type="dxa"/>
              <w:left w:w="15" w:type="dxa"/>
              <w:right w:w="15" w:type="dxa"/>
            </w:tcMar>
            <w:vAlign w:val="center"/>
          </w:tcPr>
          <w:p w14:paraId="036C6F63">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房屋建筑物购建</w:t>
            </w:r>
          </w:p>
        </w:tc>
        <w:tc>
          <w:tcPr>
            <w:tcW w:w="857" w:type="dxa"/>
            <w:tcBorders>
              <w:top w:val="nil"/>
              <w:left w:val="nil"/>
              <w:bottom w:val="single" w:color="000000" w:sz="4" w:space="0"/>
              <w:right w:val="single" w:color="000000" w:sz="4" w:space="0"/>
            </w:tcBorders>
            <w:noWrap w:val="0"/>
            <w:tcMar>
              <w:top w:w="15" w:type="dxa"/>
              <w:left w:w="15" w:type="dxa"/>
              <w:right w:w="15" w:type="dxa"/>
            </w:tcMar>
            <w:vAlign w:val="center"/>
          </w:tcPr>
          <w:p w14:paraId="0CAF5D85">
            <w:pPr>
              <w:widowControl/>
              <w:snapToGrid w:val="0"/>
              <w:spacing w:after="0" w:line="240" w:lineRule="auto"/>
              <w:jc w:val="right"/>
              <w:rPr>
                <w:rFonts w:ascii="宋体" w:hAnsi="宋体" w:cs="宋体"/>
                <w:color w:val="000000"/>
                <w:sz w:val="20"/>
                <w:szCs w:val="20"/>
              </w:rPr>
            </w:pPr>
          </w:p>
        </w:tc>
      </w:tr>
      <w:tr w14:paraId="2D9D2DC3">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595FDFFF">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30107</w:t>
            </w:r>
          </w:p>
        </w:tc>
        <w:tc>
          <w:tcPr>
            <w:tcW w:w="1597" w:type="dxa"/>
            <w:tcBorders>
              <w:top w:val="nil"/>
              <w:left w:val="nil"/>
              <w:bottom w:val="single" w:color="000000" w:sz="4" w:space="0"/>
              <w:right w:val="single" w:color="000000" w:sz="4" w:space="0"/>
            </w:tcBorders>
            <w:noWrap w:val="0"/>
            <w:tcMar>
              <w:top w:w="15" w:type="dxa"/>
              <w:left w:w="15" w:type="dxa"/>
              <w:right w:w="15" w:type="dxa"/>
            </w:tcMar>
            <w:vAlign w:val="center"/>
          </w:tcPr>
          <w:p w14:paraId="388A68F6">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绩效工资</w:t>
            </w:r>
          </w:p>
        </w:tc>
        <w:tc>
          <w:tcPr>
            <w:tcW w:w="840" w:type="dxa"/>
            <w:tcBorders>
              <w:top w:val="nil"/>
              <w:left w:val="nil"/>
              <w:bottom w:val="single" w:color="000000" w:sz="4" w:space="0"/>
              <w:right w:val="single" w:color="000000" w:sz="4" w:space="0"/>
            </w:tcBorders>
            <w:noWrap w:val="0"/>
            <w:tcMar>
              <w:top w:w="15" w:type="dxa"/>
              <w:left w:w="15" w:type="dxa"/>
              <w:right w:w="15" w:type="dxa"/>
            </w:tcMar>
            <w:vAlign w:val="center"/>
          </w:tcPr>
          <w:p w14:paraId="083944F1">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224.65</w:t>
            </w:r>
          </w:p>
        </w:tc>
        <w:tc>
          <w:tcPr>
            <w:tcW w:w="477" w:type="dxa"/>
            <w:tcBorders>
              <w:top w:val="nil"/>
              <w:left w:val="nil"/>
              <w:bottom w:val="single" w:color="000000" w:sz="4" w:space="0"/>
              <w:right w:val="single" w:color="000000" w:sz="4" w:space="0"/>
            </w:tcBorders>
            <w:noWrap w:val="0"/>
            <w:tcMar>
              <w:top w:w="15" w:type="dxa"/>
              <w:left w:w="15" w:type="dxa"/>
              <w:right w:w="15" w:type="dxa"/>
            </w:tcMar>
            <w:vAlign w:val="center"/>
          </w:tcPr>
          <w:p w14:paraId="373E2D94">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30205</w:t>
            </w:r>
          </w:p>
        </w:tc>
        <w:tc>
          <w:tcPr>
            <w:tcW w:w="1763" w:type="dxa"/>
            <w:tcBorders>
              <w:top w:val="nil"/>
              <w:left w:val="nil"/>
              <w:bottom w:val="single" w:color="000000" w:sz="4" w:space="0"/>
              <w:right w:val="single" w:color="000000" w:sz="4" w:space="0"/>
            </w:tcBorders>
            <w:noWrap w:val="0"/>
            <w:tcMar>
              <w:top w:w="15" w:type="dxa"/>
              <w:left w:w="15" w:type="dxa"/>
              <w:right w:w="15" w:type="dxa"/>
            </w:tcMar>
            <w:vAlign w:val="center"/>
          </w:tcPr>
          <w:p w14:paraId="5E28E894">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水费</w:t>
            </w:r>
          </w:p>
        </w:tc>
        <w:tc>
          <w:tcPr>
            <w:tcW w:w="740" w:type="dxa"/>
            <w:tcBorders>
              <w:top w:val="nil"/>
              <w:left w:val="nil"/>
              <w:bottom w:val="single" w:color="000000" w:sz="4" w:space="0"/>
              <w:right w:val="single" w:color="000000" w:sz="4" w:space="0"/>
            </w:tcBorders>
            <w:noWrap w:val="0"/>
            <w:tcMar>
              <w:top w:w="15" w:type="dxa"/>
              <w:left w:w="15" w:type="dxa"/>
              <w:right w:w="15" w:type="dxa"/>
            </w:tcMar>
            <w:vAlign w:val="center"/>
          </w:tcPr>
          <w:p w14:paraId="6B222C55">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3.80</w:t>
            </w:r>
          </w:p>
        </w:tc>
        <w:tc>
          <w:tcPr>
            <w:tcW w:w="560" w:type="dxa"/>
            <w:tcBorders>
              <w:top w:val="nil"/>
              <w:left w:val="nil"/>
              <w:bottom w:val="single" w:color="000000" w:sz="4" w:space="0"/>
              <w:right w:val="single" w:color="000000" w:sz="4" w:space="0"/>
            </w:tcBorders>
            <w:noWrap w:val="0"/>
            <w:tcMar>
              <w:top w:w="15" w:type="dxa"/>
              <w:left w:w="15" w:type="dxa"/>
              <w:right w:w="15" w:type="dxa"/>
            </w:tcMar>
            <w:vAlign w:val="center"/>
          </w:tcPr>
          <w:p w14:paraId="7CAF09DA">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31002</w:t>
            </w:r>
          </w:p>
        </w:tc>
        <w:tc>
          <w:tcPr>
            <w:tcW w:w="1788" w:type="dxa"/>
            <w:tcBorders>
              <w:top w:val="nil"/>
              <w:left w:val="nil"/>
              <w:bottom w:val="single" w:color="000000" w:sz="4" w:space="0"/>
              <w:right w:val="single" w:color="000000" w:sz="4" w:space="0"/>
            </w:tcBorders>
            <w:noWrap w:val="0"/>
            <w:tcMar>
              <w:top w:w="15" w:type="dxa"/>
              <w:left w:w="15" w:type="dxa"/>
              <w:right w:w="15" w:type="dxa"/>
            </w:tcMar>
            <w:vAlign w:val="center"/>
          </w:tcPr>
          <w:p w14:paraId="5DD536BE">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办公设备购置</w:t>
            </w:r>
          </w:p>
        </w:tc>
        <w:tc>
          <w:tcPr>
            <w:tcW w:w="857" w:type="dxa"/>
            <w:tcBorders>
              <w:top w:val="nil"/>
              <w:left w:val="nil"/>
              <w:bottom w:val="single" w:color="000000" w:sz="4" w:space="0"/>
              <w:right w:val="single" w:color="000000" w:sz="4" w:space="0"/>
            </w:tcBorders>
            <w:noWrap w:val="0"/>
            <w:tcMar>
              <w:top w:w="15" w:type="dxa"/>
              <w:left w:w="15" w:type="dxa"/>
              <w:right w:w="15" w:type="dxa"/>
            </w:tcMar>
            <w:vAlign w:val="center"/>
          </w:tcPr>
          <w:p w14:paraId="15C745D4">
            <w:pPr>
              <w:widowControl/>
              <w:snapToGrid w:val="0"/>
              <w:spacing w:after="0" w:line="240" w:lineRule="auto"/>
              <w:jc w:val="right"/>
              <w:rPr>
                <w:rFonts w:ascii="宋体" w:hAnsi="宋体" w:cs="宋体"/>
                <w:color w:val="000000"/>
                <w:sz w:val="20"/>
                <w:szCs w:val="20"/>
              </w:rPr>
            </w:pPr>
          </w:p>
        </w:tc>
      </w:tr>
      <w:tr w14:paraId="0624DFA9">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25718E1D">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30108</w:t>
            </w:r>
          </w:p>
        </w:tc>
        <w:tc>
          <w:tcPr>
            <w:tcW w:w="1597" w:type="dxa"/>
            <w:tcBorders>
              <w:top w:val="nil"/>
              <w:left w:val="nil"/>
              <w:bottom w:val="single" w:color="000000" w:sz="4" w:space="0"/>
              <w:right w:val="single" w:color="000000" w:sz="4" w:space="0"/>
            </w:tcBorders>
            <w:noWrap w:val="0"/>
            <w:tcMar>
              <w:top w:w="15" w:type="dxa"/>
              <w:left w:w="15" w:type="dxa"/>
              <w:right w:w="15" w:type="dxa"/>
            </w:tcMar>
            <w:vAlign w:val="center"/>
          </w:tcPr>
          <w:p w14:paraId="24E36C0C">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机关事业单位基本养老保险缴费</w:t>
            </w:r>
          </w:p>
        </w:tc>
        <w:tc>
          <w:tcPr>
            <w:tcW w:w="840" w:type="dxa"/>
            <w:tcBorders>
              <w:top w:val="nil"/>
              <w:left w:val="nil"/>
              <w:bottom w:val="single" w:color="000000" w:sz="4" w:space="0"/>
              <w:right w:val="single" w:color="000000" w:sz="4" w:space="0"/>
            </w:tcBorders>
            <w:noWrap w:val="0"/>
            <w:tcMar>
              <w:top w:w="15" w:type="dxa"/>
              <w:left w:w="15" w:type="dxa"/>
              <w:right w:w="15" w:type="dxa"/>
            </w:tcMar>
            <w:vAlign w:val="center"/>
          </w:tcPr>
          <w:p w14:paraId="1DE023B5">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134.50</w:t>
            </w:r>
          </w:p>
        </w:tc>
        <w:tc>
          <w:tcPr>
            <w:tcW w:w="477" w:type="dxa"/>
            <w:tcBorders>
              <w:top w:val="nil"/>
              <w:left w:val="nil"/>
              <w:bottom w:val="single" w:color="000000" w:sz="4" w:space="0"/>
              <w:right w:val="single" w:color="000000" w:sz="4" w:space="0"/>
            </w:tcBorders>
            <w:noWrap w:val="0"/>
            <w:tcMar>
              <w:top w:w="15" w:type="dxa"/>
              <w:left w:w="15" w:type="dxa"/>
              <w:right w:w="15" w:type="dxa"/>
            </w:tcMar>
            <w:vAlign w:val="center"/>
          </w:tcPr>
          <w:p w14:paraId="7F7D3273">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30206</w:t>
            </w:r>
          </w:p>
        </w:tc>
        <w:tc>
          <w:tcPr>
            <w:tcW w:w="1763" w:type="dxa"/>
            <w:tcBorders>
              <w:top w:val="nil"/>
              <w:left w:val="nil"/>
              <w:bottom w:val="single" w:color="000000" w:sz="4" w:space="0"/>
              <w:right w:val="single" w:color="000000" w:sz="4" w:space="0"/>
            </w:tcBorders>
            <w:noWrap w:val="0"/>
            <w:tcMar>
              <w:top w:w="15" w:type="dxa"/>
              <w:left w:w="15" w:type="dxa"/>
              <w:right w:w="15" w:type="dxa"/>
            </w:tcMar>
            <w:vAlign w:val="center"/>
          </w:tcPr>
          <w:p w14:paraId="7C29CAFA">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电费</w:t>
            </w:r>
          </w:p>
        </w:tc>
        <w:tc>
          <w:tcPr>
            <w:tcW w:w="740" w:type="dxa"/>
            <w:tcBorders>
              <w:top w:val="nil"/>
              <w:left w:val="nil"/>
              <w:bottom w:val="single" w:color="000000" w:sz="4" w:space="0"/>
              <w:right w:val="single" w:color="000000" w:sz="4" w:space="0"/>
            </w:tcBorders>
            <w:noWrap w:val="0"/>
            <w:tcMar>
              <w:top w:w="15" w:type="dxa"/>
              <w:left w:w="15" w:type="dxa"/>
              <w:right w:w="15" w:type="dxa"/>
            </w:tcMar>
            <w:vAlign w:val="center"/>
          </w:tcPr>
          <w:p w14:paraId="08326A28">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7.86</w:t>
            </w:r>
          </w:p>
        </w:tc>
        <w:tc>
          <w:tcPr>
            <w:tcW w:w="560" w:type="dxa"/>
            <w:tcBorders>
              <w:top w:val="nil"/>
              <w:left w:val="nil"/>
              <w:bottom w:val="single" w:color="000000" w:sz="4" w:space="0"/>
              <w:right w:val="single" w:color="000000" w:sz="4" w:space="0"/>
            </w:tcBorders>
            <w:noWrap w:val="0"/>
            <w:tcMar>
              <w:top w:w="15" w:type="dxa"/>
              <w:left w:w="15" w:type="dxa"/>
              <w:right w:w="15" w:type="dxa"/>
            </w:tcMar>
            <w:vAlign w:val="center"/>
          </w:tcPr>
          <w:p w14:paraId="5E632469">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31003</w:t>
            </w:r>
          </w:p>
        </w:tc>
        <w:tc>
          <w:tcPr>
            <w:tcW w:w="1788" w:type="dxa"/>
            <w:tcBorders>
              <w:top w:val="nil"/>
              <w:left w:val="nil"/>
              <w:bottom w:val="single" w:color="000000" w:sz="4" w:space="0"/>
              <w:right w:val="single" w:color="000000" w:sz="4" w:space="0"/>
            </w:tcBorders>
            <w:noWrap w:val="0"/>
            <w:tcMar>
              <w:top w:w="15" w:type="dxa"/>
              <w:left w:w="15" w:type="dxa"/>
              <w:right w:w="15" w:type="dxa"/>
            </w:tcMar>
            <w:vAlign w:val="center"/>
          </w:tcPr>
          <w:p w14:paraId="6499521A">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专用设备购置</w:t>
            </w:r>
          </w:p>
        </w:tc>
        <w:tc>
          <w:tcPr>
            <w:tcW w:w="857" w:type="dxa"/>
            <w:tcBorders>
              <w:top w:val="nil"/>
              <w:left w:val="nil"/>
              <w:bottom w:val="single" w:color="000000" w:sz="4" w:space="0"/>
              <w:right w:val="single" w:color="000000" w:sz="4" w:space="0"/>
            </w:tcBorders>
            <w:noWrap w:val="0"/>
            <w:tcMar>
              <w:top w:w="15" w:type="dxa"/>
              <w:left w:w="15" w:type="dxa"/>
              <w:right w:w="15" w:type="dxa"/>
            </w:tcMar>
            <w:vAlign w:val="center"/>
          </w:tcPr>
          <w:p w14:paraId="72C6D77B">
            <w:pPr>
              <w:widowControl/>
              <w:snapToGrid w:val="0"/>
              <w:spacing w:after="0" w:line="240" w:lineRule="auto"/>
              <w:jc w:val="right"/>
              <w:rPr>
                <w:rFonts w:ascii="宋体" w:hAnsi="宋体" w:cs="宋体"/>
                <w:color w:val="000000"/>
                <w:sz w:val="20"/>
                <w:szCs w:val="20"/>
              </w:rPr>
            </w:pPr>
          </w:p>
        </w:tc>
      </w:tr>
      <w:tr w14:paraId="140C2A41">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58CF8C68">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30109</w:t>
            </w:r>
          </w:p>
        </w:tc>
        <w:tc>
          <w:tcPr>
            <w:tcW w:w="1597" w:type="dxa"/>
            <w:tcBorders>
              <w:top w:val="nil"/>
              <w:left w:val="nil"/>
              <w:bottom w:val="single" w:color="000000" w:sz="4" w:space="0"/>
              <w:right w:val="single" w:color="000000" w:sz="4" w:space="0"/>
            </w:tcBorders>
            <w:noWrap w:val="0"/>
            <w:tcMar>
              <w:top w:w="15" w:type="dxa"/>
              <w:left w:w="15" w:type="dxa"/>
              <w:right w:w="15" w:type="dxa"/>
            </w:tcMar>
            <w:vAlign w:val="center"/>
          </w:tcPr>
          <w:p w14:paraId="089F5804">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职业年金缴费</w:t>
            </w:r>
          </w:p>
        </w:tc>
        <w:tc>
          <w:tcPr>
            <w:tcW w:w="840" w:type="dxa"/>
            <w:tcBorders>
              <w:top w:val="nil"/>
              <w:left w:val="nil"/>
              <w:bottom w:val="single" w:color="000000" w:sz="4" w:space="0"/>
              <w:right w:val="single" w:color="000000" w:sz="4" w:space="0"/>
            </w:tcBorders>
            <w:noWrap w:val="0"/>
            <w:tcMar>
              <w:top w:w="15" w:type="dxa"/>
              <w:left w:w="15" w:type="dxa"/>
              <w:right w:w="15" w:type="dxa"/>
            </w:tcMar>
            <w:vAlign w:val="center"/>
          </w:tcPr>
          <w:p w14:paraId="491BE3FA">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19.44</w:t>
            </w:r>
          </w:p>
        </w:tc>
        <w:tc>
          <w:tcPr>
            <w:tcW w:w="477" w:type="dxa"/>
            <w:tcBorders>
              <w:top w:val="nil"/>
              <w:left w:val="nil"/>
              <w:bottom w:val="single" w:color="000000" w:sz="4" w:space="0"/>
              <w:right w:val="single" w:color="000000" w:sz="4" w:space="0"/>
            </w:tcBorders>
            <w:noWrap w:val="0"/>
            <w:tcMar>
              <w:top w:w="15" w:type="dxa"/>
              <w:left w:w="15" w:type="dxa"/>
              <w:right w:w="15" w:type="dxa"/>
            </w:tcMar>
            <w:vAlign w:val="center"/>
          </w:tcPr>
          <w:p w14:paraId="6D8EF909">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30207</w:t>
            </w:r>
          </w:p>
        </w:tc>
        <w:tc>
          <w:tcPr>
            <w:tcW w:w="1763" w:type="dxa"/>
            <w:tcBorders>
              <w:top w:val="nil"/>
              <w:left w:val="nil"/>
              <w:bottom w:val="single" w:color="000000" w:sz="4" w:space="0"/>
              <w:right w:val="single" w:color="000000" w:sz="4" w:space="0"/>
            </w:tcBorders>
            <w:noWrap w:val="0"/>
            <w:tcMar>
              <w:top w:w="15" w:type="dxa"/>
              <w:left w:w="15" w:type="dxa"/>
              <w:right w:w="15" w:type="dxa"/>
            </w:tcMar>
            <w:vAlign w:val="center"/>
          </w:tcPr>
          <w:p w14:paraId="1A6DD63B">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邮电费</w:t>
            </w:r>
          </w:p>
        </w:tc>
        <w:tc>
          <w:tcPr>
            <w:tcW w:w="740" w:type="dxa"/>
            <w:tcBorders>
              <w:top w:val="nil"/>
              <w:left w:val="nil"/>
              <w:bottom w:val="single" w:color="000000" w:sz="4" w:space="0"/>
              <w:right w:val="single" w:color="000000" w:sz="4" w:space="0"/>
            </w:tcBorders>
            <w:noWrap w:val="0"/>
            <w:tcMar>
              <w:top w:w="15" w:type="dxa"/>
              <w:left w:w="15" w:type="dxa"/>
              <w:right w:w="15" w:type="dxa"/>
            </w:tcMar>
            <w:vAlign w:val="center"/>
          </w:tcPr>
          <w:p w14:paraId="0BC13128">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2.64</w:t>
            </w:r>
          </w:p>
        </w:tc>
        <w:tc>
          <w:tcPr>
            <w:tcW w:w="560" w:type="dxa"/>
            <w:tcBorders>
              <w:top w:val="nil"/>
              <w:left w:val="nil"/>
              <w:bottom w:val="single" w:color="000000" w:sz="4" w:space="0"/>
              <w:right w:val="single" w:color="000000" w:sz="4" w:space="0"/>
            </w:tcBorders>
            <w:noWrap w:val="0"/>
            <w:tcMar>
              <w:top w:w="15" w:type="dxa"/>
              <w:left w:w="15" w:type="dxa"/>
              <w:right w:w="15" w:type="dxa"/>
            </w:tcMar>
            <w:vAlign w:val="center"/>
          </w:tcPr>
          <w:p w14:paraId="58B037E1">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31005</w:t>
            </w:r>
          </w:p>
        </w:tc>
        <w:tc>
          <w:tcPr>
            <w:tcW w:w="1788" w:type="dxa"/>
            <w:tcBorders>
              <w:top w:val="nil"/>
              <w:left w:val="nil"/>
              <w:bottom w:val="single" w:color="000000" w:sz="4" w:space="0"/>
              <w:right w:val="single" w:color="000000" w:sz="4" w:space="0"/>
            </w:tcBorders>
            <w:noWrap w:val="0"/>
            <w:tcMar>
              <w:top w:w="15" w:type="dxa"/>
              <w:left w:w="15" w:type="dxa"/>
              <w:right w:w="15" w:type="dxa"/>
            </w:tcMar>
            <w:vAlign w:val="center"/>
          </w:tcPr>
          <w:p w14:paraId="3E066519">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基础设施建设</w:t>
            </w:r>
          </w:p>
        </w:tc>
        <w:tc>
          <w:tcPr>
            <w:tcW w:w="857" w:type="dxa"/>
            <w:tcBorders>
              <w:top w:val="nil"/>
              <w:left w:val="nil"/>
              <w:bottom w:val="single" w:color="000000" w:sz="4" w:space="0"/>
              <w:right w:val="single" w:color="000000" w:sz="4" w:space="0"/>
            </w:tcBorders>
            <w:noWrap w:val="0"/>
            <w:tcMar>
              <w:top w:w="15" w:type="dxa"/>
              <w:left w:w="15" w:type="dxa"/>
              <w:right w:w="15" w:type="dxa"/>
            </w:tcMar>
            <w:vAlign w:val="center"/>
          </w:tcPr>
          <w:p w14:paraId="67452439">
            <w:pPr>
              <w:widowControl/>
              <w:snapToGrid w:val="0"/>
              <w:spacing w:after="0" w:line="240" w:lineRule="auto"/>
              <w:jc w:val="right"/>
              <w:rPr>
                <w:rFonts w:ascii="宋体" w:hAnsi="宋体" w:cs="宋体"/>
                <w:color w:val="000000"/>
                <w:sz w:val="20"/>
                <w:szCs w:val="20"/>
              </w:rPr>
            </w:pPr>
          </w:p>
        </w:tc>
      </w:tr>
      <w:tr w14:paraId="6EF3B030">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57FA5EA3">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30110</w:t>
            </w:r>
          </w:p>
        </w:tc>
        <w:tc>
          <w:tcPr>
            <w:tcW w:w="1597" w:type="dxa"/>
            <w:tcBorders>
              <w:top w:val="nil"/>
              <w:left w:val="nil"/>
              <w:bottom w:val="single" w:color="000000" w:sz="4" w:space="0"/>
              <w:right w:val="single" w:color="000000" w:sz="4" w:space="0"/>
            </w:tcBorders>
            <w:noWrap w:val="0"/>
            <w:tcMar>
              <w:top w:w="15" w:type="dxa"/>
              <w:left w:w="15" w:type="dxa"/>
              <w:right w:w="15" w:type="dxa"/>
            </w:tcMar>
            <w:vAlign w:val="center"/>
          </w:tcPr>
          <w:p w14:paraId="45C1D60F">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职工基本医疗保险缴费</w:t>
            </w:r>
          </w:p>
        </w:tc>
        <w:tc>
          <w:tcPr>
            <w:tcW w:w="840" w:type="dxa"/>
            <w:tcBorders>
              <w:top w:val="nil"/>
              <w:left w:val="nil"/>
              <w:bottom w:val="single" w:color="000000" w:sz="4" w:space="0"/>
              <w:right w:val="single" w:color="000000" w:sz="4" w:space="0"/>
            </w:tcBorders>
            <w:noWrap w:val="0"/>
            <w:tcMar>
              <w:top w:w="15" w:type="dxa"/>
              <w:left w:w="15" w:type="dxa"/>
              <w:right w:w="15" w:type="dxa"/>
            </w:tcMar>
            <w:vAlign w:val="center"/>
          </w:tcPr>
          <w:p w14:paraId="19625B18">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81.15</w:t>
            </w:r>
          </w:p>
        </w:tc>
        <w:tc>
          <w:tcPr>
            <w:tcW w:w="477" w:type="dxa"/>
            <w:tcBorders>
              <w:top w:val="nil"/>
              <w:left w:val="nil"/>
              <w:bottom w:val="single" w:color="000000" w:sz="4" w:space="0"/>
              <w:right w:val="single" w:color="000000" w:sz="4" w:space="0"/>
            </w:tcBorders>
            <w:noWrap w:val="0"/>
            <w:tcMar>
              <w:top w:w="15" w:type="dxa"/>
              <w:left w:w="15" w:type="dxa"/>
              <w:right w:w="15" w:type="dxa"/>
            </w:tcMar>
            <w:vAlign w:val="center"/>
          </w:tcPr>
          <w:p w14:paraId="27983838">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30208</w:t>
            </w:r>
          </w:p>
        </w:tc>
        <w:tc>
          <w:tcPr>
            <w:tcW w:w="1763" w:type="dxa"/>
            <w:tcBorders>
              <w:top w:val="nil"/>
              <w:left w:val="nil"/>
              <w:bottom w:val="single" w:color="000000" w:sz="4" w:space="0"/>
              <w:right w:val="single" w:color="000000" w:sz="4" w:space="0"/>
            </w:tcBorders>
            <w:noWrap w:val="0"/>
            <w:tcMar>
              <w:top w:w="15" w:type="dxa"/>
              <w:left w:w="15" w:type="dxa"/>
              <w:right w:w="15" w:type="dxa"/>
            </w:tcMar>
            <w:vAlign w:val="center"/>
          </w:tcPr>
          <w:p w14:paraId="152E9614">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取暖费</w:t>
            </w:r>
          </w:p>
        </w:tc>
        <w:tc>
          <w:tcPr>
            <w:tcW w:w="740" w:type="dxa"/>
            <w:tcBorders>
              <w:top w:val="nil"/>
              <w:left w:val="nil"/>
              <w:bottom w:val="single" w:color="000000" w:sz="4" w:space="0"/>
              <w:right w:val="single" w:color="000000" w:sz="4" w:space="0"/>
            </w:tcBorders>
            <w:noWrap w:val="0"/>
            <w:tcMar>
              <w:top w:w="15" w:type="dxa"/>
              <w:left w:w="15" w:type="dxa"/>
              <w:right w:w="15" w:type="dxa"/>
            </w:tcMar>
            <w:vAlign w:val="center"/>
          </w:tcPr>
          <w:p w14:paraId="2BFCF1ED">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30.73</w:t>
            </w:r>
          </w:p>
        </w:tc>
        <w:tc>
          <w:tcPr>
            <w:tcW w:w="560" w:type="dxa"/>
            <w:tcBorders>
              <w:top w:val="nil"/>
              <w:left w:val="nil"/>
              <w:bottom w:val="single" w:color="000000" w:sz="4" w:space="0"/>
              <w:right w:val="single" w:color="000000" w:sz="4" w:space="0"/>
            </w:tcBorders>
            <w:noWrap w:val="0"/>
            <w:tcMar>
              <w:top w:w="15" w:type="dxa"/>
              <w:left w:w="15" w:type="dxa"/>
              <w:right w:w="15" w:type="dxa"/>
            </w:tcMar>
            <w:vAlign w:val="center"/>
          </w:tcPr>
          <w:p w14:paraId="095D3EBE">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31006</w:t>
            </w:r>
          </w:p>
        </w:tc>
        <w:tc>
          <w:tcPr>
            <w:tcW w:w="1788" w:type="dxa"/>
            <w:tcBorders>
              <w:top w:val="nil"/>
              <w:left w:val="nil"/>
              <w:bottom w:val="single" w:color="000000" w:sz="4" w:space="0"/>
              <w:right w:val="single" w:color="000000" w:sz="4" w:space="0"/>
            </w:tcBorders>
            <w:noWrap w:val="0"/>
            <w:tcMar>
              <w:top w:w="15" w:type="dxa"/>
              <w:left w:w="15" w:type="dxa"/>
              <w:right w:w="15" w:type="dxa"/>
            </w:tcMar>
            <w:vAlign w:val="center"/>
          </w:tcPr>
          <w:p w14:paraId="216622BC">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大型修缮</w:t>
            </w:r>
          </w:p>
        </w:tc>
        <w:tc>
          <w:tcPr>
            <w:tcW w:w="857" w:type="dxa"/>
            <w:tcBorders>
              <w:top w:val="nil"/>
              <w:left w:val="nil"/>
              <w:bottom w:val="single" w:color="000000" w:sz="4" w:space="0"/>
              <w:right w:val="single" w:color="000000" w:sz="4" w:space="0"/>
            </w:tcBorders>
            <w:noWrap w:val="0"/>
            <w:tcMar>
              <w:top w:w="15" w:type="dxa"/>
              <w:left w:w="15" w:type="dxa"/>
              <w:right w:w="15" w:type="dxa"/>
            </w:tcMar>
            <w:vAlign w:val="center"/>
          </w:tcPr>
          <w:p w14:paraId="4E763526">
            <w:pPr>
              <w:widowControl/>
              <w:snapToGrid w:val="0"/>
              <w:spacing w:after="0" w:line="240" w:lineRule="auto"/>
              <w:jc w:val="right"/>
              <w:rPr>
                <w:rFonts w:ascii="宋体" w:hAnsi="宋体" w:cs="宋体"/>
                <w:color w:val="000000"/>
                <w:sz w:val="20"/>
                <w:szCs w:val="20"/>
              </w:rPr>
            </w:pPr>
          </w:p>
        </w:tc>
      </w:tr>
      <w:tr w14:paraId="0F9C16F7">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2293EAD6">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30111</w:t>
            </w:r>
          </w:p>
        </w:tc>
        <w:tc>
          <w:tcPr>
            <w:tcW w:w="1597" w:type="dxa"/>
            <w:tcBorders>
              <w:top w:val="nil"/>
              <w:left w:val="nil"/>
              <w:bottom w:val="single" w:color="000000" w:sz="4" w:space="0"/>
              <w:right w:val="single" w:color="000000" w:sz="4" w:space="0"/>
            </w:tcBorders>
            <w:noWrap w:val="0"/>
            <w:tcMar>
              <w:top w:w="15" w:type="dxa"/>
              <w:left w:w="15" w:type="dxa"/>
              <w:right w:w="15" w:type="dxa"/>
            </w:tcMar>
            <w:vAlign w:val="center"/>
          </w:tcPr>
          <w:p w14:paraId="3E1FF902">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公务员医疗补助缴费</w:t>
            </w:r>
          </w:p>
        </w:tc>
        <w:tc>
          <w:tcPr>
            <w:tcW w:w="840" w:type="dxa"/>
            <w:tcBorders>
              <w:top w:val="nil"/>
              <w:left w:val="nil"/>
              <w:bottom w:val="single" w:color="000000" w:sz="4" w:space="0"/>
              <w:right w:val="single" w:color="000000" w:sz="4" w:space="0"/>
            </w:tcBorders>
            <w:noWrap w:val="0"/>
            <w:tcMar>
              <w:top w:w="15" w:type="dxa"/>
              <w:left w:w="15" w:type="dxa"/>
              <w:right w:w="15" w:type="dxa"/>
            </w:tcMar>
            <w:vAlign w:val="center"/>
          </w:tcPr>
          <w:p w14:paraId="20DB66F7">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noWrap w:val="0"/>
            <w:tcMar>
              <w:top w:w="15" w:type="dxa"/>
              <w:left w:w="15" w:type="dxa"/>
              <w:right w:w="15" w:type="dxa"/>
            </w:tcMar>
            <w:vAlign w:val="center"/>
          </w:tcPr>
          <w:p w14:paraId="464C4A8C">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30209</w:t>
            </w:r>
          </w:p>
        </w:tc>
        <w:tc>
          <w:tcPr>
            <w:tcW w:w="1763" w:type="dxa"/>
            <w:tcBorders>
              <w:top w:val="nil"/>
              <w:left w:val="nil"/>
              <w:bottom w:val="single" w:color="000000" w:sz="4" w:space="0"/>
              <w:right w:val="single" w:color="000000" w:sz="4" w:space="0"/>
            </w:tcBorders>
            <w:noWrap w:val="0"/>
            <w:tcMar>
              <w:top w:w="15" w:type="dxa"/>
              <w:left w:w="15" w:type="dxa"/>
              <w:right w:w="15" w:type="dxa"/>
            </w:tcMar>
            <w:vAlign w:val="center"/>
          </w:tcPr>
          <w:p w14:paraId="165FD1CE">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物业管理费</w:t>
            </w:r>
          </w:p>
        </w:tc>
        <w:tc>
          <w:tcPr>
            <w:tcW w:w="740" w:type="dxa"/>
            <w:tcBorders>
              <w:top w:val="nil"/>
              <w:left w:val="nil"/>
              <w:bottom w:val="single" w:color="000000" w:sz="4" w:space="0"/>
              <w:right w:val="single" w:color="000000" w:sz="4" w:space="0"/>
            </w:tcBorders>
            <w:noWrap w:val="0"/>
            <w:tcMar>
              <w:top w:w="15" w:type="dxa"/>
              <w:left w:w="15" w:type="dxa"/>
              <w:right w:w="15" w:type="dxa"/>
            </w:tcMar>
            <w:vAlign w:val="center"/>
          </w:tcPr>
          <w:p w14:paraId="385EBE46">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0.36</w:t>
            </w:r>
          </w:p>
        </w:tc>
        <w:tc>
          <w:tcPr>
            <w:tcW w:w="560" w:type="dxa"/>
            <w:tcBorders>
              <w:top w:val="nil"/>
              <w:left w:val="nil"/>
              <w:bottom w:val="single" w:color="000000" w:sz="4" w:space="0"/>
              <w:right w:val="single" w:color="000000" w:sz="4" w:space="0"/>
            </w:tcBorders>
            <w:noWrap w:val="0"/>
            <w:tcMar>
              <w:top w:w="15" w:type="dxa"/>
              <w:left w:w="15" w:type="dxa"/>
              <w:right w:w="15" w:type="dxa"/>
            </w:tcMar>
            <w:vAlign w:val="center"/>
          </w:tcPr>
          <w:p w14:paraId="028226DC">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31007</w:t>
            </w:r>
          </w:p>
        </w:tc>
        <w:tc>
          <w:tcPr>
            <w:tcW w:w="1788" w:type="dxa"/>
            <w:tcBorders>
              <w:top w:val="nil"/>
              <w:left w:val="nil"/>
              <w:bottom w:val="single" w:color="000000" w:sz="4" w:space="0"/>
              <w:right w:val="single" w:color="000000" w:sz="4" w:space="0"/>
            </w:tcBorders>
            <w:noWrap w:val="0"/>
            <w:tcMar>
              <w:top w:w="15" w:type="dxa"/>
              <w:left w:w="15" w:type="dxa"/>
              <w:right w:w="15" w:type="dxa"/>
            </w:tcMar>
            <w:vAlign w:val="center"/>
          </w:tcPr>
          <w:p w14:paraId="7AD665E6">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信息网络及软件购置更新</w:t>
            </w:r>
          </w:p>
        </w:tc>
        <w:tc>
          <w:tcPr>
            <w:tcW w:w="857" w:type="dxa"/>
            <w:tcBorders>
              <w:top w:val="nil"/>
              <w:left w:val="nil"/>
              <w:bottom w:val="single" w:color="000000" w:sz="4" w:space="0"/>
              <w:right w:val="single" w:color="000000" w:sz="4" w:space="0"/>
            </w:tcBorders>
            <w:noWrap w:val="0"/>
            <w:tcMar>
              <w:top w:w="15" w:type="dxa"/>
              <w:left w:w="15" w:type="dxa"/>
              <w:right w:w="15" w:type="dxa"/>
            </w:tcMar>
            <w:vAlign w:val="center"/>
          </w:tcPr>
          <w:p w14:paraId="59EEDDB6">
            <w:pPr>
              <w:widowControl/>
              <w:snapToGrid w:val="0"/>
              <w:spacing w:after="0" w:line="240" w:lineRule="auto"/>
              <w:jc w:val="right"/>
              <w:rPr>
                <w:rFonts w:ascii="宋体" w:hAnsi="宋体" w:cs="宋体"/>
                <w:color w:val="000000"/>
                <w:sz w:val="20"/>
                <w:szCs w:val="20"/>
              </w:rPr>
            </w:pPr>
          </w:p>
        </w:tc>
      </w:tr>
      <w:tr w14:paraId="3C7E6EE0">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57F9EEE1">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30112</w:t>
            </w:r>
          </w:p>
        </w:tc>
        <w:tc>
          <w:tcPr>
            <w:tcW w:w="1597" w:type="dxa"/>
            <w:tcBorders>
              <w:top w:val="nil"/>
              <w:left w:val="nil"/>
              <w:bottom w:val="single" w:color="000000" w:sz="4" w:space="0"/>
              <w:right w:val="single" w:color="000000" w:sz="4" w:space="0"/>
            </w:tcBorders>
            <w:noWrap w:val="0"/>
            <w:tcMar>
              <w:top w:w="15" w:type="dxa"/>
              <w:left w:w="15" w:type="dxa"/>
              <w:right w:w="15" w:type="dxa"/>
            </w:tcMar>
            <w:vAlign w:val="center"/>
          </w:tcPr>
          <w:p w14:paraId="34A6F24E">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其他社会保障缴费</w:t>
            </w:r>
          </w:p>
        </w:tc>
        <w:tc>
          <w:tcPr>
            <w:tcW w:w="840" w:type="dxa"/>
            <w:tcBorders>
              <w:top w:val="nil"/>
              <w:left w:val="nil"/>
              <w:bottom w:val="single" w:color="000000" w:sz="4" w:space="0"/>
              <w:right w:val="single" w:color="000000" w:sz="4" w:space="0"/>
            </w:tcBorders>
            <w:noWrap w:val="0"/>
            <w:tcMar>
              <w:top w:w="15" w:type="dxa"/>
              <w:left w:w="15" w:type="dxa"/>
              <w:right w:w="15" w:type="dxa"/>
            </w:tcMar>
            <w:vAlign w:val="center"/>
          </w:tcPr>
          <w:p w14:paraId="3CE0F926">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76.04</w:t>
            </w:r>
          </w:p>
        </w:tc>
        <w:tc>
          <w:tcPr>
            <w:tcW w:w="477" w:type="dxa"/>
            <w:tcBorders>
              <w:top w:val="nil"/>
              <w:left w:val="nil"/>
              <w:bottom w:val="single" w:color="000000" w:sz="4" w:space="0"/>
              <w:right w:val="single" w:color="000000" w:sz="4" w:space="0"/>
            </w:tcBorders>
            <w:noWrap w:val="0"/>
            <w:tcMar>
              <w:top w:w="15" w:type="dxa"/>
              <w:left w:w="15" w:type="dxa"/>
              <w:right w:w="15" w:type="dxa"/>
            </w:tcMar>
            <w:vAlign w:val="center"/>
          </w:tcPr>
          <w:p w14:paraId="612CF423">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30211</w:t>
            </w:r>
          </w:p>
        </w:tc>
        <w:tc>
          <w:tcPr>
            <w:tcW w:w="1763" w:type="dxa"/>
            <w:tcBorders>
              <w:top w:val="nil"/>
              <w:left w:val="nil"/>
              <w:bottom w:val="single" w:color="000000" w:sz="4" w:space="0"/>
              <w:right w:val="single" w:color="000000" w:sz="4" w:space="0"/>
            </w:tcBorders>
            <w:noWrap w:val="0"/>
            <w:tcMar>
              <w:top w:w="15" w:type="dxa"/>
              <w:left w:w="15" w:type="dxa"/>
              <w:right w:w="15" w:type="dxa"/>
            </w:tcMar>
            <w:vAlign w:val="center"/>
          </w:tcPr>
          <w:p w14:paraId="29EF3944">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差旅费</w:t>
            </w:r>
          </w:p>
        </w:tc>
        <w:tc>
          <w:tcPr>
            <w:tcW w:w="740" w:type="dxa"/>
            <w:tcBorders>
              <w:top w:val="nil"/>
              <w:left w:val="nil"/>
              <w:bottom w:val="single" w:color="000000" w:sz="4" w:space="0"/>
              <w:right w:val="single" w:color="000000" w:sz="4" w:space="0"/>
            </w:tcBorders>
            <w:noWrap w:val="0"/>
            <w:tcMar>
              <w:top w:w="15" w:type="dxa"/>
              <w:left w:w="15" w:type="dxa"/>
              <w:right w:w="15" w:type="dxa"/>
            </w:tcMar>
            <w:vAlign w:val="center"/>
          </w:tcPr>
          <w:p w14:paraId="44222DA6">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0.97</w:t>
            </w:r>
          </w:p>
        </w:tc>
        <w:tc>
          <w:tcPr>
            <w:tcW w:w="560" w:type="dxa"/>
            <w:tcBorders>
              <w:top w:val="nil"/>
              <w:left w:val="nil"/>
              <w:bottom w:val="single" w:color="000000" w:sz="4" w:space="0"/>
              <w:right w:val="single" w:color="000000" w:sz="4" w:space="0"/>
            </w:tcBorders>
            <w:noWrap w:val="0"/>
            <w:tcMar>
              <w:top w:w="15" w:type="dxa"/>
              <w:left w:w="15" w:type="dxa"/>
              <w:right w:w="15" w:type="dxa"/>
            </w:tcMar>
            <w:vAlign w:val="center"/>
          </w:tcPr>
          <w:p w14:paraId="05D7FD35">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31008</w:t>
            </w:r>
          </w:p>
        </w:tc>
        <w:tc>
          <w:tcPr>
            <w:tcW w:w="1788" w:type="dxa"/>
            <w:tcBorders>
              <w:top w:val="nil"/>
              <w:left w:val="nil"/>
              <w:bottom w:val="single" w:color="000000" w:sz="4" w:space="0"/>
              <w:right w:val="single" w:color="000000" w:sz="4" w:space="0"/>
            </w:tcBorders>
            <w:noWrap w:val="0"/>
            <w:tcMar>
              <w:top w:w="15" w:type="dxa"/>
              <w:left w:w="15" w:type="dxa"/>
              <w:right w:w="15" w:type="dxa"/>
            </w:tcMar>
            <w:vAlign w:val="center"/>
          </w:tcPr>
          <w:p w14:paraId="7CF39836">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物资储备</w:t>
            </w:r>
          </w:p>
        </w:tc>
        <w:tc>
          <w:tcPr>
            <w:tcW w:w="857" w:type="dxa"/>
            <w:tcBorders>
              <w:top w:val="nil"/>
              <w:left w:val="nil"/>
              <w:bottom w:val="single" w:color="000000" w:sz="4" w:space="0"/>
              <w:right w:val="single" w:color="000000" w:sz="4" w:space="0"/>
            </w:tcBorders>
            <w:noWrap w:val="0"/>
            <w:tcMar>
              <w:top w:w="15" w:type="dxa"/>
              <w:left w:w="15" w:type="dxa"/>
              <w:right w:w="15" w:type="dxa"/>
            </w:tcMar>
            <w:vAlign w:val="center"/>
          </w:tcPr>
          <w:p w14:paraId="762E3882">
            <w:pPr>
              <w:widowControl/>
              <w:snapToGrid w:val="0"/>
              <w:spacing w:after="0" w:line="240" w:lineRule="auto"/>
              <w:jc w:val="right"/>
              <w:rPr>
                <w:rFonts w:ascii="宋体" w:hAnsi="宋体" w:cs="宋体"/>
                <w:color w:val="000000"/>
                <w:sz w:val="20"/>
                <w:szCs w:val="20"/>
              </w:rPr>
            </w:pPr>
          </w:p>
        </w:tc>
      </w:tr>
      <w:tr w14:paraId="79B965EC">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15E8567A">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30113</w:t>
            </w:r>
          </w:p>
        </w:tc>
        <w:tc>
          <w:tcPr>
            <w:tcW w:w="1597" w:type="dxa"/>
            <w:tcBorders>
              <w:top w:val="nil"/>
              <w:left w:val="nil"/>
              <w:bottom w:val="single" w:color="000000" w:sz="4" w:space="0"/>
              <w:right w:val="single" w:color="000000" w:sz="4" w:space="0"/>
            </w:tcBorders>
            <w:noWrap w:val="0"/>
            <w:tcMar>
              <w:top w:w="15" w:type="dxa"/>
              <w:left w:w="15" w:type="dxa"/>
              <w:right w:w="15" w:type="dxa"/>
            </w:tcMar>
            <w:vAlign w:val="center"/>
          </w:tcPr>
          <w:p w14:paraId="1136E661">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住房公积金</w:t>
            </w:r>
          </w:p>
        </w:tc>
        <w:tc>
          <w:tcPr>
            <w:tcW w:w="840" w:type="dxa"/>
            <w:tcBorders>
              <w:top w:val="nil"/>
              <w:left w:val="nil"/>
              <w:bottom w:val="single" w:color="000000" w:sz="4" w:space="0"/>
              <w:right w:val="single" w:color="000000" w:sz="4" w:space="0"/>
            </w:tcBorders>
            <w:noWrap w:val="0"/>
            <w:tcMar>
              <w:top w:w="15" w:type="dxa"/>
              <w:left w:w="15" w:type="dxa"/>
              <w:right w:w="15" w:type="dxa"/>
            </w:tcMar>
            <w:vAlign w:val="center"/>
          </w:tcPr>
          <w:p w14:paraId="645F1505">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96.82</w:t>
            </w:r>
          </w:p>
        </w:tc>
        <w:tc>
          <w:tcPr>
            <w:tcW w:w="477" w:type="dxa"/>
            <w:tcBorders>
              <w:top w:val="nil"/>
              <w:left w:val="nil"/>
              <w:bottom w:val="single" w:color="000000" w:sz="4" w:space="0"/>
              <w:right w:val="single" w:color="000000" w:sz="4" w:space="0"/>
            </w:tcBorders>
            <w:noWrap w:val="0"/>
            <w:tcMar>
              <w:top w:w="15" w:type="dxa"/>
              <w:left w:w="15" w:type="dxa"/>
              <w:right w:w="15" w:type="dxa"/>
            </w:tcMar>
            <w:vAlign w:val="center"/>
          </w:tcPr>
          <w:p w14:paraId="65A84406">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30212</w:t>
            </w:r>
          </w:p>
        </w:tc>
        <w:tc>
          <w:tcPr>
            <w:tcW w:w="1763" w:type="dxa"/>
            <w:tcBorders>
              <w:top w:val="nil"/>
              <w:left w:val="nil"/>
              <w:bottom w:val="single" w:color="000000" w:sz="4" w:space="0"/>
              <w:right w:val="single" w:color="000000" w:sz="4" w:space="0"/>
            </w:tcBorders>
            <w:noWrap w:val="0"/>
            <w:tcMar>
              <w:top w:w="15" w:type="dxa"/>
              <w:left w:w="15" w:type="dxa"/>
              <w:right w:w="15" w:type="dxa"/>
            </w:tcMar>
            <w:vAlign w:val="center"/>
          </w:tcPr>
          <w:p w14:paraId="7E7A78D3">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因公出国（境）费用</w:t>
            </w:r>
          </w:p>
        </w:tc>
        <w:tc>
          <w:tcPr>
            <w:tcW w:w="740" w:type="dxa"/>
            <w:tcBorders>
              <w:top w:val="nil"/>
              <w:left w:val="nil"/>
              <w:bottom w:val="single" w:color="000000" w:sz="4" w:space="0"/>
              <w:right w:val="single" w:color="000000" w:sz="4" w:space="0"/>
            </w:tcBorders>
            <w:noWrap w:val="0"/>
            <w:tcMar>
              <w:top w:w="15" w:type="dxa"/>
              <w:left w:w="15" w:type="dxa"/>
              <w:right w:w="15" w:type="dxa"/>
            </w:tcMar>
            <w:vAlign w:val="center"/>
          </w:tcPr>
          <w:p w14:paraId="1DECD393">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noWrap w:val="0"/>
            <w:tcMar>
              <w:top w:w="15" w:type="dxa"/>
              <w:left w:w="15" w:type="dxa"/>
              <w:right w:w="15" w:type="dxa"/>
            </w:tcMar>
            <w:vAlign w:val="center"/>
          </w:tcPr>
          <w:p w14:paraId="5D79F3A6">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31009</w:t>
            </w:r>
          </w:p>
        </w:tc>
        <w:tc>
          <w:tcPr>
            <w:tcW w:w="1788" w:type="dxa"/>
            <w:tcBorders>
              <w:top w:val="nil"/>
              <w:left w:val="nil"/>
              <w:bottom w:val="single" w:color="000000" w:sz="4" w:space="0"/>
              <w:right w:val="single" w:color="000000" w:sz="4" w:space="0"/>
            </w:tcBorders>
            <w:noWrap w:val="0"/>
            <w:tcMar>
              <w:top w:w="15" w:type="dxa"/>
              <w:left w:w="15" w:type="dxa"/>
              <w:right w:w="15" w:type="dxa"/>
            </w:tcMar>
            <w:vAlign w:val="center"/>
          </w:tcPr>
          <w:p w14:paraId="75DD54E9">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土地补偿</w:t>
            </w:r>
          </w:p>
        </w:tc>
        <w:tc>
          <w:tcPr>
            <w:tcW w:w="857" w:type="dxa"/>
            <w:tcBorders>
              <w:top w:val="nil"/>
              <w:left w:val="nil"/>
              <w:bottom w:val="single" w:color="000000" w:sz="4" w:space="0"/>
              <w:right w:val="single" w:color="000000" w:sz="4" w:space="0"/>
            </w:tcBorders>
            <w:noWrap w:val="0"/>
            <w:tcMar>
              <w:top w:w="15" w:type="dxa"/>
              <w:left w:w="15" w:type="dxa"/>
              <w:right w:w="15" w:type="dxa"/>
            </w:tcMar>
            <w:vAlign w:val="center"/>
          </w:tcPr>
          <w:p w14:paraId="7C7053DE">
            <w:pPr>
              <w:widowControl/>
              <w:snapToGrid w:val="0"/>
              <w:spacing w:after="0" w:line="240" w:lineRule="auto"/>
              <w:jc w:val="right"/>
              <w:rPr>
                <w:rFonts w:ascii="宋体" w:hAnsi="宋体" w:cs="宋体"/>
                <w:color w:val="000000"/>
                <w:sz w:val="20"/>
                <w:szCs w:val="20"/>
              </w:rPr>
            </w:pPr>
          </w:p>
        </w:tc>
      </w:tr>
      <w:tr w14:paraId="7ECE5D13">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2A6A6B02">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30114</w:t>
            </w:r>
          </w:p>
        </w:tc>
        <w:tc>
          <w:tcPr>
            <w:tcW w:w="1597" w:type="dxa"/>
            <w:tcBorders>
              <w:top w:val="nil"/>
              <w:left w:val="nil"/>
              <w:bottom w:val="single" w:color="000000" w:sz="4" w:space="0"/>
              <w:right w:val="single" w:color="000000" w:sz="4" w:space="0"/>
            </w:tcBorders>
            <w:noWrap w:val="0"/>
            <w:tcMar>
              <w:top w:w="15" w:type="dxa"/>
              <w:left w:w="15" w:type="dxa"/>
              <w:right w:w="15" w:type="dxa"/>
            </w:tcMar>
            <w:vAlign w:val="center"/>
          </w:tcPr>
          <w:p w14:paraId="3B749422">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医疗费</w:t>
            </w:r>
          </w:p>
        </w:tc>
        <w:tc>
          <w:tcPr>
            <w:tcW w:w="840" w:type="dxa"/>
            <w:tcBorders>
              <w:top w:val="nil"/>
              <w:left w:val="nil"/>
              <w:bottom w:val="single" w:color="000000" w:sz="4" w:space="0"/>
              <w:right w:val="single" w:color="000000" w:sz="4" w:space="0"/>
            </w:tcBorders>
            <w:noWrap w:val="0"/>
            <w:tcMar>
              <w:top w:w="15" w:type="dxa"/>
              <w:left w:w="15" w:type="dxa"/>
              <w:right w:w="15" w:type="dxa"/>
            </w:tcMar>
            <w:vAlign w:val="center"/>
          </w:tcPr>
          <w:p w14:paraId="26134AD2">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noWrap w:val="0"/>
            <w:tcMar>
              <w:top w:w="15" w:type="dxa"/>
              <w:left w:w="15" w:type="dxa"/>
              <w:right w:w="15" w:type="dxa"/>
            </w:tcMar>
            <w:vAlign w:val="center"/>
          </w:tcPr>
          <w:p w14:paraId="5CAEED83">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30213</w:t>
            </w:r>
          </w:p>
        </w:tc>
        <w:tc>
          <w:tcPr>
            <w:tcW w:w="1763" w:type="dxa"/>
            <w:tcBorders>
              <w:top w:val="nil"/>
              <w:left w:val="nil"/>
              <w:bottom w:val="single" w:color="000000" w:sz="4" w:space="0"/>
              <w:right w:val="single" w:color="000000" w:sz="4" w:space="0"/>
            </w:tcBorders>
            <w:noWrap w:val="0"/>
            <w:tcMar>
              <w:top w:w="15" w:type="dxa"/>
              <w:left w:w="15" w:type="dxa"/>
              <w:right w:w="15" w:type="dxa"/>
            </w:tcMar>
            <w:vAlign w:val="center"/>
          </w:tcPr>
          <w:p w14:paraId="6C533A47">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维修（护）费</w:t>
            </w:r>
          </w:p>
        </w:tc>
        <w:tc>
          <w:tcPr>
            <w:tcW w:w="740" w:type="dxa"/>
            <w:tcBorders>
              <w:top w:val="nil"/>
              <w:left w:val="nil"/>
              <w:bottom w:val="single" w:color="000000" w:sz="4" w:space="0"/>
              <w:right w:val="single" w:color="000000" w:sz="4" w:space="0"/>
            </w:tcBorders>
            <w:noWrap w:val="0"/>
            <w:tcMar>
              <w:top w:w="15" w:type="dxa"/>
              <w:left w:w="15" w:type="dxa"/>
              <w:right w:w="15" w:type="dxa"/>
            </w:tcMar>
            <w:vAlign w:val="center"/>
          </w:tcPr>
          <w:p w14:paraId="1F7BD86A">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3.11</w:t>
            </w:r>
          </w:p>
        </w:tc>
        <w:tc>
          <w:tcPr>
            <w:tcW w:w="560" w:type="dxa"/>
            <w:tcBorders>
              <w:top w:val="nil"/>
              <w:left w:val="nil"/>
              <w:bottom w:val="single" w:color="000000" w:sz="4" w:space="0"/>
              <w:right w:val="single" w:color="000000" w:sz="4" w:space="0"/>
            </w:tcBorders>
            <w:noWrap w:val="0"/>
            <w:tcMar>
              <w:top w:w="15" w:type="dxa"/>
              <w:left w:w="15" w:type="dxa"/>
              <w:right w:w="15" w:type="dxa"/>
            </w:tcMar>
            <w:vAlign w:val="center"/>
          </w:tcPr>
          <w:p w14:paraId="5CD1FBA3">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31010</w:t>
            </w:r>
          </w:p>
        </w:tc>
        <w:tc>
          <w:tcPr>
            <w:tcW w:w="1788" w:type="dxa"/>
            <w:tcBorders>
              <w:top w:val="nil"/>
              <w:left w:val="nil"/>
              <w:bottom w:val="single" w:color="000000" w:sz="4" w:space="0"/>
              <w:right w:val="single" w:color="000000" w:sz="4" w:space="0"/>
            </w:tcBorders>
            <w:noWrap w:val="0"/>
            <w:tcMar>
              <w:top w:w="15" w:type="dxa"/>
              <w:left w:w="15" w:type="dxa"/>
              <w:right w:w="15" w:type="dxa"/>
            </w:tcMar>
            <w:vAlign w:val="center"/>
          </w:tcPr>
          <w:p w14:paraId="241A8830">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安置补助</w:t>
            </w:r>
          </w:p>
        </w:tc>
        <w:tc>
          <w:tcPr>
            <w:tcW w:w="857" w:type="dxa"/>
            <w:tcBorders>
              <w:top w:val="nil"/>
              <w:left w:val="nil"/>
              <w:bottom w:val="single" w:color="000000" w:sz="4" w:space="0"/>
              <w:right w:val="single" w:color="000000" w:sz="4" w:space="0"/>
            </w:tcBorders>
            <w:noWrap w:val="0"/>
            <w:tcMar>
              <w:top w:w="15" w:type="dxa"/>
              <w:left w:w="15" w:type="dxa"/>
              <w:right w:w="15" w:type="dxa"/>
            </w:tcMar>
            <w:vAlign w:val="center"/>
          </w:tcPr>
          <w:p w14:paraId="3AE518CC">
            <w:pPr>
              <w:widowControl/>
              <w:snapToGrid w:val="0"/>
              <w:spacing w:after="0" w:line="240" w:lineRule="auto"/>
              <w:jc w:val="right"/>
              <w:rPr>
                <w:rFonts w:ascii="宋体" w:hAnsi="宋体" w:cs="宋体"/>
                <w:color w:val="000000"/>
                <w:sz w:val="20"/>
                <w:szCs w:val="20"/>
              </w:rPr>
            </w:pPr>
          </w:p>
        </w:tc>
      </w:tr>
      <w:tr w14:paraId="5B175889">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76493225">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30199</w:t>
            </w:r>
          </w:p>
        </w:tc>
        <w:tc>
          <w:tcPr>
            <w:tcW w:w="1597" w:type="dxa"/>
            <w:tcBorders>
              <w:top w:val="nil"/>
              <w:left w:val="nil"/>
              <w:bottom w:val="single" w:color="000000" w:sz="4" w:space="0"/>
              <w:right w:val="single" w:color="000000" w:sz="4" w:space="0"/>
            </w:tcBorders>
            <w:noWrap w:val="0"/>
            <w:tcMar>
              <w:top w:w="15" w:type="dxa"/>
              <w:left w:w="15" w:type="dxa"/>
              <w:right w:w="15" w:type="dxa"/>
            </w:tcMar>
            <w:vAlign w:val="center"/>
          </w:tcPr>
          <w:p w14:paraId="19A21697">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其他工资福利支出</w:t>
            </w:r>
          </w:p>
        </w:tc>
        <w:tc>
          <w:tcPr>
            <w:tcW w:w="840" w:type="dxa"/>
            <w:tcBorders>
              <w:top w:val="nil"/>
              <w:left w:val="nil"/>
              <w:bottom w:val="single" w:color="000000" w:sz="4" w:space="0"/>
              <w:right w:val="single" w:color="000000" w:sz="4" w:space="0"/>
            </w:tcBorders>
            <w:noWrap w:val="0"/>
            <w:tcMar>
              <w:top w:w="15" w:type="dxa"/>
              <w:left w:w="15" w:type="dxa"/>
              <w:right w:w="15" w:type="dxa"/>
            </w:tcMar>
            <w:vAlign w:val="center"/>
          </w:tcPr>
          <w:p w14:paraId="067662C2">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262.09</w:t>
            </w:r>
          </w:p>
        </w:tc>
        <w:tc>
          <w:tcPr>
            <w:tcW w:w="477" w:type="dxa"/>
            <w:tcBorders>
              <w:top w:val="nil"/>
              <w:left w:val="nil"/>
              <w:bottom w:val="single" w:color="000000" w:sz="4" w:space="0"/>
              <w:right w:val="single" w:color="000000" w:sz="4" w:space="0"/>
            </w:tcBorders>
            <w:noWrap w:val="0"/>
            <w:tcMar>
              <w:top w:w="15" w:type="dxa"/>
              <w:left w:w="15" w:type="dxa"/>
              <w:right w:w="15" w:type="dxa"/>
            </w:tcMar>
            <w:vAlign w:val="center"/>
          </w:tcPr>
          <w:p w14:paraId="618513C1">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30214</w:t>
            </w:r>
          </w:p>
        </w:tc>
        <w:tc>
          <w:tcPr>
            <w:tcW w:w="1763" w:type="dxa"/>
            <w:tcBorders>
              <w:top w:val="nil"/>
              <w:left w:val="nil"/>
              <w:bottom w:val="single" w:color="000000" w:sz="4" w:space="0"/>
              <w:right w:val="single" w:color="000000" w:sz="4" w:space="0"/>
            </w:tcBorders>
            <w:noWrap w:val="0"/>
            <w:tcMar>
              <w:top w:w="15" w:type="dxa"/>
              <w:left w:w="15" w:type="dxa"/>
              <w:right w:w="15" w:type="dxa"/>
            </w:tcMar>
            <w:vAlign w:val="center"/>
          </w:tcPr>
          <w:p w14:paraId="45192AF8">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租赁费</w:t>
            </w:r>
          </w:p>
        </w:tc>
        <w:tc>
          <w:tcPr>
            <w:tcW w:w="740" w:type="dxa"/>
            <w:tcBorders>
              <w:top w:val="nil"/>
              <w:left w:val="nil"/>
              <w:bottom w:val="single" w:color="000000" w:sz="4" w:space="0"/>
              <w:right w:val="single" w:color="000000" w:sz="4" w:space="0"/>
            </w:tcBorders>
            <w:noWrap w:val="0"/>
            <w:tcMar>
              <w:top w:w="15" w:type="dxa"/>
              <w:left w:w="15" w:type="dxa"/>
              <w:right w:w="15" w:type="dxa"/>
            </w:tcMar>
            <w:vAlign w:val="center"/>
          </w:tcPr>
          <w:p w14:paraId="5095F79D">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noWrap w:val="0"/>
            <w:tcMar>
              <w:top w:w="15" w:type="dxa"/>
              <w:left w:w="15" w:type="dxa"/>
              <w:right w:w="15" w:type="dxa"/>
            </w:tcMar>
            <w:vAlign w:val="center"/>
          </w:tcPr>
          <w:p w14:paraId="39A0C6D8">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31011</w:t>
            </w:r>
          </w:p>
        </w:tc>
        <w:tc>
          <w:tcPr>
            <w:tcW w:w="1788" w:type="dxa"/>
            <w:tcBorders>
              <w:top w:val="nil"/>
              <w:left w:val="nil"/>
              <w:bottom w:val="single" w:color="000000" w:sz="4" w:space="0"/>
              <w:right w:val="single" w:color="000000" w:sz="4" w:space="0"/>
            </w:tcBorders>
            <w:noWrap w:val="0"/>
            <w:tcMar>
              <w:top w:w="15" w:type="dxa"/>
              <w:left w:w="15" w:type="dxa"/>
              <w:right w:w="15" w:type="dxa"/>
            </w:tcMar>
            <w:vAlign w:val="center"/>
          </w:tcPr>
          <w:p w14:paraId="030D8A33">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地上附着物和青苗补偿</w:t>
            </w:r>
          </w:p>
        </w:tc>
        <w:tc>
          <w:tcPr>
            <w:tcW w:w="857" w:type="dxa"/>
            <w:tcBorders>
              <w:top w:val="nil"/>
              <w:left w:val="nil"/>
              <w:bottom w:val="single" w:color="000000" w:sz="4" w:space="0"/>
              <w:right w:val="single" w:color="000000" w:sz="4" w:space="0"/>
            </w:tcBorders>
            <w:noWrap w:val="0"/>
            <w:tcMar>
              <w:top w:w="15" w:type="dxa"/>
              <w:left w:w="15" w:type="dxa"/>
              <w:right w:w="15" w:type="dxa"/>
            </w:tcMar>
            <w:vAlign w:val="center"/>
          </w:tcPr>
          <w:p w14:paraId="247BD6DE">
            <w:pPr>
              <w:widowControl/>
              <w:snapToGrid w:val="0"/>
              <w:spacing w:after="0" w:line="240" w:lineRule="auto"/>
              <w:jc w:val="right"/>
              <w:rPr>
                <w:rFonts w:ascii="宋体" w:hAnsi="宋体" w:cs="宋体"/>
                <w:color w:val="000000"/>
                <w:sz w:val="20"/>
                <w:szCs w:val="20"/>
              </w:rPr>
            </w:pPr>
          </w:p>
        </w:tc>
      </w:tr>
      <w:tr w14:paraId="02CDAF51">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599515E2">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w:t>
            </w:r>
          </w:p>
        </w:tc>
        <w:tc>
          <w:tcPr>
            <w:tcW w:w="1597" w:type="dxa"/>
            <w:tcBorders>
              <w:top w:val="nil"/>
              <w:left w:val="nil"/>
              <w:bottom w:val="single" w:color="000000" w:sz="4" w:space="0"/>
              <w:right w:val="single" w:color="000000" w:sz="4" w:space="0"/>
            </w:tcBorders>
            <w:noWrap w:val="0"/>
            <w:tcMar>
              <w:top w:w="15" w:type="dxa"/>
              <w:left w:w="15" w:type="dxa"/>
              <w:right w:w="15" w:type="dxa"/>
            </w:tcMar>
            <w:vAlign w:val="center"/>
          </w:tcPr>
          <w:p w14:paraId="17E80516">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对个人和家庭的补助</w:t>
            </w:r>
          </w:p>
        </w:tc>
        <w:tc>
          <w:tcPr>
            <w:tcW w:w="840" w:type="dxa"/>
            <w:tcBorders>
              <w:top w:val="nil"/>
              <w:left w:val="nil"/>
              <w:bottom w:val="single" w:color="000000" w:sz="4" w:space="0"/>
              <w:right w:val="single" w:color="000000" w:sz="4" w:space="0"/>
            </w:tcBorders>
            <w:noWrap w:val="0"/>
            <w:tcMar>
              <w:top w:w="15" w:type="dxa"/>
              <w:left w:w="15" w:type="dxa"/>
              <w:right w:w="15" w:type="dxa"/>
            </w:tcMar>
            <w:vAlign w:val="center"/>
          </w:tcPr>
          <w:p w14:paraId="2E312FBC">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101.17</w:t>
            </w:r>
          </w:p>
        </w:tc>
        <w:tc>
          <w:tcPr>
            <w:tcW w:w="477" w:type="dxa"/>
            <w:tcBorders>
              <w:top w:val="nil"/>
              <w:left w:val="nil"/>
              <w:bottom w:val="single" w:color="000000" w:sz="4" w:space="0"/>
              <w:right w:val="single" w:color="000000" w:sz="4" w:space="0"/>
            </w:tcBorders>
            <w:noWrap w:val="0"/>
            <w:tcMar>
              <w:top w:w="15" w:type="dxa"/>
              <w:left w:w="15" w:type="dxa"/>
              <w:right w:w="15" w:type="dxa"/>
            </w:tcMar>
            <w:vAlign w:val="center"/>
          </w:tcPr>
          <w:p w14:paraId="0DF5A791">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30215</w:t>
            </w:r>
          </w:p>
        </w:tc>
        <w:tc>
          <w:tcPr>
            <w:tcW w:w="1763" w:type="dxa"/>
            <w:tcBorders>
              <w:top w:val="nil"/>
              <w:left w:val="nil"/>
              <w:bottom w:val="single" w:color="000000" w:sz="4" w:space="0"/>
              <w:right w:val="single" w:color="000000" w:sz="4" w:space="0"/>
            </w:tcBorders>
            <w:noWrap w:val="0"/>
            <w:tcMar>
              <w:top w:w="15" w:type="dxa"/>
              <w:left w:w="15" w:type="dxa"/>
              <w:right w:w="15" w:type="dxa"/>
            </w:tcMar>
            <w:vAlign w:val="center"/>
          </w:tcPr>
          <w:p w14:paraId="577F5B6F">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会议费</w:t>
            </w:r>
          </w:p>
        </w:tc>
        <w:tc>
          <w:tcPr>
            <w:tcW w:w="740" w:type="dxa"/>
            <w:tcBorders>
              <w:top w:val="nil"/>
              <w:left w:val="nil"/>
              <w:bottom w:val="single" w:color="000000" w:sz="4" w:space="0"/>
              <w:right w:val="single" w:color="000000" w:sz="4" w:space="0"/>
            </w:tcBorders>
            <w:noWrap w:val="0"/>
            <w:tcMar>
              <w:top w:w="15" w:type="dxa"/>
              <w:left w:w="15" w:type="dxa"/>
              <w:right w:w="15" w:type="dxa"/>
            </w:tcMar>
            <w:vAlign w:val="center"/>
          </w:tcPr>
          <w:p w14:paraId="445F9D43">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noWrap w:val="0"/>
            <w:tcMar>
              <w:top w:w="15" w:type="dxa"/>
              <w:left w:w="15" w:type="dxa"/>
              <w:right w:w="15" w:type="dxa"/>
            </w:tcMar>
            <w:vAlign w:val="center"/>
          </w:tcPr>
          <w:p w14:paraId="550B6448">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31012</w:t>
            </w:r>
          </w:p>
        </w:tc>
        <w:tc>
          <w:tcPr>
            <w:tcW w:w="1788" w:type="dxa"/>
            <w:tcBorders>
              <w:top w:val="nil"/>
              <w:left w:val="nil"/>
              <w:bottom w:val="single" w:color="000000" w:sz="4" w:space="0"/>
              <w:right w:val="single" w:color="000000" w:sz="4" w:space="0"/>
            </w:tcBorders>
            <w:noWrap w:val="0"/>
            <w:tcMar>
              <w:top w:w="15" w:type="dxa"/>
              <w:left w:w="15" w:type="dxa"/>
              <w:right w:w="15" w:type="dxa"/>
            </w:tcMar>
            <w:vAlign w:val="center"/>
          </w:tcPr>
          <w:p w14:paraId="39A5E975">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拆迁补偿</w:t>
            </w:r>
          </w:p>
        </w:tc>
        <w:tc>
          <w:tcPr>
            <w:tcW w:w="857" w:type="dxa"/>
            <w:tcBorders>
              <w:top w:val="nil"/>
              <w:left w:val="nil"/>
              <w:bottom w:val="single" w:color="000000" w:sz="4" w:space="0"/>
              <w:right w:val="single" w:color="000000" w:sz="4" w:space="0"/>
            </w:tcBorders>
            <w:noWrap w:val="0"/>
            <w:tcMar>
              <w:top w:w="15" w:type="dxa"/>
              <w:left w:w="15" w:type="dxa"/>
              <w:right w:w="15" w:type="dxa"/>
            </w:tcMar>
            <w:vAlign w:val="center"/>
          </w:tcPr>
          <w:p w14:paraId="3ED51D79">
            <w:pPr>
              <w:widowControl/>
              <w:snapToGrid w:val="0"/>
              <w:spacing w:after="0" w:line="240" w:lineRule="auto"/>
              <w:jc w:val="right"/>
              <w:rPr>
                <w:rFonts w:ascii="宋体" w:hAnsi="宋体" w:cs="宋体"/>
                <w:color w:val="000000"/>
                <w:sz w:val="20"/>
                <w:szCs w:val="20"/>
              </w:rPr>
            </w:pPr>
          </w:p>
        </w:tc>
      </w:tr>
      <w:tr w14:paraId="55197DA1">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0829B8FB">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30301</w:t>
            </w:r>
          </w:p>
        </w:tc>
        <w:tc>
          <w:tcPr>
            <w:tcW w:w="1597" w:type="dxa"/>
            <w:tcBorders>
              <w:top w:val="nil"/>
              <w:left w:val="nil"/>
              <w:bottom w:val="single" w:color="000000" w:sz="4" w:space="0"/>
              <w:right w:val="single" w:color="000000" w:sz="4" w:space="0"/>
            </w:tcBorders>
            <w:noWrap w:val="0"/>
            <w:tcMar>
              <w:top w:w="15" w:type="dxa"/>
              <w:left w:w="15" w:type="dxa"/>
              <w:right w:w="15" w:type="dxa"/>
            </w:tcMar>
            <w:vAlign w:val="center"/>
          </w:tcPr>
          <w:p w14:paraId="33E80E92">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离休费</w:t>
            </w:r>
          </w:p>
        </w:tc>
        <w:tc>
          <w:tcPr>
            <w:tcW w:w="840" w:type="dxa"/>
            <w:tcBorders>
              <w:top w:val="nil"/>
              <w:left w:val="nil"/>
              <w:bottom w:val="single" w:color="000000" w:sz="4" w:space="0"/>
              <w:right w:val="single" w:color="000000" w:sz="4" w:space="0"/>
            </w:tcBorders>
            <w:noWrap w:val="0"/>
            <w:tcMar>
              <w:top w:w="15" w:type="dxa"/>
              <w:left w:w="15" w:type="dxa"/>
              <w:right w:w="15" w:type="dxa"/>
            </w:tcMar>
            <w:vAlign w:val="center"/>
          </w:tcPr>
          <w:p w14:paraId="77C4EA98">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noWrap w:val="0"/>
            <w:tcMar>
              <w:top w:w="15" w:type="dxa"/>
              <w:left w:w="15" w:type="dxa"/>
              <w:right w:w="15" w:type="dxa"/>
            </w:tcMar>
            <w:vAlign w:val="center"/>
          </w:tcPr>
          <w:p w14:paraId="1EAE63F6">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30216</w:t>
            </w:r>
          </w:p>
        </w:tc>
        <w:tc>
          <w:tcPr>
            <w:tcW w:w="1763" w:type="dxa"/>
            <w:tcBorders>
              <w:top w:val="nil"/>
              <w:left w:val="nil"/>
              <w:bottom w:val="single" w:color="000000" w:sz="4" w:space="0"/>
              <w:right w:val="single" w:color="000000" w:sz="4" w:space="0"/>
            </w:tcBorders>
            <w:noWrap w:val="0"/>
            <w:tcMar>
              <w:top w:w="15" w:type="dxa"/>
              <w:left w:w="15" w:type="dxa"/>
              <w:right w:w="15" w:type="dxa"/>
            </w:tcMar>
            <w:vAlign w:val="center"/>
          </w:tcPr>
          <w:p w14:paraId="11DD255D">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培训费</w:t>
            </w:r>
          </w:p>
        </w:tc>
        <w:tc>
          <w:tcPr>
            <w:tcW w:w="740" w:type="dxa"/>
            <w:tcBorders>
              <w:top w:val="nil"/>
              <w:left w:val="nil"/>
              <w:bottom w:val="single" w:color="000000" w:sz="4" w:space="0"/>
              <w:right w:val="single" w:color="000000" w:sz="4" w:space="0"/>
            </w:tcBorders>
            <w:noWrap w:val="0"/>
            <w:tcMar>
              <w:top w:w="15" w:type="dxa"/>
              <w:left w:w="15" w:type="dxa"/>
              <w:right w:w="15" w:type="dxa"/>
            </w:tcMar>
            <w:vAlign w:val="center"/>
          </w:tcPr>
          <w:p w14:paraId="215373B0">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noWrap w:val="0"/>
            <w:tcMar>
              <w:top w:w="15" w:type="dxa"/>
              <w:left w:w="15" w:type="dxa"/>
              <w:right w:w="15" w:type="dxa"/>
            </w:tcMar>
            <w:vAlign w:val="center"/>
          </w:tcPr>
          <w:p w14:paraId="42DA6CE3">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31013</w:t>
            </w:r>
          </w:p>
        </w:tc>
        <w:tc>
          <w:tcPr>
            <w:tcW w:w="1788" w:type="dxa"/>
            <w:tcBorders>
              <w:top w:val="nil"/>
              <w:left w:val="nil"/>
              <w:bottom w:val="single" w:color="000000" w:sz="4" w:space="0"/>
              <w:right w:val="single" w:color="000000" w:sz="4" w:space="0"/>
            </w:tcBorders>
            <w:noWrap w:val="0"/>
            <w:tcMar>
              <w:top w:w="15" w:type="dxa"/>
              <w:left w:w="15" w:type="dxa"/>
              <w:right w:w="15" w:type="dxa"/>
            </w:tcMar>
            <w:vAlign w:val="center"/>
          </w:tcPr>
          <w:p w14:paraId="0586ACAF">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公务用车购置</w:t>
            </w:r>
          </w:p>
        </w:tc>
        <w:tc>
          <w:tcPr>
            <w:tcW w:w="857" w:type="dxa"/>
            <w:tcBorders>
              <w:top w:val="nil"/>
              <w:left w:val="nil"/>
              <w:bottom w:val="single" w:color="000000" w:sz="4" w:space="0"/>
              <w:right w:val="single" w:color="000000" w:sz="4" w:space="0"/>
            </w:tcBorders>
            <w:noWrap w:val="0"/>
            <w:tcMar>
              <w:top w:w="15" w:type="dxa"/>
              <w:left w:w="15" w:type="dxa"/>
              <w:right w:w="15" w:type="dxa"/>
            </w:tcMar>
            <w:vAlign w:val="center"/>
          </w:tcPr>
          <w:p w14:paraId="18A58A53">
            <w:pPr>
              <w:widowControl/>
              <w:snapToGrid w:val="0"/>
              <w:spacing w:after="0" w:line="240" w:lineRule="auto"/>
              <w:jc w:val="right"/>
              <w:rPr>
                <w:rFonts w:ascii="宋体" w:hAnsi="宋体" w:cs="宋体"/>
                <w:color w:val="000000"/>
                <w:sz w:val="20"/>
                <w:szCs w:val="20"/>
              </w:rPr>
            </w:pPr>
          </w:p>
        </w:tc>
      </w:tr>
      <w:tr w14:paraId="732EAF6C">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0F39A5BC">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30302</w:t>
            </w:r>
          </w:p>
        </w:tc>
        <w:tc>
          <w:tcPr>
            <w:tcW w:w="1597" w:type="dxa"/>
            <w:tcBorders>
              <w:top w:val="nil"/>
              <w:left w:val="nil"/>
              <w:bottom w:val="single" w:color="000000" w:sz="4" w:space="0"/>
              <w:right w:val="single" w:color="000000" w:sz="4" w:space="0"/>
            </w:tcBorders>
            <w:noWrap w:val="0"/>
            <w:tcMar>
              <w:top w:w="15" w:type="dxa"/>
              <w:left w:w="15" w:type="dxa"/>
              <w:right w:w="15" w:type="dxa"/>
            </w:tcMar>
            <w:vAlign w:val="center"/>
          </w:tcPr>
          <w:p w14:paraId="336C7FE1">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退休费</w:t>
            </w:r>
          </w:p>
        </w:tc>
        <w:tc>
          <w:tcPr>
            <w:tcW w:w="840" w:type="dxa"/>
            <w:tcBorders>
              <w:top w:val="nil"/>
              <w:left w:val="nil"/>
              <w:bottom w:val="single" w:color="000000" w:sz="4" w:space="0"/>
              <w:right w:val="single" w:color="000000" w:sz="4" w:space="0"/>
            </w:tcBorders>
            <w:noWrap w:val="0"/>
            <w:tcMar>
              <w:top w:w="15" w:type="dxa"/>
              <w:left w:w="15" w:type="dxa"/>
              <w:right w:w="15" w:type="dxa"/>
            </w:tcMar>
            <w:vAlign w:val="center"/>
          </w:tcPr>
          <w:p w14:paraId="49C7E092">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95.75</w:t>
            </w:r>
          </w:p>
        </w:tc>
        <w:tc>
          <w:tcPr>
            <w:tcW w:w="477" w:type="dxa"/>
            <w:tcBorders>
              <w:top w:val="nil"/>
              <w:left w:val="nil"/>
              <w:bottom w:val="single" w:color="000000" w:sz="4" w:space="0"/>
              <w:right w:val="single" w:color="000000" w:sz="4" w:space="0"/>
            </w:tcBorders>
            <w:noWrap w:val="0"/>
            <w:tcMar>
              <w:top w:w="15" w:type="dxa"/>
              <w:left w:w="15" w:type="dxa"/>
              <w:right w:w="15" w:type="dxa"/>
            </w:tcMar>
            <w:vAlign w:val="center"/>
          </w:tcPr>
          <w:p w14:paraId="6BC51BE4">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30217</w:t>
            </w:r>
          </w:p>
        </w:tc>
        <w:tc>
          <w:tcPr>
            <w:tcW w:w="1763" w:type="dxa"/>
            <w:tcBorders>
              <w:top w:val="nil"/>
              <w:left w:val="nil"/>
              <w:bottom w:val="single" w:color="000000" w:sz="4" w:space="0"/>
              <w:right w:val="single" w:color="000000" w:sz="4" w:space="0"/>
            </w:tcBorders>
            <w:noWrap w:val="0"/>
            <w:tcMar>
              <w:top w:w="15" w:type="dxa"/>
              <w:left w:w="15" w:type="dxa"/>
              <w:right w:w="15" w:type="dxa"/>
            </w:tcMar>
            <w:vAlign w:val="center"/>
          </w:tcPr>
          <w:p w14:paraId="69CA3C1F">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公务接待费</w:t>
            </w:r>
          </w:p>
        </w:tc>
        <w:tc>
          <w:tcPr>
            <w:tcW w:w="740" w:type="dxa"/>
            <w:tcBorders>
              <w:top w:val="nil"/>
              <w:left w:val="nil"/>
              <w:bottom w:val="single" w:color="000000" w:sz="4" w:space="0"/>
              <w:right w:val="single" w:color="000000" w:sz="4" w:space="0"/>
            </w:tcBorders>
            <w:noWrap w:val="0"/>
            <w:tcMar>
              <w:top w:w="15" w:type="dxa"/>
              <w:left w:w="15" w:type="dxa"/>
              <w:right w:w="15" w:type="dxa"/>
            </w:tcMar>
            <w:vAlign w:val="center"/>
          </w:tcPr>
          <w:p w14:paraId="0E4D3EE4">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noWrap w:val="0"/>
            <w:tcMar>
              <w:top w:w="15" w:type="dxa"/>
              <w:left w:w="15" w:type="dxa"/>
              <w:right w:w="15" w:type="dxa"/>
            </w:tcMar>
            <w:vAlign w:val="center"/>
          </w:tcPr>
          <w:p w14:paraId="61127302">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31019</w:t>
            </w:r>
          </w:p>
        </w:tc>
        <w:tc>
          <w:tcPr>
            <w:tcW w:w="1788" w:type="dxa"/>
            <w:tcBorders>
              <w:top w:val="nil"/>
              <w:left w:val="nil"/>
              <w:bottom w:val="single" w:color="000000" w:sz="4" w:space="0"/>
              <w:right w:val="single" w:color="000000" w:sz="4" w:space="0"/>
            </w:tcBorders>
            <w:noWrap w:val="0"/>
            <w:tcMar>
              <w:top w:w="15" w:type="dxa"/>
              <w:left w:w="15" w:type="dxa"/>
              <w:right w:w="15" w:type="dxa"/>
            </w:tcMar>
            <w:vAlign w:val="center"/>
          </w:tcPr>
          <w:p w14:paraId="1141DBE7">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其他交通工具购置</w:t>
            </w:r>
          </w:p>
        </w:tc>
        <w:tc>
          <w:tcPr>
            <w:tcW w:w="857" w:type="dxa"/>
            <w:tcBorders>
              <w:top w:val="nil"/>
              <w:left w:val="nil"/>
              <w:bottom w:val="single" w:color="000000" w:sz="4" w:space="0"/>
              <w:right w:val="single" w:color="000000" w:sz="4" w:space="0"/>
            </w:tcBorders>
            <w:noWrap w:val="0"/>
            <w:tcMar>
              <w:top w:w="15" w:type="dxa"/>
              <w:left w:w="15" w:type="dxa"/>
              <w:right w:w="15" w:type="dxa"/>
            </w:tcMar>
            <w:vAlign w:val="center"/>
          </w:tcPr>
          <w:p w14:paraId="6B213D63">
            <w:pPr>
              <w:widowControl/>
              <w:snapToGrid w:val="0"/>
              <w:spacing w:after="0" w:line="240" w:lineRule="auto"/>
              <w:jc w:val="right"/>
              <w:rPr>
                <w:rFonts w:ascii="宋体" w:hAnsi="宋体" w:cs="宋体"/>
                <w:color w:val="000000"/>
                <w:sz w:val="20"/>
                <w:szCs w:val="20"/>
              </w:rPr>
            </w:pPr>
          </w:p>
        </w:tc>
      </w:tr>
      <w:tr w14:paraId="45A1E1CA">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4E82C8BA">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30303</w:t>
            </w:r>
          </w:p>
        </w:tc>
        <w:tc>
          <w:tcPr>
            <w:tcW w:w="1597" w:type="dxa"/>
            <w:tcBorders>
              <w:top w:val="nil"/>
              <w:left w:val="nil"/>
              <w:bottom w:val="single" w:color="000000" w:sz="4" w:space="0"/>
              <w:right w:val="single" w:color="000000" w:sz="4" w:space="0"/>
            </w:tcBorders>
            <w:noWrap w:val="0"/>
            <w:tcMar>
              <w:top w:w="15" w:type="dxa"/>
              <w:left w:w="15" w:type="dxa"/>
              <w:right w:w="15" w:type="dxa"/>
            </w:tcMar>
            <w:vAlign w:val="center"/>
          </w:tcPr>
          <w:p w14:paraId="56CAF2AD">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退职（役）费</w:t>
            </w:r>
          </w:p>
        </w:tc>
        <w:tc>
          <w:tcPr>
            <w:tcW w:w="840" w:type="dxa"/>
            <w:tcBorders>
              <w:top w:val="nil"/>
              <w:left w:val="nil"/>
              <w:bottom w:val="single" w:color="000000" w:sz="4" w:space="0"/>
              <w:right w:val="single" w:color="000000" w:sz="4" w:space="0"/>
            </w:tcBorders>
            <w:noWrap w:val="0"/>
            <w:tcMar>
              <w:top w:w="15" w:type="dxa"/>
              <w:left w:w="15" w:type="dxa"/>
              <w:right w:w="15" w:type="dxa"/>
            </w:tcMar>
            <w:vAlign w:val="center"/>
          </w:tcPr>
          <w:p w14:paraId="4F1E3CB0">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noWrap w:val="0"/>
            <w:tcMar>
              <w:top w:w="15" w:type="dxa"/>
              <w:left w:w="15" w:type="dxa"/>
              <w:right w:w="15" w:type="dxa"/>
            </w:tcMar>
            <w:vAlign w:val="center"/>
          </w:tcPr>
          <w:p w14:paraId="5C495FE3">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30218</w:t>
            </w:r>
          </w:p>
        </w:tc>
        <w:tc>
          <w:tcPr>
            <w:tcW w:w="1763" w:type="dxa"/>
            <w:tcBorders>
              <w:top w:val="nil"/>
              <w:left w:val="nil"/>
              <w:bottom w:val="single" w:color="000000" w:sz="4" w:space="0"/>
              <w:right w:val="single" w:color="000000" w:sz="4" w:space="0"/>
            </w:tcBorders>
            <w:noWrap w:val="0"/>
            <w:tcMar>
              <w:top w:w="15" w:type="dxa"/>
              <w:left w:w="15" w:type="dxa"/>
              <w:right w:w="15" w:type="dxa"/>
            </w:tcMar>
            <w:vAlign w:val="center"/>
          </w:tcPr>
          <w:p w14:paraId="54A4DC66">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专用材料费</w:t>
            </w:r>
          </w:p>
        </w:tc>
        <w:tc>
          <w:tcPr>
            <w:tcW w:w="740" w:type="dxa"/>
            <w:tcBorders>
              <w:top w:val="nil"/>
              <w:left w:val="nil"/>
              <w:bottom w:val="single" w:color="000000" w:sz="4" w:space="0"/>
              <w:right w:val="single" w:color="000000" w:sz="4" w:space="0"/>
            </w:tcBorders>
            <w:noWrap w:val="0"/>
            <w:tcMar>
              <w:top w:w="15" w:type="dxa"/>
              <w:left w:w="15" w:type="dxa"/>
              <w:right w:w="15" w:type="dxa"/>
            </w:tcMar>
            <w:vAlign w:val="center"/>
          </w:tcPr>
          <w:p w14:paraId="553AD519">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noWrap w:val="0"/>
            <w:tcMar>
              <w:top w:w="15" w:type="dxa"/>
              <w:left w:w="15" w:type="dxa"/>
              <w:right w:w="15" w:type="dxa"/>
            </w:tcMar>
            <w:vAlign w:val="center"/>
          </w:tcPr>
          <w:p w14:paraId="77A8EA0A">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31021</w:t>
            </w:r>
          </w:p>
        </w:tc>
        <w:tc>
          <w:tcPr>
            <w:tcW w:w="1788" w:type="dxa"/>
            <w:tcBorders>
              <w:top w:val="nil"/>
              <w:left w:val="nil"/>
              <w:bottom w:val="single" w:color="000000" w:sz="4" w:space="0"/>
              <w:right w:val="single" w:color="000000" w:sz="4" w:space="0"/>
            </w:tcBorders>
            <w:noWrap w:val="0"/>
            <w:tcMar>
              <w:top w:w="15" w:type="dxa"/>
              <w:left w:w="15" w:type="dxa"/>
              <w:right w:w="15" w:type="dxa"/>
            </w:tcMar>
            <w:vAlign w:val="center"/>
          </w:tcPr>
          <w:p w14:paraId="12B3ED72">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文物和陈列品购置</w:t>
            </w:r>
          </w:p>
        </w:tc>
        <w:tc>
          <w:tcPr>
            <w:tcW w:w="857" w:type="dxa"/>
            <w:tcBorders>
              <w:top w:val="nil"/>
              <w:left w:val="nil"/>
              <w:bottom w:val="single" w:color="000000" w:sz="4" w:space="0"/>
              <w:right w:val="single" w:color="000000" w:sz="4" w:space="0"/>
            </w:tcBorders>
            <w:noWrap w:val="0"/>
            <w:tcMar>
              <w:top w:w="15" w:type="dxa"/>
              <w:left w:w="15" w:type="dxa"/>
              <w:right w:w="15" w:type="dxa"/>
            </w:tcMar>
            <w:vAlign w:val="center"/>
          </w:tcPr>
          <w:p w14:paraId="12E8FB07">
            <w:pPr>
              <w:widowControl/>
              <w:snapToGrid w:val="0"/>
              <w:spacing w:after="0" w:line="240" w:lineRule="auto"/>
              <w:jc w:val="right"/>
              <w:rPr>
                <w:rFonts w:ascii="宋体" w:hAnsi="宋体" w:cs="宋体"/>
                <w:color w:val="000000"/>
                <w:sz w:val="20"/>
                <w:szCs w:val="20"/>
              </w:rPr>
            </w:pPr>
          </w:p>
        </w:tc>
      </w:tr>
      <w:tr w14:paraId="55B6DDE3">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2AC1C2C8">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30304</w:t>
            </w:r>
          </w:p>
        </w:tc>
        <w:tc>
          <w:tcPr>
            <w:tcW w:w="1597" w:type="dxa"/>
            <w:tcBorders>
              <w:top w:val="nil"/>
              <w:left w:val="nil"/>
              <w:bottom w:val="single" w:color="000000" w:sz="4" w:space="0"/>
              <w:right w:val="single" w:color="000000" w:sz="4" w:space="0"/>
            </w:tcBorders>
            <w:noWrap w:val="0"/>
            <w:tcMar>
              <w:top w:w="15" w:type="dxa"/>
              <w:left w:w="15" w:type="dxa"/>
              <w:right w:w="15" w:type="dxa"/>
            </w:tcMar>
            <w:vAlign w:val="center"/>
          </w:tcPr>
          <w:p w14:paraId="39EAB5DC">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抚恤金</w:t>
            </w:r>
          </w:p>
        </w:tc>
        <w:tc>
          <w:tcPr>
            <w:tcW w:w="840" w:type="dxa"/>
            <w:tcBorders>
              <w:top w:val="nil"/>
              <w:left w:val="nil"/>
              <w:bottom w:val="single" w:color="000000" w:sz="4" w:space="0"/>
              <w:right w:val="single" w:color="000000" w:sz="4" w:space="0"/>
            </w:tcBorders>
            <w:noWrap w:val="0"/>
            <w:tcMar>
              <w:top w:w="15" w:type="dxa"/>
              <w:left w:w="15" w:type="dxa"/>
              <w:right w:w="15" w:type="dxa"/>
            </w:tcMar>
            <w:vAlign w:val="center"/>
          </w:tcPr>
          <w:p w14:paraId="0417F47A">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noWrap w:val="0"/>
            <w:tcMar>
              <w:top w:w="15" w:type="dxa"/>
              <w:left w:w="15" w:type="dxa"/>
              <w:right w:w="15" w:type="dxa"/>
            </w:tcMar>
            <w:vAlign w:val="center"/>
          </w:tcPr>
          <w:p w14:paraId="66F2A91A">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30224</w:t>
            </w:r>
          </w:p>
        </w:tc>
        <w:tc>
          <w:tcPr>
            <w:tcW w:w="1763" w:type="dxa"/>
            <w:tcBorders>
              <w:top w:val="nil"/>
              <w:left w:val="nil"/>
              <w:bottom w:val="single" w:color="000000" w:sz="4" w:space="0"/>
              <w:right w:val="single" w:color="000000" w:sz="4" w:space="0"/>
            </w:tcBorders>
            <w:noWrap w:val="0"/>
            <w:tcMar>
              <w:top w:w="15" w:type="dxa"/>
              <w:left w:w="15" w:type="dxa"/>
              <w:right w:w="15" w:type="dxa"/>
            </w:tcMar>
            <w:vAlign w:val="center"/>
          </w:tcPr>
          <w:p w14:paraId="22430DA2">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被装购置费</w:t>
            </w:r>
          </w:p>
        </w:tc>
        <w:tc>
          <w:tcPr>
            <w:tcW w:w="740" w:type="dxa"/>
            <w:tcBorders>
              <w:top w:val="nil"/>
              <w:left w:val="nil"/>
              <w:bottom w:val="single" w:color="000000" w:sz="4" w:space="0"/>
              <w:right w:val="single" w:color="000000" w:sz="4" w:space="0"/>
            </w:tcBorders>
            <w:noWrap w:val="0"/>
            <w:tcMar>
              <w:top w:w="15" w:type="dxa"/>
              <w:left w:w="15" w:type="dxa"/>
              <w:right w:w="15" w:type="dxa"/>
            </w:tcMar>
            <w:vAlign w:val="center"/>
          </w:tcPr>
          <w:p w14:paraId="108BB7A5">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noWrap w:val="0"/>
            <w:tcMar>
              <w:top w:w="15" w:type="dxa"/>
              <w:left w:w="15" w:type="dxa"/>
              <w:right w:w="15" w:type="dxa"/>
            </w:tcMar>
            <w:vAlign w:val="center"/>
          </w:tcPr>
          <w:p w14:paraId="4273F975">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31022</w:t>
            </w:r>
          </w:p>
        </w:tc>
        <w:tc>
          <w:tcPr>
            <w:tcW w:w="1788" w:type="dxa"/>
            <w:tcBorders>
              <w:top w:val="nil"/>
              <w:left w:val="nil"/>
              <w:bottom w:val="single" w:color="000000" w:sz="4" w:space="0"/>
              <w:right w:val="single" w:color="000000" w:sz="4" w:space="0"/>
            </w:tcBorders>
            <w:noWrap w:val="0"/>
            <w:tcMar>
              <w:top w:w="15" w:type="dxa"/>
              <w:left w:w="15" w:type="dxa"/>
              <w:right w:w="15" w:type="dxa"/>
            </w:tcMar>
            <w:vAlign w:val="center"/>
          </w:tcPr>
          <w:p w14:paraId="07E0091E">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无形资产购置</w:t>
            </w:r>
          </w:p>
        </w:tc>
        <w:tc>
          <w:tcPr>
            <w:tcW w:w="857" w:type="dxa"/>
            <w:tcBorders>
              <w:top w:val="nil"/>
              <w:left w:val="nil"/>
              <w:bottom w:val="single" w:color="000000" w:sz="4" w:space="0"/>
              <w:right w:val="single" w:color="000000" w:sz="4" w:space="0"/>
            </w:tcBorders>
            <w:noWrap w:val="0"/>
            <w:tcMar>
              <w:top w:w="15" w:type="dxa"/>
              <w:left w:w="15" w:type="dxa"/>
              <w:right w:w="15" w:type="dxa"/>
            </w:tcMar>
            <w:vAlign w:val="center"/>
          </w:tcPr>
          <w:p w14:paraId="2FC9404F">
            <w:pPr>
              <w:widowControl/>
              <w:snapToGrid w:val="0"/>
              <w:spacing w:after="0" w:line="240" w:lineRule="auto"/>
              <w:jc w:val="right"/>
              <w:rPr>
                <w:rFonts w:ascii="宋体" w:hAnsi="宋体" w:cs="宋体"/>
                <w:color w:val="000000"/>
                <w:sz w:val="20"/>
                <w:szCs w:val="20"/>
              </w:rPr>
            </w:pPr>
          </w:p>
        </w:tc>
      </w:tr>
      <w:tr w14:paraId="0A807FA1">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7BBFD169">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30305</w:t>
            </w:r>
          </w:p>
        </w:tc>
        <w:tc>
          <w:tcPr>
            <w:tcW w:w="1597" w:type="dxa"/>
            <w:tcBorders>
              <w:top w:val="nil"/>
              <w:left w:val="nil"/>
              <w:bottom w:val="single" w:color="000000" w:sz="4" w:space="0"/>
              <w:right w:val="single" w:color="000000" w:sz="4" w:space="0"/>
            </w:tcBorders>
            <w:noWrap w:val="0"/>
            <w:tcMar>
              <w:top w:w="15" w:type="dxa"/>
              <w:left w:w="15" w:type="dxa"/>
              <w:right w:w="15" w:type="dxa"/>
            </w:tcMar>
            <w:vAlign w:val="center"/>
          </w:tcPr>
          <w:p w14:paraId="12348875">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生活补助</w:t>
            </w:r>
          </w:p>
        </w:tc>
        <w:tc>
          <w:tcPr>
            <w:tcW w:w="840" w:type="dxa"/>
            <w:tcBorders>
              <w:top w:val="nil"/>
              <w:left w:val="nil"/>
              <w:bottom w:val="single" w:color="000000" w:sz="4" w:space="0"/>
              <w:right w:val="single" w:color="000000" w:sz="4" w:space="0"/>
            </w:tcBorders>
            <w:noWrap w:val="0"/>
            <w:tcMar>
              <w:top w:w="15" w:type="dxa"/>
              <w:left w:w="15" w:type="dxa"/>
              <w:right w:w="15" w:type="dxa"/>
            </w:tcMar>
            <w:vAlign w:val="center"/>
          </w:tcPr>
          <w:p w14:paraId="2CC04E1D">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3.77</w:t>
            </w:r>
          </w:p>
        </w:tc>
        <w:tc>
          <w:tcPr>
            <w:tcW w:w="477" w:type="dxa"/>
            <w:tcBorders>
              <w:top w:val="nil"/>
              <w:left w:val="nil"/>
              <w:bottom w:val="single" w:color="000000" w:sz="4" w:space="0"/>
              <w:right w:val="single" w:color="000000" w:sz="4" w:space="0"/>
            </w:tcBorders>
            <w:noWrap w:val="0"/>
            <w:tcMar>
              <w:top w:w="15" w:type="dxa"/>
              <w:left w:w="15" w:type="dxa"/>
              <w:right w:w="15" w:type="dxa"/>
            </w:tcMar>
            <w:vAlign w:val="center"/>
          </w:tcPr>
          <w:p w14:paraId="43B6AFCF">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30225</w:t>
            </w:r>
          </w:p>
        </w:tc>
        <w:tc>
          <w:tcPr>
            <w:tcW w:w="1763" w:type="dxa"/>
            <w:tcBorders>
              <w:top w:val="nil"/>
              <w:left w:val="nil"/>
              <w:bottom w:val="single" w:color="000000" w:sz="4" w:space="0"/>
              <w:right w:val="single" w:color="000000" w:sz="4" w:space="0"/>
            </w:tcBorders>
            <w:noWrap w:val="0"/>
            <w:tcMar>
              <w:top w:w="15" w:type="dxa"/>
              <w:left w:w="15" w:type="dxa"/>
              <w:right w:w="15" w:type="dxa"/>
            </w:tcMar>
            <w:vAlign w:val="center"/>
          </w:tcPr>
          <w:p w14:paraId="2654B1DE">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专用燃料费</w:t>
            </w:r>
          </w:p>
        </w:tc>
        <w:tc>
          <w:tcPr>
            <w:tcW w:w="740" w:type="dxa"/>
            <w:tcBorders>
              <w:top w:val="nil"/>
              <w:left w:val="nil"/>
              <w:bottom w:val="single" w:color="000000" w:sz="4" w:space="0"/>
              <w:right w:val="single" w:color="000000" w:sz="4" w:space="0"/>
            </w:tcBorders>
            <w:noWrap w:val="0"/>
            <w:tcMar>
              <w:top w:w="15" w:type="dxa"/>
              <w:left w:w="15" w:type="dxa"/>
              <w:right w:w="15" w:type="dxa"/>
            </w:tcMar>
            <w:vAlign w:val="center"/>
          </w:tcPr>
          <w:p w14:paraId="0CBAC2FD">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noWrap w:val="0"/>
            <w:tcMar>
              <w:top w:w="15" w:type="dxa"/>
              <w:left w:w="15" w:type="dxa"/>
              <w:right w:w="15" w:type="dxa"/>
            </w:tcMar>
            <w:vAlign w:val="center"/>
          </w:tcPr>
          <w:p w14:paraId="025E5119">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31099</w:t>
            </w:r>
          </w:p>
        </w:tc>
        <w:tc>
          <w:tcPr>
            <w:tcW w:w="1788" w:type="dxa"/>
            <w:tcBorders>
              <w:top w:val="nil"/>
              <w:left w:val="nil"/>
              <w:bottom w:val="single" w:color="000000" w:sz="4" w:space="0"/>
              <w:right w:val="single" w:color="000000" w:sz="4" w:space="0"/>
            </w:tcBorders>
            <w:noWrap w:val="0"/>
            <w:tcMar>
              <w:top w:w="15" w:type="dxa"/>
              <w:left w:w="15" w:type="dxa"/>
              <w:right w:w="15" w:type="dxa"/>
            </w:tcMar>
            <w:vAlign w:val="center"/>
          </w:tcPr>
          <w:p w14:paraId="172BD594">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其他资本性支出</w:t>
            </w:r>
          </w:p>
        </w:tc>
        <w:tc>
          <w:tcPr>
            <w:tcW w:w="857" w:type="dxa"/>
            <w:tcBorders>
              <w:top w:val="nil"/>
              <w:left w:val="nil"/>
              <w:bottom w:val="single" w:color="000000" w:sz="4" w:space="0"/>
              <w:right w:val="single" w:color="000000" w:sz="4" w:space="0"/>
            </w:tcBorders>
            <w:noWrap w:val="0"/>
            <w:tcMar>
              <w:top w:w="15" w:type="dxa"/>
              <w:left w:w="15" w:type="dxa"/>
              <w:right w:w="15" w:type="dxa"/>
            </w:tcMar>
            <w:vAlign w:val="center"/>
          </w:tcPr>
          <w:p w14:paraId="4B17381C">
            <w:pPr>
              <w:widowControl/>
              <w:snapToGrid w:val="0"/>
              <w:spacing w:after="0" w:line="240" w:lineRule="auto"/>
              <w:jc w:val="right"/>
              <w:rPr>
                <w:rFonts w:ascii="宋体" w:hAnsi="宋体" w:cs="宋体"/>
                <w:color w:val="000000"/>
                <w:sz w:val="20"/>
                <w:szCs w:val="20"/>
              </w:rPr>
            </w:pPr>
          </w:p>
        </w:tc>
      </w:tr>
      <w:tr w14:paraId="40102B29">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77270DED">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30306</w:t>
            </w:r>
          </w:p>
        </w:tc>
        <w:tc>
          <w:tcPr>
            <w:tcW w:w="1597" w:type="dxa"/>
            <w:tcBorders>
              <w:top w:val="nil"/>
              <w:left w:val="nil"/>
              <w:bottom w:val="single" w:color="000000" w:sz="4" w:space="0"/>
              <w:right w:val="single" w:color="000000" w:sz="4" w:space="0"/>
            </w:tcBorders>
            <w:noWrap w:val="0"/>
            <w:tcMar>
              <w:top w:w="15" w:type="dxa"/>
              <w:left w:w="15" w:type="dxa"/>
              <w:right w:w="15" w:type="dxa"/>
            </w:tcMar>
            <w:vAlign w:val="center"/>
          </w:tcPr>
          <w:p w14:paraId="17D5CE16">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救济费</w:t>
            </w:r>
          </w:p>
        </w:tc>
        <w:tc>
          <w:tcPr>
            <w:tcW w:w="840" w:type="dxa"/>
            <w:tcBorders>
              <w:top w:val="nil"/>
              <w:left w:val="nil"/>
              <w:bottom w:val="single" w:color="000000" w:sz="4" w:space="0"/>
              <w:right w:val="single" w:color="000000" w:sz="4" w:space="0"/>
            </w:tcBorders>
            <w:noWrap w:val="0"/>
            <w:tcMar>
              <w:top w:w="15" w:type="dxa"/>
              <w:left w:w="15" w:type="dxa"/>
              <w:right w:w="15" w:type="dxa"/>
            </w:tcMar>
            <w:vAlign w:val="center"/>
          </w:tcPr>
          <w:p w14:paraId="62D9BEDA">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noWrap w:val="0"/>
            <w:tcMar>
              <w:top w:w="15" w:type="dxa"/>
              <w:left w:w="15" w:type="dxa"/>
              <w:right w:w="15" w:type="dxa"/>
            </w:tcMar>
            <w:vAlign w:val="center"/>
          </w:tcPr>
          <w:p w14:paraId="1BC795F1">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30226</w:t>
            </w:r>
          </w:p>
        </w:tc>
        <w:tc>
          <w:tcPr>
            <w:tcW w:w="1763" w:type="dxa"/>
            <w:tcBorders>
              <w:top w:val="nil"/>
              <w:left w:val="nil"/>
              <w:bottom w:val="single" w:color="000000" w:sz="4" w:space="0"/>
              <w:right w:val="single" w:color="000000" w:sz="4" w:space="0"/>
            </w:tcBorders>
            <w:noWrap w:val="0"/>
            <w:tcMar>
              <w:top w:w="15" w:type="dxa"/>
              <w:left w:w="15" w:type="dxa"/>
              <w:right w:w="15" w:type="dxa"/>
            </w:tcMar>
            <w:vAlign w:val="center"/>
          </w:tcPr>
          <w:p w14:paraId="469E5311">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劳务费</w:t>
            </w:r>
          </w:p>
        </w:tc>
        <w:tc>
          <w:tcPr>
            <w:tcW w:w="740" w:type="dxa"/>
            <w:tcBorders>
              <w:top w:val="nil"/>
              <w:left w:val="nil"/>
              <w:bottom w:val="single" w:color="000000" w:sz="4" w:space="0"/>
              <w:right w:val="single" w:color="000000" w:sz="4" w:space="0"/>
            </w:tcBorders>
            <w:noWrap w:val="0"/>
            <w:tcMar>
              <w:top w:w="15" w:type="dxa"/>
              <w:left w:w="15" w:type="dxa"/>
              <w:right w:w="15" w:type="dxa"/>
            </w:tcMar>
            <w:vAlign w:val="center"/>
          </w:tcPr>
          <w:p w14:paraId="207A7150">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noWrap w:val="0"/>
            <w:tcMar>
              <w:top w:w="15" w:type="dxa"/>
              <w:left w:w="15" w:type="dxa"/>
              <w:right w:w="15" w:type="dxa"/>
            </w:tcMar>
            <w:vAlign w:val="center"/>
          </w:tcPr>
          <w:p w14:paraId="1D0A2F6C">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w:t>
            </w:r>
          </w:p>
        </w:tc>
        <w:tc>
          <w:tcPr>
            <w:tcW w:w="1788" w:type="dxa"/>
            <w:tcBorders>
              <w:top w:val="nil"/>
              <w:left w:val="nil"/>
              <w:bottom w:val="single" w:color="000000" w:sz="4" w:space="0"/>
              <w:right w:val="single" w:color="000000" w:sz="4" w:space="0"/>
            </w:tcBorders>
            <w:noWrap w:val="0"/>
            <w:tcMar>
              <w:top w:w="15" w:type="dxa"/>
              <w:left w:w="15" w:type="dxa"/>
              <w:right w:w="15" w:type="dxa"/>
            </w:tcMar>
            <w:vAlign w:val="center"/>
          </w:tcPr>
          <w:p w14:paraId="203F3AF1">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其他支出</w:t>
            </w:r>
          </w:p>
        </w:tc>
        <w:tc>
          <w:tcPr>
            <w:tcW w:w="857" w:type="dxa"/>
            <w:tcBorders>
              <w:top w:val="nil"/>
              <w:left w:val="nil"/>
              <w:bottom w:val="single" w:color="000000" w:sz="4" w:space="0"/>
              <w:right w:val="single" w:color="000000" w:sz="4" w:space="0"/>
            </w:tcBorders>
            <w:noWrap w:val="0"/>
            <w:tcMar>
              <w:top w:w="15" w:type="dxa"/>
              <w:left w:w="15" w:type="dxa"/>
              <w:right w:w="15" w:type="dxa"/>
            </w:tcMar>
            <w:vAlign w:val="center"/>
          </w:tcPr>
          <w:p w14:paraId="2F54A769">
            <w:pPr>
              <w:widowControl/>
              <w:snapToGrid w:val="0"/>
              <w:spacing w:after="0" w:line="240" w:lineRule="auto"/>
              <w:jc w:val="right"/>
              <w:rPr>
                <w:rFonts w:ascii="宋体" w:hAnsi="宋体" w:cs="宋体"/>
                <w:color w:val="000000"/>
                <w:sz w:val="20"/>
                <w:szCs w:val="20"/>
              </w:rPr>
            </w:pPr>
          </w:p>
        </w:tc>
      </w:tr>
      <w:tr w14:paraId="06D7A81D">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20FBC58B">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30307</w:t>
            </w:r>
          </w:p>
        </w:tc>
        <w:tc>
          <w:tcPr>
            <w:tcW w:w="1597" w:type="dxa"/>
            <w:tcBorders>
              <w:top w:val="nil"/>
              <w:left w:val="nil"/>
              <w:bottom w:val="single" w:color="000000" w:sz="4" w:space="0"/>
              <w:right w:val="single" w:color="000000" w:sz="4" w:space="0"/>
            </w:tcBorders>
            <w:noWrap w:val="0"/>
            <w:tcMar>
              <w:top w:w="15" w:type="dxa"/>
              <w:left w:w="15" w:type="dxa"/>
              <w:right w:w="15" w:type="dxa"/>
            </w:tcMar>
            <w:vAlign w:val="center"/>
          </w:tcPr>
          <w:p w14:paraId="51E0BE54">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医疗费补助</w:t>
            </w:r>
          </w:p>
        </w:tc>
        <w:tc>
          <w:tcPr>
            <w:tcW w:w="840" w:type="dxa"/>
            <w:tcBorders>
              <w:top w:val="nil"/>
              <w:left w:val="nil"/>
              <w:bottom w:val="single" w:color="000000" w:sz="4" w:space="0"/>
              <w:right w:val="single" w:color="000000" w:sz="4" w:space="0"/>
            </w:tcBorders>
            <w:noWrap w:val="0"/>
            <w:tcMar>
              <w:top w:w="15" w:type="dxa"/>
              <w:left w:w="15" w:type="dxa"/>
              <w:right w:w="15" w:type="dxa"/>
            </w:tcMar>
            <w:vAlign w:val="center"/>
          </w:tcPr>
          <w:p w14:paraId="7B66A2D3">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noWrap w:val="0"/>
            <w:tcMar>
              <w:top w:w="15" w:type="dxa"/>
              <w:left w:w="15" w:type="dxa"/>
              <w:right w:w="15" w:type="dxa"/>
            </w:tcMar>
            <w:vAlign w:val="center"/>
          </w:tcPr>
          <w:p w14:paraId="1EB4114F">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30227</w:t>
            </w:r>
          </w:p>
        </w:tc>
        <w:tc>
          <w:tcPr>
            <w:tcW w:w="1763" w:type="dxa"/>
            <w:tcBorders>
              <w:top w:val="nil"/>
              <w:left w:val="nil"/>
              <w:bottom w:val="single" w:color="000000" w:sz="4" w:space="0"/>
              <w:right w:val="single" w:color="000000" w:sz="4" w:space="0"/>
            </w:tcBorders>
            <w:noWrap w:val="0"/>
            <w:tcMar>
              <w:top w:w="15" w:type="dxa"/>
              <w:left w:w="15" w:type="dxa"/>
              <w:right w:w="15" w:type="dxa"/>
            </w:tcMar>
            <w:vAlign w:val="center"/>
          </w:tcPr>
          <w:p w14:paraId="4F798391">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委托业务费</w:t>
            </w:r>
          </w:p>
        </w:tc>
        <w:tc>
          <w:tcPr>
            <w:tcW w:w="740" w:type="dxa"/>
            <w:tcBorders>
              <w:top w:val="nil"/>
              <w:left w:val="nil"/>
              <w:bottom w:val="single" w:color="000000" w:sz="4" w:space="0"/>
              <w:right w:val="single" w:color="000000" w:sz="4" w:space="0"/>
            </w:tcBorders>
            <w:noWrap w:val="0"/>
            <w:tcMar>
              <w:top w:w="15" w:type="dxa"/>
              <w:left w:w="15" w:type="dxa"/>
              <w:right w:w="15" w:type="dxa"/>
            </w:tcMar>
            <w:vAlign w:val="center"/>
          </w:tcPr>
          <w:p w14:paraId="37A2EC7B">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noWrap w:val="0"/>
            <w:tcMar>
              <w:top w:w="15" w:type="dxa"/>
              <w:left w:w="15" w:type="dxa"/>
              <w:right w:w="15" w:type="dxa"/>
            </w:tcMar>
            <w:vAlign w:val="center"/>
          </w:tcPr>
          <w:p w14:paraId="38883985">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39906</w:t>
            </w:r>
          </w:p>
        </w:tc>
        <w:tc>
          <w:tcPr>
            <w:tcW w:w="1788" w:type="dxa"/>
            <w:tcBorders>
              <w:top w:val="nil"/>
              <w:left w:val="nil"/>
              <w:bottom w:val="single" w:color="000000" w:sz="4" w:space="0"/>
              <w:right w:val="single" w:color="000000" w:sz="4" w:space="0"/>
            </w:tcBorders>
            <w:noWrap w:val="0"/>
            <w:tcMar>
              <w:top w:w="15" w:type="dxa"/>
              <w:left w:w="15" w:type="dxa"/>
              <w:right w:w="15" w:type="dxa"/>
            </w:tcMar>
            <w:vAlign w:val="center"/>
          </w:tcPr>
          <w:p w14:paraId="50A8F34C">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赠与</w:t>
            </w:r>
          </w:p>
        </w:tc>
        <w:tc>
          <w:tcPr>
            <w:tcW w:w="857" w:type="dxa"/>
            <w:tcBorders>
              <w:top w:val="nil"/>
              <w:left w:val="nil"/>
              <w:bottom w:val="single" w:color="000000" w:sz="4" w:space="0"/>
              <w:right w:val="single" w:color="000000" w:sz="4" w:space="0"/>
            </w:tcBorders>
            <w:noWrap w:val="0"/>
            <w:tcMar>
              <w:top w:w="15" w:type="dxa"/>
              <w:left w:w="15" w:type="dxa"/>
              <w:right w:w="15" w:type="dxa"/>
            </w:tcMar>
            <w:vAlign w:val="center"/>
          </w:tcPr>
          <w:p w14:paraId="42CD0A18">
            <w:pPr>
              <w:widowControl/>
              <w:snapToGrid w:val="0"/>
              <w:spacing w:after="0" w:line="240" w:lineRule="auto"/>
              <w:jc w:val="right"/>
              <w:rPr>
                <w:rFonts w:ascii="宋体" w:hAnsi="宋体" w:cs="宋体"/>
                <w:color w:val="000000"/>
                <w:sz w:val="20"/>
                <w:szCs w:val="20"/>
              </w:rPr>
            </w:pPr>
          </w:p>
        </w:tc>
      </w:tr>
      <w:tr w14:paraId="1507B850">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637E9870">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30308</w:t>
            </w:r>
          </w:p>
        </w:tc>
        <w:tc>
          <w:tcPr>
            <w:tcW w:w="1597" w:type="dxa"/>
            <w:tcBorders>
              <w:top w:val="nil"/>
              <w:left w:val="nil"/>
              <w:bottom w:val="single" w:color="000000" w:sz="4" w:space="0"/>
              <w:right w:val="single" w:color="000000" w:sz="4" w:space="0"/>
            </w:tcBorders>
            <w:noWrap w:val="0"/>
            <w:tcMar>
              <w:top w:w="15" w:type="dxa"/>
              <w:left w:w="15" w:type="dxa"/>
              <w:right w:w="15" w:type="dxa"/>
            </w:tcMar>
            <w:vAlign w:val="center"/>
          </w:tcPr>
          <w:p w14:paraId="08D15B99">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助学金</w:t>
            </w:r>
          </w:p>
        </w:tc>
        <w:tc>
          <w:tcPr>
            <w:tcW w:w="840" w:type="dxa"/>
            <w:tcBorders>
              <w:top w:val="nil"/>
              <w:left w:val="nil"/>
              <w:bottom w:val="single" w:color="000000" w:sz="4" w:space="0"/>
              <w:right w:val="single" w:color="000000" w:sz="4" w:space="0"/>
            </w:tcBorders>
            <w:noWrap w:val="0"/>
            <w:tcMar>
              <w:top w:w="15" w:type="dxa"/>
              <w:left w:w="15" w:type="dxa"/>
              <w:right w:w="15" w:type="dxa"/>
            </w:tcMar>
            <w:vAlign w:val="center"/>
          </w:tcPr>
          <w:p w14:paraId="1D537FD1">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noWrap w:val="0"/>
            <w:tcMar>
              <w:top w:w="15" w:type="dxa"/>
              <w:left w:w="15" w:type="dxa"/>
              <w:right w:w="15" w:type="dxa"/>
            </w:tcMar>
            <w:vAlign w:val="center"/>
          </w:tcPr>
          <w:p w14:paraId="3B04A001">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30228</w:t>
            </w:r>
          </w:p>
        </w:tc>
        <w:tc>
          <w:tcPr>
            <w:tcW w:w="1763" w:type="dxa"/>
            <w:tcBorders>
              <w:top w:val="nil"/>
              <w:left w:val="nil"/>
              <w:bottom w:val="single" w:color="000000" w:sz="4" w:space="0"/>
              <w:right w:val="single" w:color="000000" w:sz="4" w:space="0"/>
            </w:tcBorders>
            <w:noWrap w:val="0"/>
            <w:tcMar>
              <w:top w:w="15" w:type="dxa"/>
              <w:left w:w="15" w:type="dxa"/>
              <w:right w:w="15" w:type="dxa"/>
            </w:tcMar>
            <w:vAlign w:val="center"/>
          </w:tcPr>
          <w:p w14:paraId="1C983DE8">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工会经费</w:t>
            </w:r>
          </w:p>
        </w:tc>
        <w:tc>
          <w:tcPr>
            <w:tcW w:w="740" w:type="dxa"/>
            <w:tcBorders>
              <w:top w:val="nil"/>
              <w:left w:val="nil"/>
              <w:bottom w:val="single" w:color="000000" w:sz="4" w:space="0"/>
              <w:right w:val="single" w:color="000000" w:sz="4" w:space="0"/>
            </w:tcBorders>
            <w:noWrap w:val="0"/>
            <w:tcMar>
              <w:top w:w="15" w:type="dxa"/>
              <w:left w:w="15" w:type="dxa"/>
              <w:right w:w="15" w:type="dxa"/>
            </w:tcMar>
            <w:vAlign w:val="center"/>
          </w:tcPr>
          <w:p w14:paraId="76EEC19F">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10.33</w:t>
            </w:r>
          </w:p>
        </w:tc>
        <w:tc>
          <w:tcPr>
            <w:tcW w:w="560" w:type="dxa"/>
            <w:tcBorders>
              <w:top w:val="nil"/>
              <w:left w:val="nil"/>
              <w:bottom w:val="single" w:color="000000" w:sz="4" w:space="0"/>
              <w:right w:val="single" w:color="000000" w:sz="4" w:space="0"/>
            </w:tcBorders>
            <w:noWrap w:val="0"/>
            <w:tcMar>
              <w:top w:w="15" w:type="dxa"/>
              <w:left w:w="15" w:type="dxa"/>
              <w:right w:w="15" w:type="dxa"/>
            </w:tcMar>
            <w:vAlign w:val="center"/>
          </w:tcPr>
          <w:p w14:paraId="4EEE09C0">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39907</w:t>
            </w:r>
          </w:p>
        </w:tc>
        <w:tc>
          <w:tcPr>
            <w:tcW w:w="1788" w:type="dxa"/>
            <w:tcBorders>
              <w:top w:val="nil"/>
              <w:left w:val="nil"/>
              <w:bottom w:val="single" w:color="000000" w:sz="4" w:space="0"/>
              <w:right w:val="single" w:color="000000" w:sz="4" w:space="0"/>
            </w:tcBorders>
            <w:noWrap w:val="0"/>
            <w:tcMar>
              <w:top w:w="15" w:type="dxa"/>
              <w:left w:w="15" w:type="dxa"/>
              <w:right w:w="15" w:type="dxa"/>
            </w:tcMar>
            <w:vAlign w:val="center"/>
          </w:tcPr>
          <w:p w14:paraId="36FA15A4">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国家赔偿费用支出</w:t>
            </w:r>
          </w:p>
        </w:tc>
        <w:tc>
          <w:tcPr>
            <w:tcW w:w="857" w:type="dxa"/>
            <w:tcBorders>
              <w:top w:val="nil"/>
              <w:left w:val="nil"/>
              <w:bottom w:val="single" w:color="000000" w:sz="4" w:space="0"/>
              <w:right w:val="single" w:color="000000" w:sz="4" w:space="0"/>
            </w:tcBorders>
            <w:noWrap w:val="0"/>
            <w:tcMar>
              <w:top w:w="15" w:type="dxa"/>
              <w:left w:w="15" w:type="dxa"/>
              <w:right w:w="15" w:type="dxa"/>
            </w:tcMar>
            <w:vAlign w:val="center"/>
          </w:tcPr>
          <w:p w14:paraId="0E80E091">
            <w:pPr>
              <w:widowControl/>
              <w:snapToGrid w:val="0"/>
              <w:spacing w:after="0" w:line="240" w:lineRule="auto"/>
              <w:jc w:val="right"/>
              <w:rPr>
                <w:rFonts w:ascii="宋体" w:hAnsi="宋体" w:cs="宋体"/>
                <w:color w:val="000000"/>
                <w:sz w:val="20"/>
                <w:szCs w:val="20"/>
              </w:rPr>
            </w:pPr>
          </w:p>
        </w:tc>
      </w:tr>
      <w:tr w14:paraId="7932F893">
        <w:tblPrEx>
          <w:tblCellMar>
            <w:top w:w="0" w:type="dxa"/>
            <w:left w:w="0" w:type="dxa"/>
            <w:bottom w:w="0" w:type="dxa"/>
            <w:right w:w="0" w:type="dxa"/>
          </w:tblCellMar>
        </w:tblPrEx>
        <w:trPr>
          <w:trHeight w:val="420" w:hRule="atLeast"/>
          <w:jc w:val="center"/>
        </w:trPr>
        <w:tc>
          <w:tcPr>
            <w:tcW w:w="558"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7828D7D5">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30309</w:t>
            </w:r>
          </w:p>
        </w:tc>
        <w:tc>
          <w:tcPr>
            <w:tcW w:w="1597" w:type="dxa"/>
            <w:tcBorders>
              <w:top w:val="nil"/>
              <w:left w:val="nil"/>
              <w:bottom w:val="single" w:color="000000" w:sz="4" w:space="0"/>
              <w:right w:val="single" w:color="000000" w:sz="4" w:space="0"/>
            </w:tcBorders>
            <w:noWrap w:val="0"/>
            <w:tcMar>
              <w:top w:w="15" w:type="dxa"/>
              <w:left w:w="15" w:type="dxa"/>
              <w:right w:w="15" w:type="dxa"/>
            </w:tcMar>
            <w:vAlign w:val="center"/>
          </w:tcPr>
          <w:p w14:paraId="7B29A14D">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奖励金</w:t>
            </w:r>
          </w:p>
        </w:tc>
        <w:tc>
          <w:tcPr>
            <w:tcW w:w="840" w:type="dxa"/>
            <w:tcBorders>
              <w:top w:val="nil"/>
              <w:left w:val="nil"/>
              <w:bottom w:val="single" w:color="000000" w:sz="4" w:space="0"/>
              <w:right w:val="single" w:color="000000" w:sz="4" w:space="0"/>
            </w:tcBorders>
            <w:noWrap w:val="0"/>
            <w:tcMar>
              <w:top w:w="15" w:type="dxa"/>
              <w:left w:w="15" w:type="dxa"/>
              <w:right w:w="15" w:type="dxa"/>
            </w:tcMar>
            <w:vAlign w:val="center"/>
          </w:tcPr>
          <w:p w14:paraId="4898BE09">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1.65</w:t>
            </w:r>
          </w:p>
        </w:tc>
        <w:tc>
          <w:tcPr>
            <w:tcW w:w="477" w:type="dxa"/>
            <w:tcBorders>
              <w:top w:val="nil"/>
              <w:left w:val="nil"/>
              <w:bottom w:val="single" w:color="000000" w:sz="4" w:space="0"/>
              <w:right w:val="single" w:color="000000" w:sz="4" w:space="0"/>
            </w:tcBorders>
            <w:noWrap w:val="0"/>
            <w:tcMar>
              <w:top w:w="15" w:type="dxa"/>
              <w:left w:w="15" w:type="dxa"/>
              <w:right w:w="15" w:type="dxa"/>
            </w:tcMar>
            <w:vAlign w:val="center"/>
          </w:tcPr>
          <w:p w14:paraId="3C0296CE">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30229</w:t>
            </w:r>
          </w:p>
        </w:tc>
        <w:tc>
          <w:tcPr>
            <w:tcW w:w="1763" w:type="dxa"/>
            <w:tcBorders>
              <w:top w:val="nil"/>
              <w:left w:val="nil"/>
              <w:bottom w:val="single" w:color="000000" w:sz="4" w:space="0"/>
              <w:right w:val="single" w:color="000000" w:sz="4" w:space="0"/>
            </w:tcBorders>
            <w:noWrap w:val="0"/>
            <w:tcMar>
              <w:top w:w="15" w:type="dxa"/>
              <w:left w:w="15" w:type="dxa"/>
              <w:right w:w="15" w:type="dxa"/>
            </w:tcMar>
            <w:vAlign w:val="center"/>
          </w:tcPr>
          <w:p w14:paraId="6396BFD9">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福利费</w:t>
            </w:r>
          </w:p>
        </w:tc>
        <w:tc>
          <w:tcPr>
            <w:tcW w:w="740" w:type="dxa"/>
            <w:tcBorders>
              <w:top w:val="nil"/>
              <w:left w:val="nil"/>
              <w:bottom w:val="single" w:color="000000" w:sz="4" w:space="0"/>
              <w:right w:val="single" w:color="000000" w:sz="4" w:space="0"/>
            </w:tcBorders>
            <w:noWrap w:val="0"/>
            <w:tcMar>
              <w:top w:w="15" w:type="dxa"/>
              <w:left w:w="15" w:type="dxa"/>
              <w:right w:w="15" w:type="dxa"/>
            </w:tcMar>
            <w:vAlign w:val="center"/>
          </w:tcPr>
          <w:p w14:paraId="4BC559B2">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5.68</w:t>
            </w:r>
          </w:p>
        </w:tc>
        <w:tc>
          <w:tcPr>
            <w:tcW w:w="560" w:type="dxa"/>
            <w:tcBorders>
              <w:top w:val="nil"/>
              <w:left w:val="nil"/>
              <w:bottom w:val="single" w:color="000000" w:sz="4" w:space="0"/>
              <w:right w:val="single" w:color="000000" w:sz="4" w:space="0"/>
            </w:tcBorders>
            <w:noWrap w:val="0"/>
            <w:tcMar>
              <w:top w:w="15" w:type="dxa"/>
              <w:left w:w="15" w:type="dxa"/>
              <w:right w:w="15" w:type="dxa"/>
            </w:tcMar>
            <w:vAlign w:val="center"/>
          </w:tcPr>
          <w:p w14:paraId="4F75C878">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39908</w:t>
            </w:r>
          </w:p>
        </w:tc>
        <w:tc>
          <w:tcPr>
            <w:tcW w:w="1788" w:type="dxa"/>
            <w:tcBorders>
              <w:top w:val="nil"/>
              <w:left w:val="nil"/>
              <w:bottom w:val="single" w:color="000000" w:sz="4" w:space="0"/>
              <w:right w:val="single" w:color="000000" w:sz="4" w:space="0"/>
            </w:tcBorders>
            <w:noWrap w:val="0"/>
            <w:tcMar>
              <w:top w:w="15" w:type="dxa"/>
              <w:left w:w="15" w:type="dxa"/>
              <w:right w:w="15" w:type="dxa"/>
            </w:tcMar>
            <w:vAlign w:val="center"/>
          </w:tcPr>
          <w:p w14:paraId="4FA29C66">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对民间非营利组织和群众性自治组织补贴</w:t>
            </w:r>
          </w:p>
        </w:tc>
        <w:tc>
          <w:tcPr>
            <w:tcW w:w="857" w:type="dxa"/>
            <w:tcBorders>
              <w:top w:val="nil"/>
              <w:left w:val="nil"/>
              <w:bottom w:val="single" w:color="000000" w:sz="4" w:space="0"/>
              <w:right w:val="single" w:color="000000" w:sz="4" w:space="0"/>
            </w:tcBorders>
            <w:noWrap w:val="0"/>
            <w:tcMar>
              <w:top w:w="15" w:type="dxa"/>
              <w:left w:w="15" w:type="dxa"/>
              <w:right w:w="15" w:type="dxa"/>
            </w:tcMar>
            <w:vAlign w:val="center"/>
          </w:tcPr>
          <w:p w14:paraId="6A731837">
            <w:pPr>
              <w:widowControl/>
              <w:snapToGrid w:val="0"/>
              <w:spacing w:after="0" w:line="240" w:lineRule="auto"/>
              <w:jc w:val="right"/>
              <w:rPr>
                <w:rFonts w:ascii="宋体" w:hAnsi="宋体" w:cs="宋体"/>
                <w:color w:val="000000"/>
                <w:sz w:val="20"/>
                <w:szCs w:val="20"/>
              </w:rPr>
            </w:pPr>
          </w:p>
        </w:tc>
      </w:tr>
      <w:tr w14:paraId="75602C77">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052724C8">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30310</w:t>
            </w:r>
          </w:p>
        </w:tc>
        <w:tc>
          <w:tcPr>
            <w:tcW w:w="1597" w:type="dxa"/>
            <w:tcBorders>
              <w:top w:val="nil"/>
              <w:left w:val="nil"/>
              <w:bottom w:val="single" w:color="000000" w:sz="4" w:space="0"/>
              <w:right w:val="single" w:color="000000" w:sz="4" w:space="0"/>
            </w:tcBorders>
            <w:noWrap w:val="0"/>
            <w:tcMar>
              <w:top w:w="15" w:type="dxa"/>
              <w:left w:w="15" w:type="dxa"/>
              <w:right w:w="15" w:type="dxa"/>
            </w:tcMar>
            <w:vAlign w:val="center"/>
          </w:tcPr>
          <w:p w14:paraId="2B8709BB">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个人农业生产补贴</w:t>
            </w:r>
          </w:p>
        </w:tc>
        <w:tc>
          <w:tcPr>
            <w:tcW w:w="840" w:type="dxa"/>
            <w:tcBorders>
              <w:top w:val="nil"/>
              <w:left w:val="nil"/>
              <w:bottom w:val="single" w:color="000000" w:sz="4" w:space="0"/>
              <w:right w:val="single" w:color="000000" w:sz="4" w:space="0"/>
            </w:tcBorders>
            <w:noWrap w:val="0"/>
            <w:tcMar>
              <w:top w:w="15" w:type="dxa"/>
              <w:left w:w="15" w:type="dxa"/>
              <w:right w:w="15" w:type="dxa"/>
            </w:tcMar>
            <w:vAlign w:val="center"/>
          </w:tcPr>
          <w:p w14:paraId="47104FB3">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noWrap w:val="0"/>
            <w:tcMar>
              <w:top w:w="15" w:type="dxa"/>
              <w:left w:w="15" w:type="dxa"/>
              <w:right w:w="15" w:type="dxa"/>
            </w:tcMar>
            <w:vAlign w:val="center"/>
          </w:tcPr>
          <w:p w14:paraId="4CC44DFE">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30231</w:t>
            </w:r>
          </w:p>
        </w:tc>
        <w:tc>
          <w:tcPr>
            <w:tcW w:w="1763" w:type="dxa"/>
            <w:tcBorders>
              <w:top w:val="nil"/>
              <w:left w:val="nil"/>
              <w:bottom w:val="single" w:color="000000" w:sz="4" w:space="0"/>
              <w:right w:val="single" w:color="000000" w:sz="4" w:space="0"/>
            </w:tcBorders>
            <w:noWrap w:val="0"/>
            <w:tcMar>
              <w:top w:w="15" w:type="dxa"/>
              <w:left w:w="15" w:type="dxa"/>
              <w:right w:w="15" w:type="dxa"/>
            </w:tcMar>
            <w:vAlign w:val="center"/>
          </w:tcPr>
          <w:p w14:paraId="379B981B">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公务用车运行维护费</w:t>
            </w:r>
          </w:p>
        </w:tc>
        <w:tc>
          <w:tcPr>
            <w:tcW w:w="740" w:type="dxa"/>
            <w:tcBorders>
              <w:top w:val="nil"/>
              <w:left w:val="nil"/>
              <w:bottom w:val="single" w:color="000000" w:sz="4" w:space="0"/>
              <w:right w:val="single" w:color="000000" w:sz="4" w:space="0"/>
            </w:tcBorders>
            <w:noWrap w:val="0"/>
            <w:tcMar>
              <w:top w:w="15" w:type="dxa"/>
              <w:left w:w="15" w:type="dxa"/>
              <w:right w:w="15" w:type="dxa"/>
            </w:tcMar>
            <w:vAlign w:val="center"/>
          </w:tcPr>
          <w:p w14:paraId="650FBB2D">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noWrap w:val="0"/>
            <w:tcMar>
              <w:top w:w="15" w:type="dxa"/>
              <w:left w:w="15" w:type="dxa"/>
              <w:right w:w="15" w:type="dxa"/>
            </w:tcMar>
            <w:vAlign w:val="center"/>
          </w:tcPr>
          <w:p w14:paraId="50E1D491">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39999</w:t>
            </w:r>
          </w:p>
        </w:tc>
        <w:tc>
          <w:tcPr>
            <w:tcW w:w="1788" w:type="dxa"/>
            <w:tcBorders>
              <w:top w:val="nil"/>
              <w:left w:val="nil"/>
              <w:bottom w:val="single" w:color="000000" w:sz="4" w:space="0"/>
              <w:right w:val="single" w:color="000000" w:sz="4" w:space="0"/>
            </w:tcBorders>
            <w:noWrap w:val="0"/>
            <w:tcMar>
              <w:top w:w="15" w:type="dxa"/>
              <w:left w:w="15" w:type="dxa"/>
              <w:right w:w="15" w:type="dxa"/>
            </w:tcMar>
            <w:vAlign w:val="center"/>
          </w:tcPr>
          <w:p w14:paraId="4B03F657">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其他支出</w:t>
            </w:r>
          </w:p>
        </w:tc>
        <w:tc>
          <w:tcPr>
            <w:tcW w:w="857" w:type="dxa"/>
            <w:tcBorders>
              <w:top w:val="nil"/>
              <w:left w:val="nil"/>
              <w:bottom w:val="single" w:color="000000" w:sz="4" w:space="0"/>
              <w:right w:val="single" w:color="000000" w:sz="4" w:space="0"/>
            </w:tcBorders>
            <w:noWrap w:val="0"/>
            <w:tcMar>
              <w:top w:w="15" w:type="dxa"/>
              <w:left w:w="15" w:type="dxa"/>
              <w:right w:w="15" w:type="dxa"/>
            </w:tcMar>
            <w:vAlign w:val="center"/>
          </w:tcPr>
          <w:p w14:paraId="5B25399A">
            <w:pPr>
              <w:widowControl/>
              <w:snapToGrid w:val="0"/>
              <w:spacing w:after="0" w:line="240" w:lineRule="auto"/>
              <w:jc w:val="right"/>
              <w:rPr>
                <w:rFonts w:ascii="宋体" w:hAnsi="宋体" w:cs="宋体"/>
                <w:color w:val="000000"/>
                <w:sz w:val="20"/>
                <w:szCs w:val="20"/>
              </w:rPr>
            </w:pPr>
          </w:p>
        </w:tc>
      </w:tr>
      <w:tr w14:paraId="2FB509B8">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7C84FE5A">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30399</w:t>
            </w:r>
          </w:p>
        </w:tc>
        <w:tc>
          <w:tcPr>
            <w:tcW w:w="1597" w:type="dxa"/>
            <w:tcBorders>
              <w:top w:val="nil"/>
              <w:left w:val="nil"/>
              <w:bottom w:val="single" w:color="000000" w:sz="4" w:space="0"/>
              <w:right w:val="single" w:color="000000" w:sz="4" w:space="0"/>
            </w:tcBorders>
            <w:noWrap w:val="0"/>
            <w:tcMar>
              <w:top w:w="15" w:type="dxa"/>
              <w:left w:w="15" w:type="dxa"/>
              <w:right w:w="15" w:type="dxa"/>
            </w:tcMar>
            <w:vAlign w:val="center"/>
          </w:tcPr>
          <w:p w14:paraId="3E5062DC">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其他对个人和家庭的补助支出</w:t>
            </w:r>
          </w:p>
        </w:tc>
        <w:tc>
          <w:tcPr>
            <w:tcW w:w="840" w:type="dxa"/>
            <w:tcBorders>
              <w:top w:val="nil"/>
              <w:left w:val="nil"/>
              <w:bottom w:val="single" w:color="000000" w:sz="4" w:space="0"/>
              <w:right w:val="single" w:color="000000" w:sz="4" w:space="0"/>
            </w:tcBorders>
            <w:noWrap w:val="0"/>
            <w:tcMar>
              <w:top w:w="15" w:type="dxa"/>
              <w:left w:w="15" w:type="dxa"/>
              <w:right w:w="15" w:type="dxa"/>
            </w:tcMar>
            <w:vAlign w:val="center"/>
          </w:tcPr>
          <w:p w14:paraId="6018EF5D">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noWrap w:val="0"/>
            <w:tcMar>
              <w:top w:w="15" w:type="dxa"/>
              <w:left w:w="15" w:type="dxa"/>
              <w:right w:w="15" w:type="dxa"/>
            </w:tcMar>
            <w:vAlign w:val="center"/>
          </w:tcPr>
          <w:p w14:paraId="5665D00E">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30239</w:t>
            </w:r>
          </w:p>
        </w:tc>
        <w:tc>
          <w:tcPr>
            <w:tcW w:w="1763" w:type="dxa"/>
            <w:tcBorders>
              <w:top w:val="nil"/>
              <w:left w:val="nil"/>
              <w:bottom w:val="single" w:color="000000" w:sz="4" w:space="0"/>
              <w:right w:val="single" w:color="000000" w:sz="4" w:space="0"/>
            </w:tcBorders>
            <w:noWrap w:val="0"/>
            <w:tcMar>
              <w:top w:w="15" w:type="dxa"/>
              <w:left w:w="15" w:type="dxa"/>
              <w:right w:w="15" w:type="dxa"/>
            </w:tcMar>
            <w:vAlign w:val="center"/>
          </w:tcPr>
          <w:p w14:paraId="27B487E0">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其他交通费用</w:t>
            </w:r>
          </w:p>
        </w:tc>
        <w:tc>
          <w:tcPr>
            <w:tcW w:w="740" w:type="dxa"/>
            <w:tcBorders>
              <w:top w:val="nil"/>
              <w:left w:val="nil"/>
              <w:bottom w:val="single" w:color="000000" w:sz="4" w:space="0"/>
              <w:right w:val="single" w:color="000000" w:sz="4" w:space="0"/>
            </w:tcBorders>
            <w:noWrap w:val="0"/>
            <w:tcMar>
              <w:top w:w="15" w:type="dxa"/>
              <w:left w:w="15" w:type="dxa"/>
              <w:right w:w="15" w:type="dxa"/>
            </w:tcMar>
            <w:vAlign w:val="center"/>
          </w:tcPr>
          <w:p w14:paraId="267ECE04">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noWrap w:val="0"/>
            <w:tcMar>
              <w:top w:w="15" w:type="dxa"/>
              <w:left w:w="15" w:type="dxa"/>
              <w:right w:w="15" w:type="dxa"/>
            </w:tcMar>
            <w:vAlign w:val="center"/>
          </w:tcPr>
          <w:p w14:paraId="63CC3228">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noWrap w:val="0"/>
            <w:tcMar>
              <w:top w:w="15" w:type="dxa"/>
              <w:left w:w="15" w:type="dxa"/>
              <w:right w:w="15" w:type="dxa"/>
            </w:tcMar>
            <w:vAlign w:val="center"/>
          </w:tcPr>
          <w:p w14:paraId="5DBAAACC">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noWrap w:val="0"/>
            <w:tcMar>
              <w:top w:w="15" w:type="dxa"/>
              <w:left w:w="15" w:type="dxa"/>
              <w:right w:w="15" w:type="dxa"/>
            </w:tcMar>
            <w:vAlign w:val="center"/>
          </w:tcPr>
          <w:p w14:paraId="43E5BCEC">
            <w:pPr>
              <w:widowControl/>
              <w:snapToGrid w:val="0"/>
              <w:spacing w:after="0" w:line="240" w:lineRule="auto"/>
              <w:jc w:val="right"/>
              <w:rPr>
                <w:rFonts w:ascii="宋体" w:hAnsi="宋体" w:cs="宋体"/>
                <w:color w:val="000000"/>
                <w:sz w:val="20"/>
                <w:szCs w:val="20"/>
              </w:rPr>
            </w:pPr>
          </w:p>
        </w:tc>
      </w:tr>
      <w:tr w14:paraId="3ED5AA19">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3DC91C37">
            <w:pPr>
              <w:widowControl/>
              <w:snapToGrid w:val="0"/>
              <w:spacing w:after="0" w:line="240" w:lineRule="auto"/>
              <w:jc w:val="left"/>
              <w:rPr>
                <w:rFonts w:ascii="宋体" w:hAnsi="宋体" w:cs="宋体"/>
                <w:color w:val="000000"/>
                <w:sz w:val="16"/>
                <w:szCs w:val="16"/>
              </w:rPr>
            </w:pPr>
          </w:p>
        </w:tc>
        <w:tc>
          <w:tcPr>
            <w:tcW w:w="1597" w:type="dxa"/>
            <w:tcBorders>
              <w:top w:val="nil"/>
              <w:left w:val="nil"/>
              <w:bottom w:val="single" w:color="000000" w:sz="4" w:space="0"/>
              <w:right w:val="single" w:color="000000" w:sz="4" w:space="0"/>
            </w:tcBorders>
            <w:noWrap w:val="0"/>
            <w:tcMar>
              <w:top w:w="15" w:type="dxa"/>
              <w:left w:w="15" w:type="dxa"/>
              <w:right w:w="15" w:type="dxa"/>
            </w:tcMar>
            <w:vAlign w:val="center"/>
          </w:tcPr>
          <w:p w14:paraId="17BDAA97">
            <w:pPr>
              <w:widowControl/>
              <w:snapToGrid w:val="0"/>
              <w:spacing w:after="0" w:line="240" w:lineRule="auto"/>
              <w:jc w:val="left"/>
              <w:rPr>
                <w:rFonts w:ascii="宋体" w:hAnsi="宋体" w:cs="宋体"/>
                <w:color w:val="000000"/>
                <w:sz w:val="16"/>
                <w:szCs w:val="16"/>
              </w:rPr>
            </w:pPr>
          </w:p>
        </w:tc>
        <w:tc>
          <w:tcPr>
            <w:tcW w:w="840" w:type="dxa"/>
            <w:tcBorders>
              <w:top w:val="nil"/>
              <w:left w:val="nil"/>
              <w:bottom w:val="single" w:color="000000" w:sz="4" w:space="0"/>
              <w:right w:val="single" w:color="000000" w:sz="4" w:space="0"/>
            </w:tcBorders>
            <w:noWrap w:val="0"/>
            <w:tcMar>
              <w:top w:w="15" w:type="dxa"/>
              <w:left w:w="15" w:type="dxa"/>
              <w:right w:w="15" w:type="dxa"/>
            </w:tcMar>
            <w:vAlign w:val="center"/>
          </w:tcPr>
          <w:p w14:paraId="7077D4D1">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noWrap w:val="0"/>
            <w:tcMar>
              <w:top w:w="15" w:type="dxa"/>
              <w:left w:w="15" w:type="dxa"/>
              <w:right w:w="15" w:type="dxa"/>
            </w:tcMar>
            <w:vAlign w:val="center"/>
          </w:tcPr>
          <w:p w14:paraId="5EFC4D15">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30240</w:t>
            </w:r>
          </w:p>
        </w:tc>
        <w:tc>
          <w:tcPr>
            <w:tcW w:w="1763" w:type="dxa"/>
            <w:tcBorders>
              <w:top w:val="nil"/>
              <w:left w:val="nil"/>
              <w:bottom w:val="single" w:color="000000" w:sz="4" w:space="0"/>
              <w:right w:val="single" w:color="000000" w:sz="4" w:space="0"/>
            </w:tcBorders>
            <w:noWrap w:val="0"/>
            <w:tcMar>
              <w:top w:w="15" w:type="dxa"/>
              <w:left w:w="15" w:type="dxa"/>
              <w:right w:w="15" w:type="dxa"/>
            </w:tcMar>
            <w:vAlign w:val="center"/>
          </w:tcPr>
          <w:p w14:paraId="39074AE4">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税金及附加费用</w:t>
            </w:r>
          </w:p>
        </w:tc>
        <w:tc>
          <w:tcPr>
            <w:tcW w:w="740" w:type="dxa"/>
            <w:tcBorders>
              <w:top w:val="nil"/>
              <w:left w:val="nil"/>
              <w:bottom w:val="single" w:color="000000" w:sz="4" w:space="0"/>
              <w:right w:val="single" w:color="000000" w:sz="4" w:space="0"/>
            </w:tcBorders>
            <w:noWrap w:val="0"/>
            <w:tcMar>
              <w:top w:w="15" w:type="dxa"/>
              <w:left w:w="15" w:type="dxa"/>
              <w:right w:w="15" w:type="dxa"/>
            </w:tcMar>
            <w:vAlign w:val="center"/>
          </w:tcPr>
          <w:p w14:paraId="56237CFC">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noWrap w:val="0"/>
            <w:tcMar>
              <w:top w:w="15" w:type="dxa"/>
              <w:left w:w="15" w:type="dxa"/>
              <w:right w:w="15" w:type="dxa"/>
            </w:tcMar>
            <w:vAlign w:val="center"/>
          </w:tcPr>
          <w:p w14:paraId="53869875">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noWrap w:val="0"/>
            <w:tcMar>
              <w:top w:w="15" w:type="dxa"/>
              <w:left w:w="15" w:type="dxa"/>
              <w:right w:w="15" w:type="dxa"/>
            </w:tcMar>
            <w:vAlign w:val="center"/>
          </w:tcPr>
          <w:p w14:paraId="001198A9">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noWrap w:val="0"/>
            <w:tcMar>
              <w:top w:w="15" w:type="dxa"/>
              <w:left w:w="15" w:type="dxa"/>
              <w:right w:w="15" w:type="dxa"/>
            </w:tcMar>
            <w:vAlign w:val="center"/>
          </w:tcPr>
          <w:p w14:paraId="64B42846">
            <w:pPr>
              <w:widowControl/>
              <w:snapToGrid w:val="0"/>
              <w:spacing w:after="0" w:line="240" w:lineRule="auto"/>
              <w:jc w:val="right"/>
              <w:rPr>
                <w:rFonts w:ascii="宋体" w:hAnsi="宋体" w:cs="宋体"/>
                <w:color w:val="000000"/>
                <w:sz w:val="20"/>
                <w:szCs w:val="20"/>
              </w:rPr>
            </w:pPr>
          </w:p>
        </w:tc>
      </w:tr>
      <w:tr w14:paraId="619106C7">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6505A280">
            <w:pPr>
              <w:widowControl/>
              <w:snapToGrid w:val="0"/>
              <w:spacing w:after="0" w:line="240" w:lineRule="auto"/>
              <w:jc w:val="left"/>
              <w:rPr>
                <w:rFonts w:ascii="宋体" w:hAnsi="宋体" w:cs="宋体"/>
                <w:color w:val="000000"/>
                <w:sz w:val="16"/>
                <w:szCs w:val="16"/>
              </w:rPr>
            </w:pPr>
          </w:p>
        </w:tc>
        <w:tc>
          <w:tcPr>
            <w:tcW w:w="1597" w:type="dxa"/>
            <w:tcBorders>
              <w:top w:val="nil"/>
              <w:left w:val="nil"/>
              <w:bottom w:val="single" w:color="000000" w:sz="4" w:space="0"/>
              <w:right w:val="single" w:color="000000" w:sz="4" w:space="0"/>
            </w:tcBorders>
            <w:noWrap w:val="0"/>
            <w:tcMar>
              <w:top w:w="15" w:type="dxa"/>
              <w:left w:w="15" w:type="dxa"/>
              <w:right w:w="15" w:type="dxa"/>
            </w:tcMar>
            <w:vAlign w:val="center"/>
          </w:tcPr>
          <w:p w14:paraId="5A1B5ACD">
            <w:pPr>
              <w:widowControl/>
              <w:snapToGrid w:val="0"/>
              <w:spacing w:after="0" w:line="240" w:lineRule="auto"/>
              <w:jc w:val="left"/>
              <w:rPr>
                <w:rFonts w:ascii="宋体" w:hAnsi="宋体" w:cs="宋体"/>
                <w:color w:val="000000"/>
                <w:sz w:val="16"/>
                <w:szCs w:val="16"/>
              </w:rPr>
            </w:pPr>
          </w:p>
        </w:tc>
        <w:tc>
          <w:tcPr>
            <w:tcW w:w="840" w:type="dxa"/>
            <w:tcBorders>
              <w:top w:val="nil"/>
              <w:left w:val="nil"/>
              <w:bottom w:val="single" w:color="000000" w:sz="4" w:space="0"/>
              <w:right w:val="single" w:color="000000" w:sz="4" w:space="0"/>
            </w:tcBorders>
            <w:noWrap w:val="0"/>
            <w:tcMar>
              <w:top w:w="15" w:type="dxa"/>
              <w:left w:w="15" w:type="dxa"/>
              <w:right w:w="15" w:type="dxa"/>
            </w:tcMar>
            <w:vAlign w:val="center"/>
          </w:tcPr>
          <w:p w14:paraId="21FD276E">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noWrap w:val="0"/>
            <w:tcMar>
              <w:top w:w="15" w:type="dxa"/>
              <w:left w:w="15" w:type="dxa"/>
              <w:right w:w="15" w:type="dxa"/>
            </w:tcMar>
            <w:vAlign w:val="center"/>
          </w:tcPr>
          <w:p w14:paraId="2E031601">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30299</w:t>
            </w:r>
          </w:p>
        </w:tc>
        <w:tc>
          <w:tcPr>
            <w:tcW w:w="1763" w:type="dxa"/>
            <w:tcBorders>
              <w:top w:val="nil"/>
              <w:left w:val="nil"/>
              <w:bottom w:val="single" w:color="000000" w:sz="4" w:space="0"/>
              <w:right w:val="single" w:color="000000" w:sz="4" w:space="0"/>
            </w:tcBorders>
            <w:noWrap w:val="0"/>
            <w:tcMar>
              <w:top w:w="15" w:type="dxa"/>
              <w:left w:w="15" w:type="dxa"/>
              <w:right w:w="15" w:type="dxa"/>
            </w:tcMar>
            <w:vAlign w:val="center"/>
          </w:tcPr>
          <w:p w14:paraId="6C02D2CD">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其他商品和服务支出</w:t>
            </w:r>
          </w:p>
        </w:tc>
        <w:tc>
          <w:tcPr>
            <w:tcW w:w="740" w:type="dxa"/>
            <w:tcBorders>
              <w:top w:val="nil"/>
              <w:left w:val="nil"/>
              <w:bottom w:val="single" w:color="000000" w:sz="4" w:space="0"/>
              <w:right w:val="single" w:color="000000" w:sz="4" w:space="0"/>
            </w:tcBorders>
            <w:noWrap w:val="0"/>
            <w:tcMar>
              <w:top w:w="15" w:type="dxa"/>
              <w:left w:w="15" w:type="dxa"/>
              <w:right w:w="15" w:type="dxa"/>
            </w:tcMar>
            <w:vAlign w:val="center"/>
          </w:tcPr>
          <w:p w14:paraId="7EB07831">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0.96</w:t>
            </w:r>
          </w:p>
        </w:tc>
        <w:tc>
          <w:tcPr>
            <w:tcW w:w="560" w:type="dxa"/>
            <w:tcBorders>
              <w:top w:val="nil"/>
              <w:left w:val="nil"/>
              <w:bottom w:val="single" w:color="000000" w:sz="4" w:space="0"/>
              <w:right w:val="single" w:color="000000" w:sz="4" w:space="0"/>
            </w:tcBorders>
            <w:noWrap w:val="0"/>
            <w:tcMar>
              <w:top w:w="15" w:type="dxa"/>
              <w:left w:w="15" w:type="dxa"/>
              <w:right w:w="15" w:type="dxa"/>
            </w:tcMar>
            <w:vAlign w:val="center"/>
          </w:tcPr>
          <w:p w14:paraId="56389AB7">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noWrap w:val="0"/>
            <w:tcMar>
              <w:top w:w="15" w:type="dxa"/>
              <w:left w:w="15" w:type="dxa"/>
              <w:right w:w="15" w:type="dxa"/>
            </w:tcMar>
            <w:vAlign w:val="center"/>
          </w:tcPr>
          <w:p w14:paraId="33116ED1">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noWrap w:val="0"/>
            <w:tcMar>
              <w:top w:w="15" w:type="dxa"/>
              <w:left w:w="15" w:type="dxa"/>
              <w:right w:w="15" w:type="dxa"/>
            </w:tcMar>
            <w:vAlign w:val="center"/>
          </w:tcPr>
          <w:p w14:paraId="74274BC0">
            <w:pPr>
              <w:widowControl/>
              <w:snapToGrid w:val="0"/>
              <w:spacing w:after="0" w:line="240" w:lineRule="auto"/>
              <w:jc w:val="right"/>
              <w:rPr>
                <w:rFonts w:ascii="宋体" w:hAnsi="宋体" w:cs="宋体"/>
                <w:color w:val="000000"/>
                <w:sz w:val="20"/>
                <w:szCs w:val="20"/>
              </w:rPr>
            </w:pPr>
          </w:p>
        </w:tc>
      </w:tr>
      <w:tr w14:paraId="78A63484">
        <w:tblPrEx>
          <w:tblCellMar>
            <w:top w:w="0" w:type="dxa"/>
            <w:left w:w="0" w:type="dxa"/>
            <w:bottom w:w="0" w:type="dxa"/>
            <w:right w:w="0" w:type="dxa"/>
          </w:tblCellMar>
        </w:tblPrEx>
        <w:trPr>
          <w:trHeight w:val="317" w:hRule="atLeast"/>
          <w:jc w:val="center"/>
        </w:trPr>
        <w:tc>
          <w:tcPr>
            <w:tcW w:w="2155" w:type="dxa"/>
            <w:gridSpan w:val="2"/>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17EA4B10">
            <w:pPr>
              <w:widowControl/>
              <w:snapToGrid w:val="0"/>
              <w:spacing w:after="0" w:line="240" w:lineRule="auto"/>
              <w:jc w:val="center"/>
              <w:textAlignment w:val="center"/>
              <w:rPr>
                <w:rFonts w:ascii="宋体" w:hAnsi="宋体" w:cs="宋体"/>
                <w:color w:val="000000"/>
                <w:sz w:val="16"/>
                <w:szCs w:val="16"/>
              </w:rPr>
            </w:pPr>
            <w:r>
              <w:rPr>
                <w:rFonts w:hint="eastAsia" w:ascii="宋体" w:hAnsi="宋体" w:cs="宋体"/>
                <w:color w:val="000000"/>
                <w:kern w:val="0"/>
                <w:sz w:val="16"/>
                <w:szCs w:val="16"/>
              </w:rPr>
              <w:t>人员经费合计</w:t>
            </w:r>
          </w:p>
        </w:tc>
        <w:tc>
          <w:tcPr>
            <w:tcW w:w="840" w:type="dxa"/>
            <w:tcBorders>
              <w:top w:val="nil"/>
              <w:left w:val="nil"/>
              <w:bottom w:val="single" w:color="000000" w:sz="4" w:space="0"/>
              <w:right w:val="single" w:color="000000" w:sz="4" w:space="0"/>
            </w:tcBorders>
            <w:noWrap w:val="0"/>
            <w:tcMar>
              <w:top w:w="15" w:type="dxa"/>
              <w:left w:w="15" w:type="dxa"/>
              <w:right w:w="15" w:type="dxa"/>
            </w:tcMar>
            <w:vAlign w:val="center"/>
          </w:tcPr>
          <w:p w14:paraId="449C354F">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1545.26</w:t>
            </w:r>
          </w:p>
        </w:tc>
        <w:tc>
          <w:tcPr>
            <w:tcW w:w="5328" w:type="dxa"/>
            <w:gridSpan w:val="5"/>
            <w:tcBorders>
              <w:top w:val="nil"/>
              <w:left w:val="nil"/>
              <w:bottom w:val="single" w:color="000000" w:sz="4" w:space="0"/>
              <w:right w:val="single" w:color="000000" w:sz="4" w:space="0"/>
            </w:tcBorders>
            <w:noWrap w:val="0"/>
            <w:tcMar>
              <w:top w:w="15" w:type="dxa"/>
              <w:left w:w="15" w:type="dxa"/>
              <w:right w:w="15" w:type="dxa"/>
            </w:tcMar>
            <w:vAlign w:val="center"/>
          </w:tcPr>
          <w:p w14:paraId="6B7D540F">
            <w:pPr>
              <w:widowControl/>
              <w:snapToGrid w:val="0"/>
              <w:spacing w:after="0" w:line="240" w:lineRule="auto"/>
              <w:jc w:val="center"/>
              <w:textAlignment w:val="center"/>
              <w:rPr>
                <w:rFonts w:ascii="宋体" w:hAnsi="宋体" w:cs="宋体"/>
                <w:color w:val="000000"/>
                <w:sz w:val="16"/>
                <w:szCs w:val="16"/>
              </w:rPr>
            </w:pPr>
            <w:r>
              <w:rPr>
                <w:rFonts w:hint="eastAsia" w:ascii="宋体" w:hAnsi="宋体" w:cs="宋体"/>
                <w:color w:val="000000"/>
                <w:kern w:val="0"/>
                <w:sz w:val="16"/>
                <w:szCs w:val="16"/>
              </w:rPr>
              <w:t>公用经费合计</w:t>
            </w:r>
          </w:p>
        </w:tc>
        <w:tc>
          <w:tcPr>
            <w:tcW w:w="857" w:type="dxa"/>
            <w:tcBorders>
              <w:top w:val="nil"/>
              <w:left w:val="nil"/>
              <w:bottom w:val="single" w:color="000000" w:sz="4" w:space="0"/>
              <w:right w:val="single" w:color="000000" w:sz="4" w:space="0"/>
            </w:tcBorders>
            <w:noWrap w:val="0"/>
            <w:tcMar>
              <w:top w:w="15" w:type="dxa"/>
              <w:left w:w="15" w:type="dxa"/>
              <w:right w:w="15" w:type="dxa"/>
            </w:tcMar>
            <w:vAlign w:val="center"/>
          </w:tcPr>
          <w:p w14:paraId="0F26BBF4">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80.58</w:t>
            </w:r>
          </w:p>
        </w:tc>
      </w:tr>
      <w:tr w14:paraId="48C4F767">
        <w:tblPrEx>
          <w:tblCellMar>
            <w:top w:w="0" w:type="dxa"/>
            <w:left w:w="0" w:type="dxa"/>
            <w:bottom w:w="0" w:type="dxa"/>
            <w:right w:w="0" w:type="dxa"/>
          </w:tblCellMar>
        </w:tblPrEx>
        <w:trPr>
          <w:trHeight w:val="277" w:hRule="atLeast"/>
          <w:jc w:val="center"/>
        </w:trPr>
        <w:tc>
          <w:tcPr>
            <w:tcW w:w="9180" w:type="dxa"/>
            <w:gridSpan w:val="9"/>
            <w:tcBorders>
              <w:top w:val="nil"/>
              <w:left w:val="nil"/>
              <w:bottom w:val="nil"/>
              <w:right w:val="nil"/>
            </w:tcBorders>
            <w:noWrap w:val="0"/>
            <w:tcMar>
              <w:top w:w="15" w:type="dxa"/>
              <w:left w:w="15" w:type="dxa"/>
              <w:right w:w="15" w:type="dxa"/>
            </w:tcMar>
            <w:vAlign w:val="center"/>
          </w:tcPr>
          <w:p w14:paraId="1EE2115D">
            <w:pPr>
              <w:widowControl/>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rPr>
              <w:t xml:space="preserve">注：本表反映部门本年度一般公共预算财政拨款基本支出明细情况。        </w:t>
            </w:r>
          </w:p>
        </w:tc>
      </w:tr>
    </w:tbl>
    <w:p w14:paraId="4AED266B">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720" w:num="1"/>
          <w:docGrid w:type="lines" w:linePitch="312" w:charSpace="0"/>
        </w:sectPr>
      </w:pPr>
    </w:p>
    <w:tbl>
      <w:tblPr>
        <w:tblStyle w:val="11"/>
        <w:tblW w:w="8800" w:type="dxa"/>
        <w:jc w:val="center"/>
        <w:tblLayout w:type="fixed"/>
        <w:tblCellMar>
          <w:top w:w="0" w:type="dxa"/>
          <w:left w:w="0" w:type="dxa"/>
          <w:bottom w:w="0" w:type="dxa"/>
          <w:right w:w="0" w:type="dxa"/>
        </w:tblCellMar>
      </w:tblPr>
      <w:tblGrid>
        <w:gridCol w:w="1158"/>
        <w:gridCol w:w="1527"/>
        <w:gridCol w:w="1528"/>
        <w:gridCol w:w="1530"/>
        <w:gridCol w:w="1530"/>
        <w:gridCol w:w="1527"/>
      </w:tblGrid>
      <w:tr w14:paraId="7E902953">
        <w:tblPrEx>
          <w:tblCellMar>
            <w:top w:w="0" w:type="dxa"/>
            <w:left w:w="0" w:type="dxa"/>
            <w:bottom w:w="0" w:type="dxa"/>
            <w:right w:w="0" w:type="dxa"/>
          </w:tblCellMar>
        </w:tblPrEx>
        <w:trPr>
          <w:trHeight w:val="584" w:hRule="atLeast"/>
          <w:jc w:val="center"/>
        </w:trPr>
        <w:tc>
          <w:tcPr>
            <w:tcW w:w="8800" w:type="dxa"/>
            <w:gridSpan w:val="6"/>
            <w:tcBorders>
              <w:top w:val="nil"/>
              <w:left w:val="nil"/>
              <w:bottom w:val="nil"/>
              <w:right w:val="nil"/>
            </w:tcBorders>
            <w:noWrap w:val="0"/>
            <w:tcMar>
              <w:top w:w="15" w:type="dxa"/>
              <w:left w:w="15" w:type="dxa"/>
              <w:right w:w="15" w:type="dxa"/>
            </w:tcMar>
            <w:vAlign w:val="center"/>
          </w:tcPr>
          <w:p w14:paraId="454FDE4D">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w:t>
            </w:r>
            <w:r>
              <w:rPr>
                <w:sz w:val="44"/>
              </w:rPr>
              <w:pict>
                <v:group id="_x0000_s1059" o:spid="_x0000_s1059" o:spt="203" style="position:absolute;left:0pt;margin-left:-82.75pt;margin-top:-81.1pt;height:41.2pt;width:243.2pt;mso-position-vertical-relative:page;z-index:251680768;mso-width-relative:page;mso-height-relative:page;" coordsize="4864,824">
                  <o:lock v:ext="edit" grouping="f" rotation="f" text="f" aspectratio="f"/>
                  <v:rect id="_x0000_s1060" o:spid="_x0000_s1060" o:spt="1" style="position:absolute;left:0;top:0;height:693;width:4864;" fillcolor="#D8D8D8" filled="t" stroked="f" coordsize="21600,21600">
                    <v:path/>
                    <v:fill on="t" focussize="0,0"/>
                    <v:stroke on="f"/>
                    <v:imagedata o:title=""/>
                    <o:lock v:ext="edit" grouping="f" rotation="f" text="f" aspectratio="f"/>
                  </v:rect>
                  <v:rect id="_x0000_s1061" o:spid="_x0000_s1061" o:spt="1" style="position:absolute;left:15;top:162;height:662;width:4738;" fillcolor="#AD002D" filled="t" stroked="t" coordsize="21600,21600">
                    <v:path/>
                    <v:fill on="t" focussize="0,0"/>
                    <v:stroke weight="2pt" color="#AF7621"/>
                    <v:imagedata o:title=""/>
                    <o:lock v:ext="edit" grouping="f" rotation="f" text="f" aspectratio="f"/>
                    <v:textbox>
                      <w:txbxContent>
                        <w:p w14:paraId="398EB00C">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14:paraId="7EE90B52">
                          <w:pPr>
                            <w:jc w:val="center"/>
                          </w:pPr>
                        </w:p>
                      </w:txbxContent>
                    </v:textbox>
                  </v:rect>
                  <w10:anchorlock/>
                </v:group>
              </w:pict>
            </w:r>
            <w:r>
              <w:rPr>
                <w:rFonts w:hint="eastAsia" w:ascii="黑体" w:hAnsi="宋体" w:eastAsia="黑体" w:cs="黑体"/>
                <w:color w:val="000000"/>
                <w:kern w:val="0"/>
                <w:sz w:val="40"/>
                <w:szCs w:val="40"/>
              </w:rPr>
              <w:t>三公”经费支出决算表</w:t>
            </w:r>
          </w:p>
        </w:tc>
      </w:tr>
      <w:tr w14:paraId="5842A4F6">
        <w:tblPrEx>
          <w:tblCellMar>
            <w:top w:w="0" w:type="dxa"/>
            <w:left w:w="0" w:type="dxa"/>
            <w:bottom w:w="0" w:type="dxa"/>
            <w:right w:w="0" w:type="dxa"/>
          </w:tblCellMar>
        </w:tblPrEx>
        <w:trPr>
          <w:trHeight w:val="347" w:hRule="atLeast"/>
          <w:jc w:val="center"/>
        </w:trPr>
        <w:tc>
          <w:tcPr>
            <w:tcW w:w="1158" w:type="dxa"/>
            <w:tcBorders>
              <w:top w:val="nil"/>
              <w:left w:val="nil"/>
              <w:bottom w:val="nil"/>
              <w:right w:val="nil"/>
            </w:tcBorders>
            <w:noWrap w:val="0"/>
            <w:tcMar>
              <w:top w:w="15" w:type="dxa"/>
              <w:left w:w="15" w:type="dxa"/>
              <w:right w:w="15" w:type="dxa"/>
            </w:tcMar>
            <w:vAlign w:val="center"/>
          </w:tcPr>
          <w:p w14:paraId="46C05377">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noWrap w:val="0"/>
            <w:tcMar>
              <w:top w:w="15" w:type="dxa"/>
              <w:left w:w="15" w:type="dxa"/>
              <w:right w:w="15" w:type="dxa"/>
            </w:tcMar>
            <w:vAlign w:val="center"/>
          </w:tcPr>
          <w:p w14:paraId="4CFFD381">
            <w:pPr>
              <w:widowControl/>
              <w:adjustRightInd w:val="0"/>
              <w:snapToGrid w:val="0"/>
              <w:spacing w:after="0" w:line="240" w:lineRule="auto"/>
              <w:rPr>
                <w:rFonts w:ascii="Arial" w:hAnsi="Arial" w:cs="Arial"/>
                <w:color w:val="000000"/>
                <w:sz w:val="20"/>
                <w:szCs w:val="20"/>
              </w:rPr>
            </w:pPr>
          </w:p>
        </w:tc>
        <w:tc>
          <w:tcPr>
            <w:tcW w:w="1528" w:type="dxa"/>
            <w:tcBorders>
              <w:top w:val="nil"/>
              <w:left w:val="nil"/>
              <w:bottom w:val="nil"/>
              <w:right w:val="nil"/>
            </w:tcBorders>
            <w:noWrap w:val="0"/>
            <w:tcMar>
              <w:top w:w="15" w:type="dxa"/>
              <w:left w:w="15" w:type="dxa"/>
              <w:right w:w="15" w:type="dxa"/>
            </w:tcMar>
            <w:vAlign w:val="center"/>
          </w:tcPr>
          <w:p w14:paraId="2F2415D9">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noWrap w:val="0"/>
            <w:tcMar>
              <w:top w:w="15" w:type="dxa"/>
              <w:left w:w="15" w:type="dxa"/>
              <w:right w:w="15" w:type="dxa"/>
            </w:tcMar>
            <w:vAlign w:val="center"/>
          </w:tcPr>
          <w:p w14:paraId="3E133B6F">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noWrap w:val="0"/>
            <w:tcMar>
              <w:top w:w="15" w:type="dxa"/>
              <w:left w:w="15" w:type="dxa"/>
              <w:right w:w="15" w:type="dxa"/>
            </w:tcMar>
            <w:vAlign w:val="center"/>
          </w:tcPr>
          <w:p w14:paraId="1FCEC4B2">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noWrap w:val="0"/>
            <w:tcMar>
              <w:top w:w="15" w:type="dxa"/>
              <w:left w:w="15" w:type="dxa"/>
              <w:right w:w="15" w:type="dxa"/>
            </w:tcMar>
            <w:vAlign w:val="center"/>
          </w:tcPr>
          <w:p w14:paraId="0612AF47">
            <w:pPr>
              <w:widowControl/>
              <w:adjustRightInd w:val="0"/>
              <w:snapToGrid w:val="0"/>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rPr>
              <w:t>公开07表</w:t>
            </w:r>
          </w:p>
        </w:tc>
      </w:tr>
      <w:tr w14:paraId="0CD338F1">
        <w:tblPrEx>
          <w:tblCellMar>
            <w:top w:w="0" w:type="dxa"/>
            <w:left w:w="0" w:type="dxa"/>
            <w:bottom w:w="0" w:type="dxa"/>
            <w:right w:w="0" w:type="dxa"/>
          </w:tblCellMar>
        </w:tblPrEx>
        <w:trPr>
          <w:trHeight w:val="347" w:hRule="atLeast"/>
          <w:jc w:val="center"/>
        </w:trPr>
        <w:tc>
          <w:tcPr>
            <w:tcW w:w="7273" w:type="dxa"/>
            <w:gridSpan w:val="5"/>
            <w:tcBorders>
              <w:top w:val="nil"/>
              <w:left w:val="nil"/>
              <w:bottom w:val="nil"/>
              <w:right w:val="nil"/>
            </w:tcBorders>
            <w:noWrap w:val="0"/>
            <w:tcMar>
              <w:top w:w="15" w:type="dxa"/>
              <w:left w:w="15" w:type="dxa"/>
              <w:right w:w="15" w:type="dxa"/>
            </w:tcMar>
            <w:vAlign w:val="center"/>
          </w:tcPr>
          <w:p w14:paraId="32B9630B">
            <w:pPr>
              <w:widowControl/>
              <w:adjustRightInd w:val="0"/>
              <w:snapToGrid w:val="0"/>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rPr>
              <w:t>部门：石家庄市藁城区住房和城乡建设局</w:t>
            </w:r>
          </w:p>
        </w:tc>
        <w:tc>
          <w:tcPr>
            <w:tcW w:w="1527" w:type="dxa"/>
            <w:tcBorders>
              <w:top w:val="nil"/>
              <w:left w:val="nil"/>
              <w:bottom w:val="nil"/>
              <w:right w:val="nil"/>
            </w:tcBorders>
            <w:noWrap w:val="0"/>
            <w:tcMar>
              <w:top w:w="15" w:type="dxa"/>
              <w:left w:w="15" w:type="dxa"/>
              <w:right w:w="15" w:type="dxa"/>
            </w:tcMar>
            <w:vAlign w:val="center"/>
          </w:tcPr>
          <w:p w14:paraId="2BCB7D85">
            <w:pPr>
              <w:widowControl/>
              <w:adjustRightInd w:val="0"/>
              <w:snapToGrid w:val="0"/>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14:paraId="3F73AD8F">
        <w:tblPrEx>
          <w:tblCellMar>
            <w:top w:w="0" w:type="dxa"/>
            <w:left w:w="0" w:type="dxa"/>
            <w:bottom w:w="0" w:type="dxa"/>
            <w:right w:w="0" w:type="dxa"/>
          </w:tblCellMar>
        </w:tblPrEx>
        <w:trPr>
          <w:trHeight w:val="482"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2E2BA9">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预算数</w:t>
            </w:r>
          </w:p>
        </w:tc>
      </w:tr>
      <w:tr w14:paraId="700781D5">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CF5C14">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735B5D">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AFEC87">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9BF51E">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公务接待费</w:t>
            </w:r>
          </w:p>
        </w:tc>
      </w:tr>
      <w:tr w14:paraId="6FDC1D50">
        <w:tblPrEx>
          <w:tblCellMar>
            <w:top w:w="0" w:type="dxa"/>
            <w:left w:w="0" w:type="dxa"/>
            <w:bottom w:w="0" w:type="dxa"/>
            <w:right w:w="0" w:type="dxa"/>
          </w:tblCellMar>
        </w:tblPrEx>
        <w:trPr>
          <w:trHeight w:val="686"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37FFA4">
            <w:pPr>
              <w:widowControl/>
              <w:adjustRightInd w:val="0"/>
              <w:snapToGrid w:val="0"/>
              <w:spacing w:after="0" w:line="240" w:lineRule="auto"/>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2EBB81">
            <w:pPr>
              <w:widowControl/>
              <w:adjustRightInd w:val="0"/>
              <w:snapToGrid w:val="0"/>
              <w:spacing w:after="0" w:line="240" w:lineRule="auto"/>
              <w:jc w:val="center"/>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F41825">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25E524">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7531E7">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D9EA9B">
            <w:pPr>
              <w:widowControl/>
              <w:adjustRightInd w:val="0"/>
              <w:snapToGrid w:val="0"/>
              <w:spacing w:after="0" w:line="240" w:lineRule="auto"/>
              <w:jc w:val="center"/>
              <w:rPr>
                <w:rFonts w:ascii="宋体" w:hAnsi="宋体" w:cs="宋体"/>
                <w:color w:val="000000"/>
                <w:szCs w:val="21"/>
              </w:rPr>
            </w:pPr>
          </w:p>
        </w:tc>
      </w:tr>
      <w:tr w14:paraId="3E39D705">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2DAA9B">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5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9BEB14">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52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DF0F38">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25DBF4">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6468D1">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5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76220C">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14:paraId="666B8CE6">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74A4D4">
            <w:pPr>
              <w:widowControl/>
              <w:adjustRightInd w:val="0"/>
              <w:snapToGrid w:val="0"/>
              <w:spacing w:after="0" w:line="240" w:lineRule="auto"/>
              <w:jc w:val="right"/>
              <w:rPr>
                <w:rFonts w:ascii="宋体" w:hAnsi="宋体" w:cs="宋体"/>
                <w:color w:val="000000"/>
                <w:szCs w:val="21"/>
              </w:rPr>
            </w:pPr>
          </w:p>
        </w:tc>
        <w:tc>
          <w:tcPr>
            <w:tcW w:w="15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C1C510">
            <w:pPr>
              <w:widowControl/>
              <w:adjustRightInd w:val="0"/>
              <w:snapToGrid w:val="0"/>
              <w:spacing w:after="0" w:line="240" w:lineRule="auto"/>
              <w:jc w:val="right"/>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800B9D">
            <w:pPr>
              <w:widowControl/>
              <w:adjustRightInd w:val="0"/>
              <w:snapToGrid w:val="0"/>
              <w:spacing w:after="0" w:line="240" w:lineRule="auto"/>
              <w:jc w:val="right"/>
              <w:rPr>
                <w:rFonts w:ascii="宋体" w:hAns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3C6012">
            <w:pPr>
              <w:widowControl/>
              <w:adjustRightInd w:val="0"/>
              <w:snapToGrid w:val="0"/>
              <w:spacing w:after="0" w:line="240" w:lineRule="auto"/>
              <w:jc w:val="right"/>
              <w:rPr>
                <w:rFonts w:ascii="宋体" w:hAns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4B13C5">
            <w:pPr>
              <w:widowControl/>
              <w:adjustRightInd w:val="0"/>
              <w:snapToGrid w:val="0"/>
              <w:spacing w:after="0" w:line="240" w:lineRule="auto"/>
              <w:jc w:val="right"/>
              <w:rPr>
                <w:rFonts w:ascii="宋体" w:hAnsi="宋体" w:cs="宋体"/>
                <w:color w:val="000000"/>
                <w:szCs w:val="21"/>
              </w:rPr>
            </w:pPr>
          </w:p>
        </w:tc>
        <w:tc>
          <w:tcPr>
            <w:tcW w:w="15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0F54C0">
            <w:pPr>
              <w:widowControl/>
              <w:adjustRightInd w:val="0"/>
              <w:snapToGrid w:val="0"/>
              <w:spacing w:after="0" w:line="240" w:lineRule="auto"/>
              <w:jc w:val="right"/>
              <w:rPr>
                <w:rFonts w:ascii="宋体" w:hAnsi="宋体" w:cs="宋体"/>
                <w:color w:val="000000"/>
                <w:szCs w:val="21"/>
              </w:rPr>
            </w:pPr>
          </w:p>
        </w:tc>
      </w:tr>
      <w:tr w14:paraId="263C130B">
        <w:tblPrEx>
          <w:tblCellMar>
            <w:top w:w="0" w:type="dxa"/>
            <w:left w:w="0" w:type="dxa"/>
            <w:bottom w:w="0" w:type="dxa"/>
            <w:right w:w="0" w:type="dxa"/>
          </w:tblCellMar>
        </w:tblPrEx>
        <w:trPr>
          <w:trHeight w:val="498"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E4FCC5">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r>
      <w:tr w14:paraId="0483F5A3">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8CE8F6">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C08CD5">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407136">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EB08B8">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公务接待费</w:t>
            </w:r>
          </w:p>
        </w:tc>
      </w:tr>
      <w:tr w14:paraId="6228CECE">
        <w:tblPrEx>
          <w:tblCellMar>
            <w:top w:w="0" w:type="dxa"/>
            <w:left w:w="0" w:type="dxa"/>
            <w:bottom w:w="0" w:type="dxa"/>
            <w:right w:w="0" w:type="dxa"/>
          </w:tblCellMar>
        </w:tblPrEx>
        <w:trPr>
          <w:trHeight w:val="672"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765A34">
            <w:pPr>
              <w:widowControl/>
              <w:adjustRightInd w:val="0"/>
              <w:snapToGrid w:val="0"/>
              <w:spacing w:after="0" w:line="240" w:lineRule="auto"/>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0B0563">
            <w:pPr>
              <w:widowControl/>
              <w:adjustRightInd w:val="0"/>
              <w:snapToGrid w:val="0"/>
              <w:spacing w:after="0" w:line="240" w:lineRule="auto"/>
              <w:jc w:val="center"/>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5C5BBE">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1787DB">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92A722">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F60ABE">
            <w:pPr>
              <w:widowControl/>
              <w:adjustRightInd w:val="0"/>
              <w:snapToGrid w:val="0"/>
              <w:spacing w:after="0" w:line="240" w:lineRule="auto"/>
              <w:jc w:val="center"/>
              <w:rPr>
                <w:rFonts w:ascii="宋体" w:hAnsi="宋体" w:cs="宋体"/>
                <w:color w:val="000000"/>
                <w:szCs w:val="21"/>
              </w:rPr>
            </w:pPr>
          </w:p>
        </w:tc>
      </w:tr>
      <w:tr w14:paraId="7BB32551">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1A611E">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7</w:t>
            </w:r>
          </w:p>
        </w:tc>
        <w:tc>
          <w:tcPr>
            <w:tcW w:w="15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CB5025">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8</w:t>
            </w:r>
          </w:p>
        </w:tc>
        <w:tc>
          <w:tcPr>
            <w:tcW w:w="152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9C29B7">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9</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287FB1">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10</w:t>
            </w: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3D37CE">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11</w:t>
            </w:r>
          </w:p>
        </w:tc>
        <w:tc>
          <w:tcPr>
            <w:tcW w:w="15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B01E25">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12</w:t>
            </w:r>
          </w:p>
        </w:tc>
      </w:tr>
      <w:tr w14:paraId="2638B119">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47BB22">
            <w:pPr>
              <w:widowControl/>
              <w:adjustRightInd w:val="0"/>
              <w:snapToGrid w:val="0"/>
              <w:spacing w:after="0" w:line="240" w:lineRule="auto"/>
              <w:jc w:val="right"/>
              <w:rPr>
                <w:rFonts w:ascii="宋体" w:hAnsi="宋体" w:cs="宋体"/>
                <w:color w:val="000000"/>
                <w:szCs w:val="21"/>
              </w:rPr>
            </w:pPr>
          </w:p>
        </w:tc>
        <w:tc>
          <w:tcPr>
            <w:tcW w:w="15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918FCD">
            <w:pPr>
              <w:widowControl/>
              <w:adjustRightInd w:val="0"/>
              <w:snapToGrid w:val="0"/>
              <w:spacing w:after="0" w:line="240" w:lineRule="auto"/>
              <w:jc w:val="right"/>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E08831">
            <w:pPr>
              <w:widowControl/>
              <w:adjustRightInd w:val="0"/>
              <w:snapToGrid w:val="0"/>
              <w:spacing w:after="0" w:line="240" w:lineRule="auto"/>
              <w:jc w:val="right"/>
              <w:rPr>
                <w:rFonts w:ascii="宋体" w:hAns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5EE36A">
            <w:pPr>
              <w:widowControl/>
              <w:adjustRightInd w:val="0"/>
              <w:snapToGrid w:val="0"/>
              <w:spacing w:after="0" w:line="240" w:lineRule="auto"/>
              <w:jc w:val="right"/>
              <w:rPr>
                <w:rFonts w:ascii="宋体" w:hAns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14C593">
            <w:pPr>
              <w:widowControl/>
              <w:adjustRightInd w:val="0"/>
              <w:snapToGrid w:val="0"/>
              <w:spacing w:after="0" w:line="240" w:lineRule="auto"/>
              <w:jc w:val="right"/>
              <w:rPr>
                <w:rFonts w:ascii="宋体" w:hAnsi="宋体" w:cs="宋体"/>
                <w:color w:val="000000"/>
                <w:szCs w:val="21"/>
              </w:rPr>
            </w:pPr>
          </w:p>
        </w:tc>
        <w:tc>
          <w:tcPr>
            <w:tcW w:w="15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120857">
            <w:pPr>
              <w:widowControl/>
              <w:adjustRightInd w:val="0"/>
              <w:snapToGrid w:val="0"/>
              <w:spacing w:after="0" w:line="240" w:lineRule="auto"/>
              <w:jc w:val="right"/>
              <w:rPr>
                <w:rFonts w:ascii="宋体" w:hAnsi="宋体" w:cs="宋体"/>
                <w:color w:val="000000"/>
                <w:szCs w:val="21"/>
              </w:rPr>
            </w:pPr>
          </w:p>
        </w:tc>
      </w:tr>
      <w:tr w14:paraId="3243F058">
        <w:tblPrEx>
          <w:tblCellMar>
            <w:top w:w="0" w:type="dxa"/>
            <w:left w:w="0" w:type="dxa"/>
            <w:bottom w:w="0" w:type="dxa"/>
            <w:right w:w="0" w:type="dxa"/>
          </w:tblCellMar>
        </w:tblPrEx>
        <w:trPr>
          <w:trHeight w:val="782" w:hRule="atLeast"/>
          <w:jc w:val="center"/>
        </w:trPr>
        <w:tc>
          <w:tcPr>
            <w:tcW w:w="8800" w:type="dxa"/>
            <w:gridSpan w:val="6"/>
            <w:tcBorders>
              <w:top w:val="nil"/>
              <w:left w:val="nil"/>
              <w:bottom w:val="nil"/>
              <w:right w:val="nil"/>
            </w:tcBorders>
            <w:noWrap w:val="0"/>
            <w:tcMar>
              <w:top w:w="15" w:type="dxa"/>
              <w:left w:w="15" w:type="dxa"/>
              <w:right w:w="15" w:type="dxa"/>
            </w:tcMar>
            <w:vAlign w:val="center"/>
          </w:tcPr>
          <w:p w14:paraId="44DFD82F">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注：本部门本年度没有“一般公共预算财政拨款“</w:t>
            </w:r>
            <w:r>
              <w:rPr>
                <w:rFonts w:hint="eastAsia" w:ascii="宋体" w:hAnsi="宋体" w:cs="宋体"/>
                <w:color w:val="000000"/>
                <w:kern w:val="0"/>
                <w:szCs w:val="21"/>
              </w:rPr>
              <w:pict>
                <v:group id="_x0000_s1117" o:spid="_x0000_s1117" o:spt="203" style="position:absolute;left:0pt;margin-left:-82.75pt;margin-top:-79.85pt;height:41.2pt;width:243.2pt;mso-position-vertical-relative:page;z-index:251699200;mso-width-relative:page;mso-height-relative:page;" coordsize="4864,824">
                  <o:lock v:ext="edit" grouping="f" rotation="f" text="f" aspectratio="f"/>
                  <v:rect id="_x0000_s1118" o:spid="_x0000_s1118" o:spt="1" style="position:absolute;left:0;top:0;height:693;width:4864;" fillcolor="#D8D8D8" filled="t" stroked="f" coordsize="21600,21600">
                    <v:path/>
                    <v:fill on="t" focussize="0,0"/>
                    <v:stroke on="f"/>
                    <v:imagedata o:title=""/>
                    <o:lock v:ext="edit" grouping="f" rotation="f" text="f" aspectratio="f"/>
                  </v:rect>
                  <v:rect id="_x0000_s1119" o:spid="_x0000_s1119" o:spt="1" style="position:absolute;left:15;top:162;height:662;width:4738;" fillcolor="#AD002D" filled="t" stroked="t" coordsize="21600,21600">
                    <v:path/>
                    <v:fill on="t" focussize="0,0"/>
                    <v:stroke weight="2pt" color="#AF7621"/>
                    <v:imagedata o:title=""/>
                    <o:lock v:ext="edit" grouping="f" rotation="f" text="f" aspectratio="f"/>
                    <v:textbox>
                      <w:txbxContent>
                        <w:p w14:paraId="597C6561">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14:paraId="156C24C0">
                          <w:pPr>
                            <w:jc w:val="center"/>
                          </w:pPr>
                        </w:p>
                      </w:txbxContent>
                    </v:textbox>
                  </v:rect>
                  <w10:anchorlock/>
                </v:group>
              </w:pict>
            </w:r>
            <w:r>
              <w:rPr>
                <w:rFonts w:hint="eastAsia" w:ascii="宋体" w:hAnsi="宋体" w:cs="宋体"/>
                <w:color w:val="000000"/>
                <w:kern w:val="0"/>
                <w:szCs w:val="21"/>
              </w:rPr>
              <w:t xml:space="preserve">三公”经费支出”,按要求空表列示。           </w:t>
            </w:r>
          </w:p>
        </w:tc>
      </w:tr>
    </w:tbl>
    <w:p w14:paraId="2486EEF1">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720" w:num="1"/>
          <w:docGrid w:type="lines" w:linePitch="312" w:charSpace="0"/>
        </w:sectPr>
      </w:pPr>
    </w:p>
    <w:tbl>
      <w:tblPr>
        <w:tblStyle w:val="11"/>
        <w:tblW w:w="10047" w:type="dxa"/>
        <w:tblInd w:w="-93" w:type="dxa"/>
        <w:tblLayout w:type="fixed"/>
        <w:tblCellMar>
          <w:top w:w="0" w:type="dxa"/>
          <w:left w:w="0" w:type="dxa"/>
          <w:bottom w:w="0" w:type="dxa"/>
          <w:right w:w="0" w:type="dxa"/>
        </w:tblCellMar>
      </w:tblPr>
      <w:tblGrid>
        <w:gridCol w:w="296"/>
        <w:gridCol w:w="191"/>
        <w:gridCol w:w="330"/>
        <w:gridCol w:w="149"/>
        <w:gridCol w:w="669"/>
        <w:gridCol w:w="1875"/>
        <w:gridCol w:w="851"/>
        <w:gridCol w:w="992"/>
        <w:gridCol w:w="992"/>
        <w:gridCol w:w="50"/>
        <w:gridCol w:w="517"/>
        <w:gridCol w:w="426"/>
        <w:gridCol w:w="567"/>
        <w:gridCol w:w="955"/>
        <w:gridCol w:w="1187"/>
      </w:tblGrid>
      <w:tr w14:paraId="712D80CA">
        <w:tblPrEx>
          <w:tblCellMar>
            <w:top w:w="0" w:type="dxa"/>
            <w:left w:w="0" w:type="dxa"/>
            <w:bottom w:w="0" w:type="dxa"/>
            <w:right w:w="0" w:type="dxa"/>
          </w:tblCellMar>
        </w:tblPrEx>
        <w:trPr>
          <w:gridAfter w:val="1"/>
          <w:wAfter w:w="1187" w:type="dxa"/>
          <w:trHeight w:val="707" w:hRule="atLeast"/>
        </w:trPr>
        <w:tc>
          <w:tcPr>
            <w:tcW w:w="8860" w:type="dxa"/>
            <w:gridSpan w:val="14"/>
            <w:tcBorders>
              <w:top w:val="nil"/>
              <w:left w:val="nil"/>
              <w:bottom w:val="nil"/>
              <w:right w:val="nil"/>
            </w:tcBorders>
            <w:noWrap w:val="0"/>
            <w:tcMar>
              <w:top w:w="15" w:type="dxa"/>
              <w:left w:w="15" w:type="dxa"/>
              <w:right w:w="15" w:type="dxa"/>
            </w:tcMar>
            <w:vAlign w:val="center"/>
          </w:tcPr>
          <w:p w14:paraId="397CE67A">
            <w:pPr>
              <w:widowControl/>
              <w:adjustRightInd w:val="0"/>
              <w:spacing w:after="0" w:line="240" w:lineRule="auto"/>
              <w:jc w:val="center"/>
              <w:textAlignment w:val="center"/>
              <w:rPr>
                <w:rFonts w:ascii="黑体" w:hAnsi="宋体" w:eastAsia="黑体" w:cs="黑体"/>
                <w:color w:val="000000"/>
                <w:sz w:val="36"/>
                <w:szCs w:val="36"/>
              </w:rPr>
            </w:pPr>
            <w:r>
              <w:rPr>
                <w:rFonts w:hint="eastAsia" w:ascii="黑体" w:hAnsi="宋体" w:eastAsia="黑体" w:cs="黑体"/>
                <w:color w:val="000000"/>
                <w:kern w:val="0"/>
                <w:sz w:val="36"/>
                <w:szCs w:val="36"/>
              </w:rPr>
              <w:t>政府性基金预算财政拨款</w:t>
            </w:r>
            <w:r>
              <w:rPr>
                <w:sz w:val="44"/>
              </w:rPr>
              <w:pict>
                <v:group id="_x0000_s1062" o:spid="_x0000_s1062" o:spt="203" style="position:absolute;left:0pt;margin-left:-80.9pt;margin-top:-81.1pt;height:41.2pt;width:243.2pt;mso-position-vertical-relative:page;z-index:251681792;mso-width-relative:page;mso-height-relative:page;" coordsize="4864,824">
                  <o:lock v:ext="edit" grouping="f" rotation="f" text="f" aspectratio="f"/>
                  <v:rect id="_x0000_s1063" o:spid="_x0000_s1063" o:spt="1" style="position:absolute;left:0;top:0;height:693;width:4864;" fillcolor="#D8D8D8" filled="t" stroked="f" coordsize="21600,21600">
                    <v:path/>
                    <v:fill on="t" focussize="0,0"/>
                    <v:stroke on="f"/>
                    <v:imagedata o:title=""/>
                    <o:lock v:ext="edit" grouping="f" rotation="f" text="f" aspectratio="f"/>
                  </v:rect>
                  <v:rect id="_x0000_s1064" o:spid="_x0000_s1064" o:spt="1" style="position:absolute;left:15;top:162;height:662;width:4738;" fillcolor="#AD002D" filled="t" stroked="t" coordsize="21600,21600">
                    <v:path/>
                    <v:fill on="t" focussize="0,0"/>
                    <v:stroke weight="2pt" color="#AF7621"/>
                    <v:imagedata o:title=""/>
                    <o:lock v:ext="edit" grouping="f" rotation="f" text="f" aspectratio="f"/>
                    <v:textbox>
                      <w:txbxContent>
                        <w:p w14:paraId="55AC82E3">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14:paraId="5E5486F8">
                          <w:pPr>
                            <w:jc w:val="center"/>
                          </w:pPr>
                        </w:p>
                      </w:txbxContent>
                    </v:textbox>
                  </v:rect>
                  <w10:anchorlock/>
                </v:group>
              </w:pict>
            </w:r>
            <w:r>
              <w:rPr>
                <w:rFonts w:hint="eastAsia" w:ascii="黑体" w:hAnsi="宋体" w:eastAsia="黑体" w:cs="黑体"/>
                <w:color w:val="000000"/>
                <w:kern w:val="0"/>
                <w:sz w:val="36"/>
                <w:szCs w:val="36"/>
              </w:rPr>
              <w:t>收入支出决算表</w:t>
            </w:r>
          </w:p>
        </w:tc>
      </w:tr>
      <w:tr w14:paraId="44308341">
        <w:tblPrEx>
          <w:tblCellMar>
            <w:top w:w="0" w:type="dxa"/>
            <w:left w:w="0" w:type="dxa"/>
            <w:bottom w:w="0" w:type="dxa"/>
            <w:right w:w="0" w:type="dxa"/>
          </w:tblCellMar>
        </w:tblPrEx>
        <w:trPr>
          <w:trHeight w:val="315" w:hRule="atLeast"/>
        </w:trPr>
        <w:tc>
          <w:tcPr>
            <w:tcW w:w="296" w:type="dxa"/>
            <w:tcBorders>
              <w:top w:val="nil"/>
              <w:left w:val="nil"/>
              <w:bottom w:val="nil"/>
              <w:right w:val="nil"/>
            </w:tcBorders>
            <w:noWrap w:val="0"/>
            <w:tcMar>
              <w:top w:w="15" w:type="dxa"/>
              <w:left w:w="15" w:type="dxa"/>
              <w:right w:w="15" w:type="dxa"/>
            </w:tcMar>
            <w:vAlign w:val="center"/>
          </w:tcPr>
          <w:p w14:paraId="074BE08D">
            <w:pPr>
              <w:widowControl/>
              <w:adjustRightInd w:val="0"/>
              <w:spacing w:after="0" w:line="240" w:lineRule="auto"/>
              <w:rPr>
                <w:rFonts w:ascii="Arial" w:hAnsi="Arial" w:cs="Arial"/>
                <w:color w:val="000000"/>
                <w:szCs w:val="21"/>
              </w:rPr>
            </w:pPr>
          </w:p>
        </w:tc>
        <w:tc>
          <w:tcPr>
            <w:tcW w:w="191" w:type="dxa"/>
            <w:tcBorders>
              <w:top w:val="nil"/>
              <w:left w:val="nil"/>
              <w:bottom w:val="nil"/>
              <w:right w:val="nil"/>
            </w:tcBorders>
            <w:noWrap w:val="0"/>
            <w:tcMar>
              <w:top w:w="15" w:type="dxa"/>
              <w:left w:w="15" w:type="dxa"/>
              <w:right w:w="15" w:type="dxa"/>
            </w:tcMar>
            <w:vAlign w:val="center"/>
          </w:tcPr>
          <w:p w14:paraId="5D89AF4C">
            <w:pPr>
              <w:widowControl/>
              <w:adjustRightInd w:val="0"/>
              <w:spacing w:after="0" w:line="240" w:lineRule="auto"/>
              <w:rPr>
                <w:rFonts w:ascii="Arial" w:hAnsi="Arial" w:cs="Arial"/>
                <w:color w:val="000000"/>
                <w:szCs w:val="21"/>
              </w:rPr>
            </w:pPr>
          </w:p>
        </w:tc>
        <w:tc>
          <w:tcPr>
            <w:tcW w:w="479" w:type="dxa"/>
            <w:gridSpan w:val="2"/>
            <w:tcBorders>
              <w:top w:val="nil"/>
              <w:left w:val="nil"/>
              <w:bottom w:val="nil"/>
              <w:right w:val="nil"/>
            </w:tcBorders>
            <w:noWrap w:val="0"/>
            <w:tcMar>
              <w:top w:w="15" w:type="dxa"/>
              <w:left w:w="15" w:type="dxa"/>
              <w:right w:w="15" w:type="dxa"/>
            </w:tcMar>
            <w:vAlign w:val="center"/>
          </w:tcPr>
          <w:p w14:paraId="1AA9A333">
            <w:pPr>
              <w:widowControl/>
              <w:adjustRightInd w:val="0"/>
              <w:spacing w:after="0" w:line="240" w:lineRule="auto"/>
              <w:rPr>
                <w:rFonts w:ascii="Arial" w:hAnsi="Arial" w:cs="Arial"/>
                <w:color w:val="000000"/>
                <w:szCs w:val="21"/>
              </w:rPr>
            </w:pPr>
          </w:p>
        </w:tc>
        <w:tc>
          <w:tcPr>
            <w:tcW w:w="669" w:type="dxa"/>
            <w:tcBorders>
              <w:top w:val="nil"/>
              <w:left w:val="nil"/>
              <w:bottom w:val="nil"/>
              <w:right w:val="nil"/>
            </w:tcBorders>
            <w:noWrap w:val="0"/>
            <w:tcMar>
              <w:top w:w="15" w:type="dxa"/>
              <w:left w:w="15" w:type="dxa"/>
              <w:right w:w="15" w:type="dxa"/>
            </w:tcMar>
            <w:vAlign w:val="center"/>
          </w:tcPr>
          <w:p w14:paraId="14B8B852">
            <w:pPr>
              <w:widowControl/>
              <w:adjustRightInd w:val="0"/>
              <w:spacing w:after="0" w:line="240" w:lineRule="auto"/>
              <w:rPr>
                <w:rFonts w:ascii="Arial" w:hAnsi="Arial" w:cs="Arial"/>
                <w:color w:val="000000"/>
                <w:szCs w:val="21"/>
              </w:rPr>
            </w:pPr>
          </w:p>
        </w:tc>
        <w:tc>
          <w:tcPr>
            <w:tcW w:w="2726" w:type="dxa"/>
            <w:gridSpan w:val="2"/>
            <w:tcBorders>
              <w:top w:val="nil"/>
              <w:left w:val="nil"/>
              <w:bottom w:val="nil"/>
              <w:right w:val="nil"/>
            </w:tcBorders>
            <w:noWrap w:val="0"/>
            <w:tcMar>
              <w:top w:w="15" w:type="dxa"/>
              <w:left w:w="15" w:type="dxa"/>
              <w:right w:w="15" w:type="dxa"/>
            </w:tcMar>
            <w:vAlign w:val="center"/>
          </w:tcPr>
          <w:p w14:paraId="6AB67276">
            <w:pPr>
              <w:widowControl/>
              <w:adjustRightInd w:val="0"/>
              <w:spacing w:after="0" w:line="240" w:lineRule="auto"/>
              <w:rPr>
                <w:rFonts w:ascii="Arial" w:hAnsi="Arial" w:cs="Arial"/>
                <w:color w:val="000000"/>
                <w:szCs w:val="21"/>
              </w:rPr>
            </w:pPr>
          </w:p>
        </w:tc>
        <w:tc>
          <w:tcPr>
            <w:tcW w:w="992" w:type="dxa"/>
            <w:tcBorders>
              <w:top w:val="nil"/>
              <w:left w:val="nil"/>
              <w:bottom w:val="nil"/>
              <w:right w:val="nil"/>
            </w:tcBorders>
            <w:noWrap w:val="0"/>
            <w:tcMar>
              <w:top w:w="15" w:type="dxa"/>
              <w:left w:w="15" w:type="dxa"/>
              <w:right w:w="15" w:type="dxa"/>
            </w:tcMar>
            <w:vAlign w:val="center"/>
          </w:tcPr>
          <w:p w14:paraId="0FE07B1B">
            <w:pPr>
              <w:widowControl/>
              <w:adjustRightInd w:val="0"/>
              <w:spacing w:after="0" w:line="240" w:lineRule="auto"/>
              <w:rPr>
                <w:rFonts w:ascii="Arial" w:hAnsi="Arial" w:cs="Arial"/>
                <w:color w:val="000000"/>
                <w:szCs w:val="21"/>
              </w:rPr>
            </w:pPr>
          </w:p>
        </w:tc>
        <w:tc>
          <w:tcPr>
            <w:tcW w:w="1042" w:type="dxa"/>
            <w:gridSpan w:val="2"/>
            <w:tcBorders>
              <w:top w:val="nil"/>
              <w:left w:val="nil"/>
              <w:bottom w:val="nil"/>
              <w:right w:val="nil"/>
            </w:tcBorders>
            <w:noWrap w:val="0"/>
            <w:tcMar>
              <w:top w:w="15" w:type="dxa"/>
              <w:left w:w="15" w:type="dxa"/>
              <w:right w:w="15" w:type="dxa"/>
            </w:tcMar>
            <w:vAlign w:val="center"/>
          </w:tcPr>
          <w:p w14:paraId="55355043">
            <w:pPr>
              <w:widowControl/>
              <w:adjustRightInd w:val="0"/>
              <w:spacing w:after="0" w:line="240" w:lineRule="auto"/>
              <w:rPr>
                <w:rFonts w:ascii="Arial" w:hAnsi="Arial" w:cs="Arial"/>
                <w:color w:val="000000"/>
                <w:szCs w:val="21"/>
              </w:rPr>
            </w:pPr>
          </w:p>
        </w:tc>
        <w:tc>
          <w:tcPr>
            <w:tcW w:w="943" w:type="dxa"/>
            <w:gridSpan w:val="2"/>
            <w:tcBorders>
              <w:top w:val="nil"/>
              <w:left w:val="nil"/>
              <w:bottom w:val="nil"/>
              <w:right w:val="nil"/>
            </w:tcBorders>
            <w:noWrap w:val="0"/>
            <w:tcMar>
              <w:top w:w="15" w:type="dxa"/>
              <w:left w:w="15" w:type="dxa"/>
              <w:right w:w="15" w:type="dxa"/>
            </w:tcMar>
            <w:vAlign w:val="center"/>
          </w:tcPr>
          <w:p w14:paraId="1B6E4FF9">
            <w:pPr>
              <w:widowControl/>
              <w:adjustRightInd w:val="0"/>
              <w:spacing w:after="0" w:line="240" w:lineRule="auto"/>
              <w:rPr>
                <w:rFonts w:ascii="Arial" w:hAnsi="Arial" w:cs="Arial"/>
                <w:color w:val="000000"/>
                <w:szCs w:val="21"/>
              </w:rPr>
            </w:pPr>
          </w:p>
        </w:tc>
        <w:tc>
          <w:tcPr>
            <w:tcW w:w="567" w:type="dxa"/>
            <w:tcBorders>
              <w:top w:val="nil"/>
              <w:left w:val="nil"/>
              <w:bottom w:val="nil"/>
              <w:right w:val="nil"/>
            </w:tcBorders>
            <w:noWrap w:val="0"/>
            <w:tcMar>
              <w:top w:w="15" w:type="dxa"/>
              <w:left w:w="15" w:type="dxa"/>
              <w:right w:w="15" w:type="dxa"/>
            </w:tcMar>
            <w:vAlign w:val="center"/>
          </w:tcPr>
          <w:p w14:paraId="330EF3C3">
            <w:pPr>
              <w:widowControl/>
              <w:adjustRightInd w:val="0"/>
              <w:spacing w:after="0" w:line="240" w:lineRule="auto"/>
              <w:rPr>
                <w:rFonts w:ascii="Arial" w:hAnsi="Arial" w:cs="Arial"/>
                <w:color w:val="000000"/>
                <w:szCs w:val="21"/>
              </w:rPr>
            </w:pPr>
          </w:p>
        </w:tc>
        <w:tc>
          <w:tcPr>
            <w:tcW w:w="2142" w:type="dxa"/>
            <w:gridSpan w:val="2"/>
            <w:tcBorders>
              <w:top w:val="nil"/>
              <w:left w:val="nil"/>
              <w:bottom w:val="nil"/>
              <w:right w:val="nil"/>
            </w:tcBorders>
            <w:noWrap w:val="0"/>
            <w:tcMar>
              <w:top w:w="15" w:type="dxa"/>
              <w:left w:w="15" w:type="dxa"/>
              <w:right w:w="15" w:type="dxa"/>
            </w:tcMar>
            <w:vAlign w:val="center"/>
          </w:tcPr>
          <w:p w14:paraId="322AD49F">
            <w:pPr>
              <w:widowControl/>
              <w:adjustRightInd w:val="0"/>
              <w:spacing w:after="0" w:line="240" w:lineRule="auto"/>
              <w:ind w:right="420"/>
              <w:textAlignment w:val="center"/>
              <w:rPr>
                <w:rFonts w:ascii="宋体" w:hAnsi="宋体" w:cs="宋体"/>
                <w:color w:val="000000"/>
                <w:szCs w:val="21"/>
              </w:rPr>
            </w:pPr>
            <w:r>
              <w:rPr>
                <w:rFonts w:hint="eastAsia" w:ascii="宋体" w:hAnsi="宋体" w:cs="宋体"/>
                <w:color w:val="000000"/>
                <w:kern w:val="0"/>
                <w:szCs w:val="21"/>
              </w:rPr>
              <w:t>公开08表</w:t>
            </w:r>
          </w:p>
        </w:tc>
      </w:tr>
      <w:tr w14:paraId="7DAF7A02">
        <w:tblPrEx>
          <w:tblCellMar>
            <w:top w:w="0" w:type="dxa"/>
            <w:left w:w="0" w:type="dxa"/>
            <w:bottom w:w="0" w:type="dxa"/>
            <w:right w:w="0" w:type="dxa"/>
          </w:tblCellMar>
        </w:tblPrEx>
        <w:trPr>
          <w:trHeight w:val="411" w:hRule="atLeast"/>
        </w:trPr>
        <w:tc>
          <w:tcPr>
            <w:tcW w:w="4361" w:type="dxa"/>
            <w:gridSpan w:val="7"/>
            <w:tcBorders>
              <w:top w:val="nil"/>
              <w:left w:val="nil"/>
              <w:bottom w:val="nil"/>
              <w:right w:val="nil"/>
            </w:tcBorders>
            <w:noWrap w:val="0"/>
            <w:tcMar>
              <w:top w:w="15" w:type="dxa"/>
              <w:left w:w="15" w:type="dxa"/>
              <w:right w:w="15" w:type="dxa"/>
            </w:tcMar>
            <w:vAlign w:val="center"/>
          </w:tcPr>
          <w:p w14:paraId="4D20A398">
            <w:pPr>
              <w:widowControl/>
              <w:adjustRightIn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部门：</w:t>
            </w:r>
            <w:r>
              <w:rPr>
                <w:rFonts w:hint="eastAsia" w:ascii="宋体" w:hAnsi="宋体" w:cs="宋体"/>
                <w:color w:val="000000"/>
                <w:kern w:val="0"/>
                <w:sz w:val="20"/>
                <w:szCs w:val="20"/>
              </w:rPr>
              <w:t>石家庄市藁城区住房和城乡建设局</w:t>
            </w:r>
          </w:p>
        </w:tc>
        <w:tc>
          <w:tcPr>
            <w:tcW w:w="992" w:type="dxa"/>
            <w:tcBorders>
              <w:top w:val="nil"/>
              <w:left w:val="nil"/>
              <w:bottom w:val="nil"/>
              <w:right w:val="nil"/>
            </w:tcBorders>
            <w:noWrap w:val="0"/>
            <w:tcMar>
              <w:top w:w="15" w:type="dxa"/>
              <w:left w:w="15" w:type="dxa"/>
              <w:right w:w="15" w:type="dxa"/>
            </w:tcMar>
            <w:vAlign w:val="center"/>
          </w:tcPr>
          <w:p w14:paraId="627AFC66">
            <w:pPr>
              <w:widowControl/>
              <w:adjustRightInd w:val="0"/>
              <w:spacing w:after="0" w:line="240" w:lineRule="auto"/>
              <w:rPr>
                <w:rFonts w:ascii="Arial" w:hAnsi="Arial" w:cs="Arial"/>
                <w:color w:val="000000"/>
                <w:szCs w:val="21"/>
              </w:rPr>
            </w:pPr>
          </w:p>
        </w:tc>
        <w:tc>
          <w:tcPr>
            <w:tcW w:w="1042" w:type="dxa"/>
            <w:gridSpan w:val="2"/>
            <w:tcBorders>
              <w:top w:val="nil"/>
              <w:left w:val="nil"/>
              <w:bottom w:val="nil"/>
              <w:right w:val="nil"/>
            </w:tcBorders>
            <w:noWrap w:val="0"/>
            <w:tcMar>
              <w:top w:w="15" w:type="dxa"/>
              <w:left w:w="15" w:type="dxa"/>
              <w:right w:w="15" w:type="dxa"/>
            </w:tcMar>
            <w:vAlign w:val="center"/>
          </w:tcPr>
          <w:p w14:paraId="2F5EED26">
            <w:pPr>
              <w:widowControl/>
              <w:adjustRightInd w:val="0"/>
              <w:spacing w:after="0" w:line="240" w:lineRule="auto"/>
              <w:rPr>
                <w:rFonts w:ascii="Arial" w:hAnsi="Arial" w:cs="Arial"/>
                <w:color w:val="000000"/>
                <w:szCs w:val="21"/>
              </w:rPr>
            </w:pPr>
          </w:p>
        </w:tc>
        <w:tc>
          <w:tcPr>
            <w:tcW w:w="943" w:type="dxa"/>
            <w:gridSpan w:val="2"/>
            <w:tcBorders>
              <w:top w:val="nil"/>
              <w:left w:val="nil"/>
              <w:bottom w:val="nil"/>
              <w:right w:val="nil"/>
            </w:tcBorders>
            <w:noWrap w:val="0"/>
            <w:tcMar>
              <w:top w:w="15" w:type="dxa"/>
              <w:left w:w="15" w:type="dxa"/>
              <w:right w:w="15" w:type="dxa"/>
            </w:tcMar>
            <w:vAlign w:val="center"/>
          </w:tcPr>
          <w:p w14:paraId="75F4B086">
            <w:pPr>
              <w:widowControl/>
              <w:adjustRightInd w:val="0"/>
              <w:spacing w:after="0" w:line="240" w:lineRule="auto"/>
              <w:rPr>
                <w:rFonts w:ascii="Arial" w:hAnsi="Arial" w:cs="Arial"/>
                <w:color w:val="000000"/>
                <w:szCs w:val="21"/>
              </w:rPr>
            </w:pPr>
          </w:p>
        </w:tc>
        <w:tc>
          <w:tcPr>
            <w:tcW w:w="2709" w:type="dxa"/>
            <w:gridSpan w:val="3"/>
            <w:tcBorders>
              <w:top w:val="nil"/>
              <w:left w:val="nil"/>
              <w:bottom w:val="nil"/>
              <w:right w:val="nil"/>
            </w:tcBorders>
            <w:noWrap w:val="0"/>
            <w:tcMar>
              <w:top w:w="15" w:type="dxa"/>
              <w:left w:w="15" w:type="dxa"/>
              <w:right w:w="15" w:type="dxa"/>
            </w:tcMar>
            <w:vAlign w:val="center"/>
          </w:tcPr>
          <w:p w14:paraId="1E1AF696">
            <w:pPr>
              <w:widowControl/>
              <w:adjustRightInd w:val="0"/>
              <w:spacing w:after="0" w:line="240" w:lineRule="auto"/>
              <w:ind w:right="420" w:firstLine="105" w:firstLineChars="50"/>
              <w:textAlignment w:val="center"/>
              <w:rPr>
                <w:rFonts w:ascii="宋体" w:hAnsi="宋体" w:cs="宋体"/>
                <w:color w:val="000000"/>
                <w:szCs w:val="21"/>
              </w:rPr>
            </w:pPr>
            <w:r>
              <w:rPr>
                <w:rFonts w:hint="eastAsia" w:ascii="宋体" w:hAnsi="宋体" w:cs="宋体"/>
                <w:color w:val="000000"/>
                <w:kern w:val="0"/>
                <w:szCs w:val="21"/>
              </w:rPr>
              <w:t>金额单位：万元</w:t>
            </w:r>
          </w:p>
        </w:tc>
      </w:tr>
      <w:tr w14:paraId="190D4AD7">
        <w:tblPrEx>
          <w:tblCellMar>
            <w:top w:w="0" w:type="dxa"/>
            <w:left w:w="0" w:type="dxa"/>
            <w:bottom w:w="0" w:type="dxa"/>
            <w:right w:w="0" w:type="dxa"/>
          </w:tblCellMar>
        </w:tblPrEx>
        <w:trPr>
          <w:gridAfter w:val="1"/>
          <w:wAfter w:w="1187" w:type="dxa"/>
          <w:trHeight w:val="324" w:hRule="atLeast"/>
        </w:trPr>
        <w:tc>
          <w:tcPr>
            <w:tcW w:w="3510" w:type="dxa"/>
            <w:gridSpan w:val="6"/>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225FB3">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851" w:type="dxa"/>
            <w:vMerge w:val="restart"/>
            <w:tcBorders>
              <w:top w:val="single" w:color="000000" w:sz="4" w:space="0"/>
              <w:left w:val="nil"/>
              <w:bottom w:val="single" w:color="000000" w:sz="4" w:space="0"/>
              <w:right w:val="single" w:color="000000" w:sz="4" w:space="0"/>
            </w:tcBorders>
            <w:noWrap w:val="0"/>
            <w:tcMar>
              <w:top w:w="15" w:type="dxa"/>
              <w:left w:w="15" w:type="dxa"/>
              <w:right w:w="15" w:type="dxa"/>
            </w:tcMar>
            <w:vAlign w:val="center"/>
          </w:tcPr>
          <w:p w14:paraId="36D6B867">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年初结转和结余</w:t>
            </w:r>
          </w:p>
        </w:tc>
        <w:tc>
          <w:tcPr>
            <w:tcW w:w="992" w:type="dxa"/>
            <w:vMerge w:val="restart"/>
            <w:tcBorders>
              <w:top w:val="single" w:color="000000" w:sz="4" w:space="0"/>
              <w:left w:val="nil"/>
              <w:bottom w:val="single" w:color="000000" w:sz="4" w:space="0"/>
              <w:right w:val="single" w:color="000000" w:sz="4" w:space="0"/>
            </w:tcBorders>
            <w:noWrap w:val="0"/>
            <w:tcMar>
              <w:top w:w="15" w:type="dxa"/>
              <w:left w:w="15" w:type="dxa"/>
              <w:right w:w="15" w:type="dxa"/>
            </w:tcMar>
            <w:vAlign w:val="center"/>
          </w:tcPr>
          <w:p w14:paraId="2D4EC897">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本年收入</w:t>
            </w:r>
          </w:p>
        </w:tc>
        <w:tc>
          <w:tcPr>
            <w:tcW w:w="2552" w:type="dxa"/>
            <w:gridSpan w:val="5"/>
            <w:tcBorders>
              <w:top w:val="single" w:color="000000" w:sz="4" w:space="0"/>
              <w:left w:val="nil"/>
              <w:bottom w:val="single" w:color="000000" w:sz="4" w:space="0"/>
              <w:right w:val="single" w:color="000000" w:sz="4" w:space="0"/>
            </w:tcBorders>
            <w:noWrap w:val="0"/>
            <w:tcMar>
              <w:top w:w="15" w:type="dxa"/>
              <w:left w:w="15" w:type="dxa"/>
              <w:right w:w="15" w:type="dxa"/>
            </w:tcMar>
            <w:vAlign w:val="center"/>
          </w:tcPr>
          <w:p w14:paraId="02A0B643">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本年支出</w:t>
            </w:r>
          </w:p>
        </w:tc>
        <w:tc>
          <w:tcPr>
            <w:tcW w:w="955" w:type="dxa"/>
            <w:vMerge w:val="restart"/>
            <w:tcBorders>
              <w:top w:val="single" w:color="000000" w:sz="4" w:space="0"/>
              <w:left w:val="nil"/>
              <w:bottom w:val="single" w:color="000000" w:sz="4" w:space="0"/>
              <w:right w:val="single" w:color="000000" w:sz="4" w:space="0"/>
            </w:tcBorders>
            <w:noWrap w:val="0"/>
            <w:tcMar>
              <w:top w:w="15" w:type="dxa"/>
              <w:left w:w="15" w:type="dxa"/>
              <w:right w:w="15" w:type="dxa"/>
            </w:tcMar>
            <w:vAlign w:val="center"/>
          </w:tcPr>
          <w:p w14:paraId="75455014">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年末结转和结余</w:t>
            </w:r>
          </w:p>
        </w:tc>
      </w:tr>
      <w:tr w14:paraId="0EDB0FD4">
        <w:tblPrEx>
          <w:tblCellMar>
            <w:top w:w="0" w:type="dxa"/>
            <w:left w:w="0" w:type="dxa"/>
            <w:bottom w:w="0" w:type="dxa"/>
            <w:right w:w="0" w:type="dxa"/>
          </w:tblCellMar>
        </w:tblPrEx>
        <w:trPr>
          <w:gridAfter w:val="1"/>
          <w:wAfter w:w="1187" w:type="dxa"/>
          <w:trHeight w:val="324" w:hRule="atLeast"/>
        </w:trPr>
        <w:tc>
          <w:tcPr>
            <w:tcW w:w="966" w:type="dxa"/>
            <w:gridSpan w:val="4"/>
            <w:vMerge w:val="restart"/>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434E7690">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2544" w:type="dxa"/>
            <w:gridSpan w:val="2"/>
            <w:vMerge w:val="restart"/>
            <w:tcBorders>
              <w:top w:val="nil"/>
              <w:left w:val="nil"/>
              <w:bottom w:val="single" w:color="000000" w:sz="4" w:space="0"/>
              <w:right w:val="single" w:color="000000" w:sz="4" w:space="0"/>
            </w:tcBorders>
            <w:noWrap w:val="0"/>
            <w:tcMar>
              <w:top w:w="15" w:type="dxa"/>
              <w:left w:w="15" w:type="dxa"/>
              <w:right w:w="15" w:type="dxa"/>
            </w:tcMar>
            <w:vAlign w:val="center"/>
          </w:tcPr>
          <w:p w14:paraId="4AEB7E01">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851" w:type="dxa"/>
            <w:vMerge w:val="continue"/>
            <w:tcBorders>
              <w:top w:val="single" w:color="000000" w:sz="4" w:space="0"/>
              <w:left w:val="nil"/>
              <w:bottom w:val="single" w:color="000000" w:sz="4" w:space="0"/>
              <w:right w:val="single" w:color="000000" w:sz="4" w:space="0"/>
            </w:tcBorders>
            <w:noWrap w:val="0"/>
            <w:tcMar>
              <w:top w:w="15" w:type="dxa"/>
              <w:left w:w="15" w:type="dxa"/>
              <w:right w:w="15" w:type="dxa"/>
            </w:tcMar>
            <w:vAlign w:val="center"/>
          </w:tcPr>
          <w:p w14:paraId="548A41DD">
            <w:pPr>
              <w:widowControl/>
              <w:adjustRightInd w:val="0"/>
              <w:spacing w:after="0" w:line="240" w:lineRule="auto"/>
              <w:jc w:val="center"/>
              <w:rPr>
                <w:rFonts w:ascii="宋体" w:hAnsi="宋体" w:cs="宋体"/>
                <w:color w:val="000000"/>
                <w:szCs w:val="21"/>
              </w:rPr>
            </w:pPr>
          </w:p>
        </w:tc>
        <w:tc>
          <w:tcPr>
            <w:tcW w:w="992" w:type="dxa"/>
            <w:vMerge w:val="continue"/>
            <w:tcBorders>
              <w:top w:val="single" w:color="000000" w:sz="4" w:space="0"/>
              <w:left w:val="nil"/>
              <w:bottom w:val="single" w:color="000000" w:sz="4" w:space="0"/>
              <w:right w:val="single" w:color="000000" w:sz="4" w:space="0"/>
            </w:tcBorders>
            <w:noWrap w:val="0"/>
            <w:tcMar>
              <w:top w:w="15" w:type="dxa"/>
              <w:left w:w="15" w:type="dxa"/>
              <w:right w:w="15" w:type="dxa"/>
            </w:tcMar>
            <w:vAlign w:val="center"/>
          </w:tcPr>
          <w:p w14:paraId="28B4E0FA">
            <w:pPr>
              <w:widowControl/>
              <w:adjustRightInd w:val="0"/>
              <w:spacing w:after="0" w:line="240" w:lineRule="auto"/>
              <w:jc w:val="center"/>
              <w:rPr>
                <w:rFonts w:ascii="宋体" w:hAnsi="宋体" w:cs="宋体"/>
                <w:color w:val="000000"/>
                <w:szCs w:val="21"/>
              </w:rPr>
            </w:pPr>
          </w:p>
        </w:tc>
        <w:tc>
          <w:tcPr>
            <w:tcW w:w="992" w:type="dxa"/>
            <w:vMerge w:val="restart"/>
            <w:tcBorders>
              <w:top w:val="nil"/>
              <w:left w:val="nil"/>
              <w:bottom w:val="single" w:color="000000" w:sz="4" w:space="0"/>
              <w:right w:val="single" w:color="000000" w:sz="4" w:space="0"/>
            </w:tcBorders>
            <w:noWrap w:val="0"/>
            <w:tcMar>
              <w:top w:w="15" w:type="dxa"/>
              <w:left w:w="15" w:type="dxa"/>
              <w:right w:w="15" w:type="dxa"/>
            </w:tcMar>
            <w:vAlign w:val="center"/>
          </w:tcPr>
          <w:p w14:paraId="7E4098F3">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567" w:type="dxa"/>
            <w:gridSpan w:val="2"/>
            <w:vMerge w:val="restart"/>
            <w:tcBorders>
              <w:top w:val="nil"/>
              <w:left w:val="nil"/>
              <w:bottom w:val="single" w:color="000000" w:sz="4" w:space="0"/>
              <w:right w:val="single" w:color="000000" w:sz="4" w:space="0"/>
            </w:tcBorders>
            <w:noWrap w:val="0"/>
            <w:tcMar>
              <w:top w:w="15" w:type="dxa"/>
              <w:left w:w="15" w:type="dxa"/>
              <w:right w:w="15" w:type="dxa"/>
            </w:tcMar>
            <w:vAlign w:val="center"/>
          </w:tcPr>
          <w:p w14:paraId="6D7A8D90">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993" w:type="dxa"/>
            <w:gridSpan w:val="2"/>
            <w:vMerge w:val="restart"/>
            <w:tcBorders>
              <w:top w:val="nil"/>
              <w:left w:val="nil"/>
              <w:bottom w:val="single" w:color="000000" w:sz="4" w:space="0"/>
              <w:right w:val="single" w:color="000000" w:sz="4" w:space="0"/>
            </w:tcBorders>
            <w:noWrap w:val="0"/>
            <w:tcMar>
              <w:top w:w="15" w:type="dxa"/>
              <w:left w:w="15" w:type="dxa"/>
              <w:right w:w="15" w:type="dxa"/>
            </w:tcMar>
            <w:vAlign w:val="center"/>
          </w:tcPr>
          <w:p w14:paraId="676A3C83">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项目支出</w:t>
            </w:r>
          </w:p>
        </w:tc>
        <w:tc>
          <w:tcPr>
            <w:tcW w:w="955" w:type="dxa"/>
            <w:vMerge w:val="continue"/>
            <w:tcBorders>
              <w:top w:val="single" w:color="000000" w:sz="4" w:space="0"/>
              <w:left w:val="nil"/>
              <w:bottom w:val="single" w:color="000000" w:sz="4" w:space="0"/>
              <w:right w:val="single" w:color="000000" w:sz="4" w:space="0"/>
            </w:tcBorders>
            <w:noWrap w:val="0"/>
            <w:tcMar>
              <w:top w:w="15" w:type="dxa"/>
              <w:left w:w="15" w:type="dxa"/>
              <w:right w:w="15" w:type="dxa"/>
            </w:tcMar>
            <w:vAlign w:val="center"/>
          </w:tcPr>
          <w:p w14:paraId="53BCC154">
            <w:pPr>
              <w:widowControl/>
              <w:adjustRightInd w:val="0"/>
              <w:spacing w:after="0" w:line="240" w:lineRule="auto"/>
              <w:jc w:val="center"/>
              <w:rPr>
                <w:rFonts w:ascii="宋体" w:hAnsi="宋体" w:cs="宋体"/>
                <w:color w:val="000000"/>
                <w:szCs w:val="21"/>
              </w:rPr>
            </w:pPr>
          </w:p>
        </w:tc>
      </w:tr>
      <w:tr w14:paraId="154EBA85">
        <w:tblPrEx>
          <w:tblCellMar>
            <w:top w:w="0" w:type="dxa"/>
            <w:left w:w="0" w:type="dxa"/>
            <w:bottom w:w="0" w:type="dxa"/>
            <w:right w:w="0" w:type="dxa"/>
          </w:tblCellMar>
        </w:tblPrEx>
        <w:trPr>
          <w:gridAfter w:val="1"/>
          <w:wAfter w:w="1187" w:type="dxa"/>
          <w:trHeight w:val="324" w:hRule="atLeast"/>
        </w:trPr>
        <w:tc>
          <w:tcPr>
            <w:tcW w:w="966" w:type="dxa"/>
            <w:gridSpan w:val="4"/>
            <w:vMerge w:val="continue"/>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6A8AF6E3">
            <w:pPr>
              <w:widowControl/>
              <w:adjustRightInd w:val="0"/>
              <w:spacing w:after="0" w:line="240" w:lineRule="auto"/>
              <w:jc w:val="center"/>
              <w:rPr>
                <w:rFonts w:ascii="宋体" w:hAnsi="宋体" w:cs="宋体"/>
                <w:color w:val="000000"/>
                <w:szCs w:val="21"/>
              </w:rPr>
            </w:pPr>
          </w:p>
        </w:tc>
        <w:tc>
          <w:tcPr>
            <w:tcW w:w="2544" w:type="dxa"/>
            <w:gridSpan w:val="2"/>
            <w:vMerge w:val="continue"/>
            <w:tcBorders>
              <w:top w:val="nil"/>
              <w:left w:val="nil"/>
              <w:bottom w:val="single" w:color="000000" w:sz="4" w:space="0"/>
              <w:right w:val="single" w:color="000000" w:sz="4" w:space="0"/>
            </w:tcBorders>
            <w:noWrap w:val="0"/>
            <w:tcMar>
              <w:top w:w="15" w:type="dxa"/>
              <w:left w:w="15" w:type="dxa"/>
              <w:right w:w="15" w:type="dxa"/>
            </w:tcMar>
            <w:vAlign w:val="center"/>
          </w:tcPr>
          <w:p w14:paraId="1B522B61">
            <w:pPr>
              <w:widowControl/>
              <w:adjustRightInd w:val="0"/>
              <w:spacing w:after="0" w:line="240" w:lineRule="auto"/>
              <w:jc w:val="center"/>
              <w:rPr>
                <w:rFonts w:ascii="宋体" w:hAnsi="宋体" w:cs="宋体"/>
                <w:color w:val="000000"/>
                <w:szCs w:val="21"/>
              </w:rPr>
            </w:pPr>
          </w:p>
        </w:tc>
        <w:tc>
          <w:tcPr>
            <w:tcW w:w="851" w:type="dxa"/>
            <w:vMerge w:val="continue"/>
            <w:tcBorders>
              <w:top w:val="single" w:color="000000" w:sz="4" w:space="0"/>
              <w:left w:val="nil"/>
              <w:bottom w:val="single" w:color="000000" w:sz="4" w:space="0"/>
              <w:right w:val="single" w:color="000000" w:sz="4" w:space="0"/>
            </w:tcBorders>
            <w:noWrap w:val="0"/>
            <w:tcMar>
              <w:top w:w="15" w:type="dxa"/>
              <w:left w:w="15" w:type="dxa"/>
              <w:right w:w="15" w:type="dxa"/>
            </w:tcMar>
            <w:vAlign w:val="center"/>
          </w:tcPr>
          <w:p w14:paraId="2E4007B5">
            <w:pPr>
              <w:widowControl/>
              <w:adjustRightInd w:val="0"/>
              <w:spacing w:after="0" w:line="240" w:lineRule="auto"/>
              <w:jc w:val="center"/>
              <w:rPr>
                <w:rFonts w:ascii="宋体" w:hAnsi="宋体" w:cs="宋体"/>
                <w:color w:val="000000"/>
                <w:szCs w:val="21"/>
              </w:rPr>
            </w:pPr>
          </w:p>
        </w:tc>
        <w:tc>
          <w:tcPr>
            <w:tcW w:w="992" w:type="dxa"/>
            <w:vMerge w:val="continue"/>
            <w:tcBorders>
              <w:top w:val="single" w:color="000000" w:sz="4" w:space="0"/>
              <w:left w:val="nil"/>
              <w:bottom w:val="single" w:color="000000" w:sz="4" w:space="0"/>
              <w:right w:val="single" w:color="000000" w:sz="4" w:space="0"/>
            </w:tcBorders>
            <w:noWrap w:val="0"/>
            <w:tcMar>
              <w:top w:w="15" w:type="dxa"/>
              <w:left w:w="15" w:type="dxa"/>
              <w:right w:w="15" w:type="dxa"/>
            </w:tcMar>
            <w:vAlign w:val="center"/>
          </w:tcPr>
          <w:p w14:paraId="1657DBFE">
            <w:pPr>
              <w:widowControl/>
              <w:adjustRightInd w:val="0"/>
              <w:spacing w:after="0" w:line="240" w:lineRule="auto"/>
              <w:jc w:val="center"/>
              <w:rPr>
                <w:rFonts w:ascii="宋体" w:hAnsi="宋体" w:cs="宋体"/>
                <w:color w:val="000000"/>
                <w:szCs w:val="21"/>
              </w:rPr>
            </w:pPr>
          </w:p>
        </w:tc>
        <w:tc>
          <w:tcPr>
            <w:tcW w:w="992" w:type="dxa"/>
            <w:vMerge w:val="continue"/>
            <w:tcBorders>
              <w:top w:val="nil"/>
              <w:left w:val="nil"/>
              <w:bottom w:val="single" w:color="000000" w:sz="4" w:space="0"/>
              <w:right w:val="single" w:color="000000" w:sz="4" w:space="0"/>
            </w:tcBorders>
            <w:noWrap w:val="0"/>
            <w:tcMar>
              <w:top w:w="15" w:type="dxa"/>
              <w:left w:w="15" w:type="dxa"/>
              <w:right w:w="15" w:type="dxa"/>
            </w:tcMar>
            <w:vAlign w:val="center"/>
          </w:tcPr>
          <w:p w14:paraId="4A44D049">
            <w:pPr>
              <w:widowControl/>
              <w:adjustRightInd w:val="0"/>
              <w:spacing w:after="0" w:line="240" w:lineRule="auto"/>
              <w:jc w:val="center"/>
              <w:rPr>
                <w:rFonts w:ascii="宋体" w:hAnsi="宋体" w:cs="宋体"/>
                <w:color w:val="000000"/>
                <w:szCs w:val="21"/>
              </w:rPr>
            </w:pPr>
          </w:p>
        </w:tc>
        <w:tc>
          <w:tcPr>
            <w:tcW w:w="567" w:type="dxa"/>
            <w:gridSpan w:val="2"/>
            <w:vMerge w:val="continue"/>
            <w:tcBorders>
              <w:top w:val="nil"/>
              <w:left w:val="nil"/>
              <w:bottom w:val="single" w:color="000000" w:sz="4" w:space="0"/>
              <w:right w:val="single" w:color="000000" w:sz="4" w:space="0"/>
            </w:tcBorders>
            <w:noWrap w:val="0"/>
            <w:tcMar>
              <w:top w:w="15" w:type="dxa"/>
              <w:left w:w="15" w:type="dxa"/>
              <w:right w:w="15" w:type="dxa"/>
            </w:tcMar>
            <w:vAlign w:val="center"/>
          </w:tcPr>
          <w:p w14:paraId="71471C77">
            <w:pPr>
              <w:widowControl/>
              <w:adjustRightInd w:val="0"/>
              <w:spacing w:after="0" w:line="240" w:lineRule="auto"/>
              <w:jc w:val="center"/>
              <w:rPr>
                <w:rFonts w:ascii="宋体" w:hAnsi="宋体" w:cs="宋体"/>
                <w:color w:val="000000"/>
                <w:szCs w:val="21"/>
              </w:rPr>
            </w:pPr>
          </w:p>
        </w:tc>
        <w:tc>
          <w:tcPr>
            <w:tcW w:w="993" w:type="dxa"/>
            <w:gridSpan w:val="2"/>
            <w:vMerge w:val="continue"/>
            <w:tcBorders>
              <w:top w:val="nil"/>
              <w:left w:val="nil"/>
              <w:bottom w:val="single" w:color="000000" w:sz="4" w:space="0"/>
              <w:right w:val="single" w:color="000000" w:sz="4" w:space="0"/>
            </w:tcBorders>
            <w:noWrap w:val="0"/>
            <w:tcMar>
              <w:top w:w="15" w:type="dxa"/>
              <w:left w:w="15" w:type="dxa"/>
              <w:right w:w="15" w:type="dxa"/>
            </w:tcMar>
            <w:vAlign w:val="center"/>
          </w:tcPr>
          <w:p w14:paraId="326E350E">
            <w:pPr>
              <w:widowControl/>
              <w:adjustRightInd w:val="0"/>
              <w:spacing w:after="0" w:line="240" w:lineRule="auto"/>
              <w:jc w:val="center"/>
              <w:rPr>
                <w:rFonts w:ascii="宋体" w:hAnsi="宋体" w:cs="宋体"/>
                <w:color w:val="000000"/>
                <w:szCs w:val="21"/>
              </w:rPr>
            </w:pPr>
          </w:p>
        </w:tc>
        <w:tc>
          <w:tcPr>
            <w:tcW w:w="955" w:type="dxa"/>
            <w:vMerge w:val="continue"/>
            <w:tcBorders>
              <w:top w:val="single" w:color="000000" w:sz="4" w:space="0"/>
              <w:left w:val="nil"/>
              <w:bottom w:val="single" w:color="000000" w:sz="4" w:space="0"/>
              <w:right w:val="single" w:color="000000" w:sz="4" w:space="0"/>
            </w:tcBorders>
            <w:noWrap w:val="0"/>
            <w:tcMar>
              <w:top w:w="15" w:type="dxa"/>
              <w:left w:w="15" w:type="dxa"/>
              <w:right w:w="15" w:type="dxa"/>
            </w:tcMar>
            <w:vAlign w:val="center"/>
          </w:tcPr>
          <w:p w14:paraId="21960B77">
            <w:pPr>
              <w:widowControl/>
              <w:adjustRightInd w:val="0"/>
              <w:spacing w:after="0" w:line="240" w:lineRule="auto"/>
              <w:jc w:val="center"/>
              <w:rPr>
                <w:rFonts w:ascii="宋体" w:hAnsi="宋体" w:cs="宋体"/>
                <w:color w:val="000000"/>
                <w:szCs w:val="21"/>
              </w:rPr>
            </w:pPr>
          </w:p>
        </w:tc>
      </w:tr>
      <w:tr w14:paraId="54C95A2C">
        <w:tblPrEx>
          <w:tblCellMar>
            <w:top w:w="0" w:type="dxa"/>
            <w:left w:w="0" w:type="dxa"/>
            <w:bottom w:w="0" w:type="dxa"/>
            <w:right w:w="0" w:type="dxa"/>
          </w:tblCellMar>
        </w:tblPrEx>
        <w:trPr>
          <w:gridAfter w:val="1"/>
          <w:wAfter w:w="1187" w:type="dxa"/>
          <w:trHeight w:val="312" w:hRule="atLeast"/>
        </w:trPr>
        <w:tc>
          <w:tcPr>
            <w:tcW w:w="966" w:type="dxa"/>
            <w:gridSpan w:val="4"/>
            <w:vMerge w:val="continue"/>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30D8B03E">
            <w:pPr>
              <w:widowControl/>
              <w:adjustRightInd w:val="0"/>
              <w:spacing w:after="0" w:line="240" w:lineRule="auto"/>
              <w:jc w:val="center"/>
              <w:rPr>
                <w:rFonts w:ascii="宋体" w:hAnsi="宋体" w:cs="宋体"/>
                <w:color w:val="000000"/>
                <w:szCs w:val="21"/>
              </w:rPr>
            </w:pPr>
          </w:p>
        </w:tc>
        <w:tc>
          <w:tcPr>
            <w:tcW w:w="2544" w:type="dxa"/>
            <w:gridSpan w:val="2"/>
            <w:vMerge w:val="continue"/>
            <w:tcBorders>
              <w:top w:val="nil"/>
              <w:left w:val="nil"/>
              <w:bottom w:val="single" w:color="000000" w:sz="4" w:space="0"/>
              <w:right w:val="single" w:color="000000" w:sz="4" w:space="0"/>
            </w:tcBorders>
            <w:noWrap w:val="0"/>
            <w:tcMar>
              <w:top w:w="15" w:type="dxa"/>
              <w:left w:w="15" w:type="dxa"/>
              <w:right w:w="15" w:type="dxa"/>
            </w:tcMar>
            <w:vAlign w:val="center"/>
          </w:tcPr>
          <w:p w14:paraId="3A5E5E1A">
            <w:pPr>
              <w:widowControl/>
              <w:adjustRightInd w:val="0"/>
              <w:spacing w:after="0" w:line="240" w:lineRule="auto"/>
              <w:jc w:val="center"/>
              <w:rPr>
                <w:rFonts w:ascii="宋体" w:hAnsi="宋体" w:cs="宋体"/>
                <w:color w:val="000000"/>
                <w:szCs w:val="21"/>
              </w:rPr>
            </w:pPr>
          </w:p>
        </w:tc>
        <w:tc>
          <w:tcPr>
            <w:tcW w:w="851" w:type="dxa"/>
            <w:vMerge w:val="continue"/>
            <w:tcBorders>
              <w:top w:val="single" w:color="000000" w:sz="4" w:space="0"/>
              <w:left w:val="nil"/>
              <w:bottom w:val="single" w:color="000000" w:sz="4" w:space="0"/>
              <w:right w:val="single" w:color="000000" w:sz="4" w:space="0"/>
            </w:tcBorders>
            <w:noWrap w:val="0"/>
            <w:tcMar>
              <w:top w:w="15" w:type="dxa"/>
              <w:left w:w="15" w:type="dxa"/>
              <w:right w:w="15" w:type="dxa"/>
            </w:tcMar>
            <w:vAlign w:val="center"/>
          </w:tcPr>
          <w:p w14:paraId="278B4902">
            <w:pPr>
              <w:widowControl/>
              <w:adjustRightInd w:val="0"/>
              <w:spacing w:after="0" w:line="240" w:lineRule="auto"/>
              <w:jc w:val="center"/>
              <w:rPr>
                <w:rFonts w:ascii="宋体" w:hAnsi="宋体" w:cs="宋体"/>
                <w:color w:val="000000"/>
                <w:szCs w:val="21"/>
              </w:rPr>
            </w:pPr>
          </w:p>
        </w:tc>
        <w:tc>
          <w:tcPr>
            <w:tcW w:w="992" w:type="dxa"/>
            <w:vMerge w:val="continue"/>
            <w:tcBorders>
              <w:top w:val="single" w:color="000000" w:sz="4" w:space="0"/>
              <w:left w:val="nil"/>
              <w:bottom w:val="single" w:color="000000" w:sz="4" w:space="0"/>
              <w:right w:val="single" w:color="000000" w:sz="4" w:space="0"/>
            </w:tcBorders>
            <w:noWrap w:val="0"/>
            <w:tcMar>
              <w:top w:w="15" w:type="dxa"/>
              <w:left w:w="15" w:type="dxa"/>
              <w:right w:w="15" w:type="dxa"/>
            </w:tcMar>
            <w:vAlign w:val="center"/>
          </w:tcPr>
          <w:p w14:paraId="18049631">
            <w:pPr>
              <w:widowControl/>
              <w:adjustRightInd w:val="0"/>
              <w:spacing w:after="0" w:line="240" w:lineRule="auto"/>
              <w:jc w:val="center"/>
              <w:rPr>
                <w:rFonts w:ascii="宋体" w:hAnsi="宋体" w:cs="宋体"/>
                <w:color w:val="000000"/>
                <w:szCs w:val="21"/>
              </w:rPr>
            </w:pPr>
          </w:p>
        </w:tc>
        <w:tc>
          <w:tcPr>
            <w:tcW w:w="992" w:type="dxa"/>
            <w:vMerge w:val="continue"/>
            <w:tcBorders>
              <w:top w:val="nil"/>
              <w:left w:val="nil"/>
              <w:bottom w:val="single" w:color="000000" w:sz="4" w:space="0"/>
              <w:right w:val="single" w:color="000000" w:sz="4" w:space="0"/>
            </w:tcBorders>
            <w:noWrap w:val="0"/>
            <w:tcMar>
              <w:top w:w="15" w:type="dxa"/>
              <w:left w:w="15" w:type="dxa"/>
              <w:right w:w="15" w:type="dxa"/>
            </w:tcMar>
            <w:vAlign w:val="center"/>
          </w:tcPr>
          <w:p w14:paraId="66165770">
            <w:pPr>
              <w:widowControl/>
              <w:adjustRightInd w:val="0"/>
              <w:spacing w:after="0" w:line="240" w:lineRule="auto"/>
              <w:jc w:val="center"/>
              <w:rPr>
                <w:rFonts w:ascii="宋体" w:hAnsi="宋体" w:cs="宋体"/>
                <w:color w:val="000000"/>
                <w:szCs w:val="21"/>
              </w:rPr>
            </w:pPr>
          </w:p>
        </w:tc>
        <w:tc>
          <w:tcPr>
            <w:tcW w:w="567" w:type="dxa"/>
            <w:gridSpan w:val="2"/>
            <w:vMerge w:val="continue"/>
            <w:tcBorders>
              <w:top w:val="nil"/>
              <w:left w:val="nil"/>
              <w:bottom w:val="single" w:color="000000" w:sz="4" w:space="0"/>
              <w:right w:val="single" w:color="000000" w:sz="4" w:space="0"/>
            </w:tcBorders>
            <w:noWrap w:val="0"/>
            <w:tcMar>
              <w:top w:w="15" w:type="dxa"/>
              <w:left w:w="15" w:type="dxa"/>
              <w:right w:w="15" w:type="dxa"/>
            </w:tcMar>
            <w:vAlign w:val="center"/>
          </w:tcPr>
          <w:p w14:paraId="2BCAB681">
            <w:pPr>
              <w:widowControl/>
              <w:adjustRightInd w:val="0"/>
              <w:spacing w:after="0" w:line="240" w:lineRule="auto"/>
              <w:jc w:val="center"/>
              <w:rPr>
                <w:rFonts w:ascii="宋体" w:hAnsi="宋体" w:cs="宋体"/>
                <w:color w:val="000000"/>
                <w:szCs w:val="21"/>
              </w:rPr>
            </w:pPr>
          </w:p>
        </w:tc>
        <w:tc>
          <w:tcPr>
            <w:tcW w:w="993" w:type="dxa"/>
            <w:gridSpan w:val="2"/>
            <w:vMerge w:val="continue"/>
            <w:tcBorders>
              <w:top w:val="nil"/>
              <w:left w:val="nil"/>
              <w:bottom w:val="single" w:color="000000" w:sz="4" w:space="0"/>
              <w:right w:val="single" w:color="000000" w:sz="4" w:space="0"/>
            </w:tcBorders>
            <w:noWrap w:val="0"/>
            <w:tcMar>
              <w:top w:w="15" w:type="dxa"/>
              <w:left w:w="15" w:type="dxa"/>
              <w:right w:w="15" w:type="dxa"/>
            </w:tcMar>
            <w:vAlign w:val="center"/>
          </w:tcPr>
          <w:p w14:paraId="54F749D8">
            <w:pPr>
              <w:widowControl/>
              <w:adjustRightInd w:val="0"/>
              <w:spacing w:after="0" w:line="240" w:lineRule="auto"/>
              <w:jc w:val="center"/>
              <w:rPr>
                <w:rFonts w:ascii="宋体" w:hAnsi="宋体" w:cs="宋体"/>
                <w:color w:val="000000"/>
                <w:szCs w:val="21"/>
              </w:rPr>
            </w:pPr>
          </w:p>
        </w:tc>
        <w:tc>
          <w:tcPr>
            <w:tcW w:w="955" w:type="dxa"/>
            <w:vMerge w:val="continue"/>
            <w:tcBorders>
              <w:top w:val="single" w:color="000000" w:sz="4" w:space="0"/>
              <w:left w:val="nil"/>
              <w:bottom w:val="single" w:color="000000" w:sz="4" w:space="0"/>
              <w:right w:val="single" w:color="000000" w:sz="4" w:space="0"/>
            </w:tcBorders>
            <w:noWrap w:val="0"/>
            <w:tcMar>
              <w:top w:w="15" w:type="dxa"/>
              <w:left w:w="15" w:type="dxa"/>
              <w:right w:w="15" w:type="dxa"/>
            </w:tcMar>
            <w:vAlign w:val="center"/>
          </w:tcPr>
          <w:p w14:paraId="68F1758F">
            <w:pPr>
              <w:widowControl/>
              <w:adjustRightInd w:val="0"/>
              <w:spacing w:after="0" w:line="240" w:lineRule="auto"/>
              <w:jc w:val="center"/>
              <w:rPr>
                <w:rFonts w:ascii="宋体" w:hAnsi="宋体" w:cs="宋体"/>
                <w:color w:val="000000"/>
                <w:szCs w:val="21"/>
              </w:rPr>
            </w:pPr>
          </w:p>
        </w:tc>
      </w:tr>
      <w:tr w14:paraId="3DDF30D9">
        <w:tblPrEx>
          <w:tblCellMar>
            <w:top w:w="0" w:type="dxa"/>
            <w:left w:w="0" w:type="dxa"/>
            <w:bottom w:w="0" w:type="dxa"/>
            <w:right w:w="0" w:type="dxa"/>
          </w:tblCellMar>
        </w:tblPrEx>
        <w:trPr>
          <w:gridAfter w:val="1"/>
          <w:wAfter w:w="1187" w:type="dxa"/>
          <w:trHeight w:val="324" w:hRule="atLeast"/>
        </w:trPr>
        <w:tc>
          <w:tcPr>
            <w:tcW w:w="3510" w:type="dxa"/>
            <w:gridSpan w:val="6"/>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326026D6">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851" w:type="dxa"/>
            <w:tcBorders>
              <w:top w:val="nil"/>
              <w:left w:val="nil"/>
              <w:bottom w:val="single" w:color="000000" w:sz="4" w:space="0"/>
              <w:right w:val="single" w:color="000000" w:sz="4" w:space="0"/>
            </w:tcBorders>
            <w:noWrap w:val="0"/>
            <w:tcMar>
              <w:top w:w="15" w:type="dxa"/>
              <w:left w:w="15" w:type="dxa"/>
              <w:right w:w="15" w:type="dxa"/>
            </w:tcMar>
            <w:vAlign w:val="center"/>
          </w:tcPr>
          <w:p w14:paraId="46FD76B2">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992" w:type="dxa"/>
            <w:tcBorders>
              <w:top w:val="nil"/>
              <w:left w:val="nil"/>
              <w:bottom w:val="single" w:color="000000" w:sz="4" w:space="0"/>
              <w:right w:val="single" w:color="000000" w:sz="4" w:space="0"/>
            </w:tcBorders>
            <w:noWrap w:val="0"/>
            <w:tcMar>
              <w:top w:w="15" w:type="dxa"/>
              <w:left w:w="15" w:type="dxa"/>
              <w:right w:w="15" w:type="dxa"/>
            </w:tcMar>
            <w:vAlign w:val="center"/>
          </w:tcPr>
          <w:p w14:paraId="27D4DDBB">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992" w:type="dxa"/>
            <w:tcBorders>
              <w:top w:val="nil"/>
              <w:left w:val="nil"/>
              <w:bottom w:val="single" w:color="000000" w:sz="4" w:space="0"/>
              <w:right w:val="single" w:color="000000" w:sz="4" w:space="0"/>
            </w:tcBorders>
            <w:noWrap w:val="0"/>
            <w:tcMar>
              <w:top w:w="15" w:type="dxa"/>
              <w:left w:w="15" w:type="dxa"/>
              <w:right w:w="15" w:type="dxa"/>
            </w:tcMar>
            <w:vAlign w:val="center"/>
          </w:tcPr>
          <w:p w14:paraId="3BC5D634">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567"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7F2086FC">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993"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6ACC2BEC">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955" w:type="dxa"/>
            <w:tcBorders>
              <w:top w:val="nil"/>
              <w:left w:val="nil"/>
              <w:bottom w:val="single" w:color="000000" w:sz="4" w:space="0"/>
              <w:right w:val="single" w:color="000000" w:sz="4" w:space="0"/>
            </w:tcBorders>
            <w:noWrap w:val="0"/>
            <w:tcMar>
              <w:top w:w="15" w:type="dxa"/>
              <w:left w:w="15" w:type="dxa"/>
              <w:right w:w="15" w:type="dxa"/>
            </w:tcMar>
            <w:vAlign w:val="center"/>
          </w:tcPr>
          <w:p w14:paraId="196B3AA2">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14:paraId="77990399">
        <w:tblPrEx>
          <w:tblCellMar>
            <w:top w:w="0" w:type="dxa"/>
            <w:left w:w="0" w:type="dxa"/>
            <w:bottom w:w="0" w:type="dxa"/>
            <w:right w:w="0" w:type="dxa"/>
          </w:tblCellMar>
        </w:tblPrEx>
        <w:trPr>
          <w:gridAfter w:val="1"/>
          <w:wAfter w:w="1187" w:type="dxa"/>
          <w:trHeight w:val="324" w:hRule="atLeast"/>
        </w:trPr>
        <w:tc>
          <w:tcPr>
            <w:tcW w:w="3510" w:type="dxa"/>
            <w:gridSpan w:val="6"/>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50FB0DD9">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851" w:type="dxa"/>
            <w:tcBorders>
              <w:top w:val="nil"/>
              <w:left w:val="nil"/>
              <w:bottom w:val="single" w:color="000000" w:sz="4" w:space="0"/>
              <w:right w:val="single" w:color="000000" w:sz="4" w:space="0"/>
            </w:tcBorders>
            <w:noWrap w:val="0"/>
            <w:tcMar>
              <w:top w:w="15" w:type="dxa"/>
              <w:left w:w="15" w:type="dxa"/>
              <w:right w:w="15" w:type="dxa"/>
            </w:tcMar>
            <w:vAlign w:val="center"/>
          </w:tcPr>
          <w:p w14:paraId="764E6A6C">
            <w:pPr>
              <w:widowControl/>
              <w:adjustRightInd w:val="0"/>
              <w:spacing w:after="0" w:line="240" w:lineRule="auto"/>
              <w:jc w:val="right"/>
              <w:rPr>
                <w:rFonts w:ascii="宋体" w:hAnsi="宋体" w:cs="宋体"/>
                <w:b/>
                <w:color w:val="000000"/>
                <w:szCs w:val="21"/>
              </w:rPr>
            </w:pPr>
            <w:r>
              <w:rPr>
                <w:rFonts w:hint="eastAsia" w:ascii="宋体" w:hAnsi="宋体" w:cs="宋体"/>
                <w:b/>
                <w:color w:val="000000"/>
                <w:szCs w:val="21"/>
              </w:rPr>
              <w:t>365.96</w:t>
            </w:r>
          </w:p>
        </w:tc>
        <w:tc>
          <w:tcPr>
            <w:tcW w:w="992" w:type="dxa"/>
            <w:tcBorders>
              <w:top w:val="nil"/>
              <w:left w:val="nil"/>
              <w:bottom w:val="single" w:color="000000" w:sz="4" w:space="0"/>
              <w:right w:val="single" w:color="000000" w:sz="4" w:space="0"/>
            </w:tcBorders>
            <w:noWrap w:val="0"/>
            <w:tcMar>
              <w:top w:w="15" w:type="dxa"/>
              <w:left w:w="15" w:type="dxa"/>
              <w:right w:w="15" w:type="dxa"/>
            </w:tcMar>
            <w:vAlign w:val="center"/>
          </w:tcPr>
          <w:p w14:paraId="395FF6EE">
            <w:pPr>
              <w:widowControl/>
              <w:adjustRightInd w:val="0"/>
              <w:spacing w:after="0" w:line="240" w:lineRule="auto"/>
              <w:jc w:val="right"/>
              <w:rPr>
                <w:rFonts w:ascii="宋体" w:hAnsi="宋体" w:cs="宋体"/>
                <w:b/>
                <w:color w:val="000000"/>
                <w:szCs w:val="21"/>
              </w:rPr>
            </w:pPr>
            <w:r>
              <w:rPr>
                <w:rFonts w:hint="eastAsia" w:ascii="宋体" w:hAnsi="宋体" w:cs="宋体"/>
                <w:b/>
                <w:color w:val="000000"/>
                <w:szCs w:val="21"/>
              </w:rPr>
              <w:t>6412.83</w:t>
            </w:r>
          </w:p>
        </w:tc>
        <w:tc>
          <w:tcPr>
            <w:tcW w:w="992" w:type="dxa"/>
            <w:tcBorders>
              <w:top w:val="nil"/>
              <w:left w:val="nil"/>
              <w:bottom w:val="single" w:color="000000" w:sz="4" w:space="0"/>
              <w:right w:val="single" w:color="000000" w:sz="4" w:space="0"/>
            </w:tcBorders>
            <w:noWrap w:val="0"/>
            <w:tcMar>
              <w:top w:w="15" w:type="dxa"/>
              <w:left w:w="15" w:type="dxa"/>
              <w:right w:w="15" w:type="dxa"/>
            </w:tcMar>
            <w:vAlign w:val="center"/>
          </w:tcPr>
          <w:p w14:paraId="7AC551AB">
            <w:pPr>
              <w:widowControl/>
              <w:adjustRightInd w:val="0"/>
              <w:spacing w:after="0" w:line="240" w:lineRule="auto"/>
              <w:jc w:val="right"/>
              <w:rPr>
                <w:rFonts w:ascii="宋体" w:hAnsi="宋体" w:cs="宋体"/>
                <w:b/>
                <w:color w:val="000000"/>
                <w:szCs w:val="21"/>
              </w:rPr>
            </w:pPr>
            <w:r>
              <w:rPr>
                <w:rFonts w:hint="eastAsia" w:ascii="宋体" w:hAnsi="宋体" w:cs="宋体"/>
                <w:b/>
                <w:color w:val="000000"/>
                <w:szCs w:val="21"/>
              </w:rPr>
              <w:t>6697.52</w:t>
            </w:r>
          </w:p>
        </w:tc>
        <w:tc>
          <w:tcPr>
            <w:tcW w:w="567"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7ED63D7C">
            <w:pPr>
              <w:widowControl/>
              <w:adjustRightInd w:val="0"/>
              <w:spacing w:after="0" w:line="240" w:lineRule="auto"/>
              <w:jc w:val="right"/>
              <w:rPr>
                <w:rFonts w:ascii="宋体" w:hAnsi="宋体" w:cs="宋体"/>
                <w:b/>
                <w:color w:val="000000"/>
                <w:szCs w:val="21"/>
              </w:rPr>
            </w:pPr>
          </w:p>
        </w:tc>
        <w:tc>
          <w:tcPr>
            <w:tcW w:w="993"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38CC4DEA">
            <w:pPr>
              <w:widowControl/>
              <w:adjustRightInd w:val="0"/>
              <w:spacing w:after="0" w:line="240" w:lineRule="auto"/>
              <w:jc w:val="right"/>
              <w:rPr>
                <w:rFonts w:ascii="宋体" w:hAnsi="宋体" w:cs="宋体"/>
                <w:b/>
                <w:color w:val="000000"/>
                <w:szCs w:val="21"/>
              </w:rPr>
            </w:pPr>
            <w:r>
              <w:rPr>
                <w:rFonts w:hint="eastAsia" w:ascii="宋体" w:hAnsi="宋体" w:cs="宋体"/>
                <w:b/>
                <w:color w:val="000000"/>
                <w:szCs w:val="21"/>
              </w:rPr>
              <w:t>6697.52</w:t>
            </w:r>
          </w:p>
        </w:tc>
        <w:tc>
          <w:tcPr>
            <w:tcW w:w="955" w:type="dxa"/>
            <w:tcBorders>
              <w:top w:val="nil"/>
              <w:left w:val="nil"/>
              <w:bottom w:val="single" w:color="000000" w:sz="4" w:space="0"/>
              <w:right w:val="single" w:color="000000" w:sz="4" w:space="0"/>
            </w:tcBorders>
            <w:noWrap w:val="0"/>
            <w:tcMar>
              <w:top w:w="15" w:type="dxa"/>
              <w:left w:w="15" w:type="dxa"/>
              <w:right w:w="15" w:type="dxa"/>
            </w:tcMar>
            <w:vAlign w:val="center"/>
          </w:tcPr>
          <w:p w14:paraId="073F3CCF">
            <w:pPr>
              <w:widowControl/>
              <w:adjustRightInd w:val="0"/>
              <w:spacing w:after="0" w:line="240" w:lineRule="auto"/>
              <w:jc w:val="right"/>
              <w:rPr>
                <w:rFonts w:ascii="宋体" w:hAnsi="宋体" w:cs="宋体"/>
                <w:b/>
                <w:color w:val="000000"/>
                <w:szCs w:val="21"/>
              </w:rPr>
            </w:pPr>
            <w:r>
              <w:rPr>
                <w:rFonts w:hint="eastAsia" w:ascii="宋体" w:hAnsi="宋体" w:cs="宋体"/>
                <w:b/>
                <w:color w:val="000000"/>
                <w:szCs w:val="21"/>
              </w:rPr>
              <w:t>81.27</w:t>
            </w:r>
          </w:p>
        </w:tc>
      </w:tr>
      <w:tr w14:paraId="7758C764">
        <w:tblPrEx>
          <w:tblCellMar>
            <w:top w:w="0" w:type="dxa"/>
            <w:left w:w="0" w:type="dxa"/>
            <w:bottom w:w="0" w:type="dxa"/>
            <w:right w:w="0" w:type="dxa"/>
          </w:tblCellMar>
        </w:tblPrEx>
        <w:trPr>
          <w:gridAfter w:val="1"/>
          <w:wAfter w:w="1187" w:type="dxa"/>
          <w:trHeight w:val="324" w:hRule="atLeast"/>
        </w:trPr>
        <w:tc>
          <w:tcPr>
            <w:tcW w:w="817" w:type="dxa"/>
            <w:gridSpan w:val="3"/>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21A45804">
            <w:pPr>
              <w:widowControl/>
              <w:adjustRightInd w:val="0"/>
              <w:spacing w:after="0" w:line="240" w:lineRule="auto"/>
              <w:jc w:val="left"/>
              <w:rPr>
                <w:rFonts w:ascii="宋体" w:hAnsi="宋体" w:cs="宋体"/>
                <w:color w:val="000000"/>
                <w:szCs w:val="21"/>
              </w:rPr>
            </w:pPr>
            <w:r>
              <w:rPr>
                <w:rFonts w:hint="eastAsia" w:ascii="宋体" w:hAnsi="宋体" w:cs="宋体"/>
                <w:color w:val="000000"/>
                <w:szCs w:val="21"/>
              </w:rPr>
              <w:t>212</w:t>
            </w:r>
          </w:p>
        </w:tc>
        <w:tc>
          <w:tcPr>
            <w:tcW w:w="2693" w:type="dxa"/>
            <w:gridSpan w:val="3"/>
            <w:tcBorders>
              <w:top w:val="nil"/>
              <w:left w:val="nil"/>
              <w:bottom w:val="single" w:color="000000" w:sz="4" w:space="0"/>
              <w:right w:val="single" w:color="000000" w:sz="4" w:space="0"/>
            </w:tcBorders>
            <w:noWrap w:val="0"/>
            <w:tcMar>
              <w:top w:w="15" w:type="dxa"/>
              <w:left w:w="15" w:type="dxa"/>
              <w:right w:w="15" w:type="dxa"/>
            </w:tcMar>
            <w:vAlign w:val="center"/>
          </w:tcPr>
          <w:p w14:paraId="0DBBFF49">
            <w:pPr>
              <w:widowControl/>
              <w:adjustRightInd w:val="0"/>
              <w:spacing w:after="0" w:line="240" w:lineRule="auto"/>
              <w:jc w:val="left"/>
              <w:rPr>
                <w:rFonts w:ascii="宋体" w:hAnsi="宋体" w:cs="宋体"/>
                <w:color w:val="000000"/>
                <w:szCs w:val="21"/>
              </w:rPr>
            </w:pPr>
            <w:r>
              <w:rPr>
                <w:rFonts w:hint="eastAsia" w:ascii="宋体" w:hAnsi="宋体" w:cs="宋体"/>
                <w:color w:val="000000"/>
                <w:szCs w:val="21"/>
              </w:rPr>
              <w:t>城乡社区支出</w:t>
            </w:r>
          </w:p>
        </w:tc>
        <w:tc>
          <w:tcPr>
            <w:tcW w:w="851" w:type="dxa"/>
            <w:tcBorders>
              <w:top w:val="nil"/>
              <w:left w:val="nil"/>
              <w:bottom w:val="single" w:color="000000" w:sz="4" w:space="0"/>
              <w:right w:val="single" w:color="000000" w:sz="4" w:space="0"/>
            </w:tcBorders>
            <w:noWrap w:val="0"/>
            <w:tcMar>
              <w:top w:w="15" w:type="dxa"/>
              <w:left w:w="15" w:type="dxa"/>
              <w:right w:w="15" w:type="dxa"/>
            </w:tcMar>
            <w:vAlign w:val="center"/>
          </w:tcPr>
          <w:p w14:paraId="27F0A6C1">
            <w:pPr>
              <w:widowControl/>
              <w:adjustRightInd w:val="0"/>
              <w:spacing w:after="0" w:line="240" w:lineRule="auto"/>
              <w:jc w:val="right"/>
              <w:rPr>
                <w:rFonts w:ascii="宋体" w:hAnsi="宋体" w:cs="宋体"/>
                <w:b/>
                <w:color w:val="000000"/>
                <w:szCs w:val="21"/>
              </w:rPr>
            </w:pPr>
            <w:r>
              <w:rPr>
                <w:rFonts w:hint="eastAsia" w:ascii="宋体" w:hAnsi="宋体" w:cs="宋体"/>
                <w:b/>
                <w:color w:val="000000"/>
                <w:szCs w:val="21"/>
              </w:rPr>
              <w:t>365.96</w:t>
            </w:r>
          </w:p>
        </w:tc>
        <w:tc>
          <w:tcPr>
            <w:tcW w:w="992" w:type="dxa"/>
            <w:tcBorders>
              <w:top w:val="nil"/>
              <w:left w:val="nil"/>
              <w:bottom w:val="single" w:color="000000" w:sz="4" w:space="0"/>
              <w:right w:val="single" w:color="000000" w:sz="4" w:space="0"/>
            </w:tcBorders>
            <w:noWrap w:val="0"/>
            <w:tcMar>
              <w:top w:w="15" w:type="dxa"/>
              <w:left w:w="15" w:type="dxa"/>
              <w:right w:w="15" w:type="dxa"/>
            </w:tcMar>
            <w:vAlign w:val="center"/>
          </w:tcPr>
          <w:p w14:paraId="7C5DB582">
            <w:pPr>
              <w:widowControl/>
              <w:adjustRightInd w:val="0"/>
              <w:spacing w:after="0" w:line="240" w:lineRule="auto"/>
              <w:jc w:val="right"/>
              <w:rPr>
                <w:rFonts w:ascii="宋体" w:hAnsi="宋体" w:cs="宋体"/>
                <w:b/>
                <w:color w:val="000000"/>
                <w:szCs w:val="21"/>
              </w:rPr>
            </w:pPr>
            <w:r>
              <w:rPr>
                <w:rFonts w:hint="eastAsia" w:ascii="宋体" w:hAnsi="宋体" w:cs="宋体"/>
                <w:b/>
                <w:color w:val="000000"/>
                <w:szCs w:val="21"/>
              </w:rPr>
              <w:t>6412.83</w:t>
            </w:r>
          </w:p>
        </w:tc>
        <w:tc>
          <w:tcPr>
            <w:tcW w:w="992" w:type="dxa"/>
            <w:tcBorders>
              <w:top w:val="nil"/>
              <w:left w:val="nil"/>
              <w:bottom w:val="single" w:color="000000" w:sz="4" w:space="0"/>
              <w:right w:val="single" w:color="000000" w:sz="4" w:space="0"/>
            </w:tcBorders>
            <w:noWrap w:val="0"/>
            <w:tcMar>
              <w:top w:w="15" w:type="dxa"/>
              <w:left w:w="15" w:type="dxa"/>
              <w:right w:w="15" w:type="dxa"/>
            </w:tcMar>
            <w:vAlign w:val="center"/>
          </w:tcPr>
          <w:p w14:paraId="5F752846">
            <w:pPr>
              <w:widowControl/>
              <w:adjustRightInd w:val="0"/>
              <w:spacing w:after="0" w:line="240" w:lineRule="auto"/>
              <w:jc w:val="right"/>
              <w:rPr>
                <w:rFonts w:ascii="宋体" w:hAnsi="宋体" w:cs="宋体"/>
                <w:b/>
                <w:color w:val="000000"/>
                <w:szCs w:val="21"/>
              </w:rPr>
            </w:pPr>
            <w:r>
              <w:rPr>
                <w:rFonts w:hint="eastAsia" w:ascii="宋体" w:hAnsi="宋体" w:cs="宋体"/>
                <w:b/>
                <w:color w:val="000000"/>
                <w:szCs w:val="21"/>
              </w:rPr>
              <w:t>6697.52</w:t>
            </w:r>
          </w:p>
        </w:tc>
        <w:tc>
          <w:tcPr>
            <w:tcW w:w="567"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2CBF6E16">
            <w:pPr>
              <w:widowControl/>
              <w:adjustRightInd w:val="0"/>
              <w:spacing w:after="0" w:line="240" w:lineRule="auto"/>
              <w:jc w:val="right"/>
              <w:rPr>
                <w:rFonts w:ascii="宋体" w:hAnsi="宋体" w:cs="宋体"/>
                <w:color w:val="000000"/>
                <w:szCs w:val="21"/>
              </w:rPr>
            </w:pPr>
          </w:p>
        </w:tc>
        <w:tc>
          <w:tcPr>
            <w:tcW w:w="993"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73F59603">
            <w:pPr>
              <w:widowControl/>
              <w:adjustRightInd w:val="0"/>
              <w:spacing w:after="0" w:line="240" w:lineRule="auto"/>
              <w:jc w:val="right"/>
              <w:rPr>
                <w:rFonts w:ascii="宋体" w:hAnsi="宋体" w:cs="宋体"/>
                <w:b/>
                <w:color w:val="000000"/>
                <w:szCs w:val="21"/>
              </w:rPr>
            </w:pPr>
            <w:r>
              <w:rPr>
                <w:rFonts w:hint="eastAsia" w:ascii="宋体" w:hAnsi="宋体" w:cs="宋体"/>
                <w:b/>
                <w:color w:val="000000"/>
                <w:szCs w:val="21"/>
              </w:rPr>
              <w:t>6697.52</w:t>
            </w:r>
          </w:p>
        </w:tc>
        <w:tc>
          <w:tcPr>
            <w:tcW w:w="955" w:type="dxa"/>
            <w:tcBorders>
              <w:top w:val="nil"/>
              <w:left w:val="nil"/>
              <w:bottom w:val="single" w:color="000000" w:sz="4" w:space="0"/>
              <w:right w:val="single" w:color="000000" w:sz="4" w:space="0"/>
            </w:tcBorders>
            <w:noWrap w:val="0"/>
            <w:tcMar>
              <w:top w:w="15" w:type="dxa"/>
              <w:left w:w="15" w:type="dxa"/>
              <w:right w:w="15" w:type="dxa"/>
            </w:tcMar>
            <w:vAlign w:val="center"/>
          </w:tcPr>
          <w:p w14:paraId="5A47E967">
            <w:pPr>
              <w:widowControl/>
              <w:adjustRightInd w:val="0"/>
              <w:spacing w:after="0" w:line="240" w:lineRule="auto"/>
              <w:jc w:val="right"/>
              <w:rPr>
                <w:rFonts w:ascii="宋体" w:hAnsi="宋体" w:cs="宋体"/>
                <w:b/>
                <w:color w:val="000000"/>
                <w:szCs w:val="21"/>
              </w:rPr>
            </w:pPr>
            <w:r>
              <w:rPr>
                <w:rFonts w:hint="eastAsia" w:ascii="宋体" w:hAnsi="宋体" w:cs="宋体"/>
                <w:b/>
                <w:color w:val="000000"/>
                <w:szCs w:val="21"/>
              </w:rPr>
              <w:t>81.27</w:t>
            </w:r>
          </w:p>
        </w:tc>
      </w:tr>
      <w:tr w14:paraId="561142AB">
        <w:tblPrEx>
          <w:tblCellMar>
            <w:top w:w="0" w:type="dxa"/>
            <w:left w:w="0" w:type="dxa"/>
            <w:bottom w:w="0" w:type="dxa"/>
            <w:right w:w="0" w:type="dxa"/>
          </w:tblCellMar>
        </w:tblPrEx>
        <w:trPr>
          <w:gridAfter w:val="1"/>
          <w:wAfter w:w="1187" w:type="dxa"/>
          <w:trHeight w:val="324" w:hRule="atLeast"/>
        </w:trPr>
        <w:tc>
          <w:tcPr>
            <w:tcW w:w="817" w:type="dxa"/>
            <w:gridSpan w:val="3"/>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03F39870">
            <w:pPr>
              <w:widowControl/>
              <w:adjustRightInd w:val="0"/>
              <w:spacing w:after="0" w:line="240" w:lineRule="auto"/>
              <w:jc w:val="left"/>
              <w:rPr>
                <w:rFonts w:ascii="宋体" w:hAnsi="宋体" w:cs="宋体"/>
                <w:color w:val="000000"/>
                <w:szCs w:val="21"/>
              </w:rPr>
            </w:pPr>
            <w:r>
              <w:rPr>
                <w:rFonts w:hint="eastAsia" w:ascii="宋体" w:hAnsi="宋体" w:cs="宋体"/>
                <w:color w:val="000000"/>
                <w:szCs w:val="21"/>
              </w:rPr>
              <w:t>21208</w:t>
            </w:r>
          </w:p>
        </w:tc>
        <w:tc>
          <w:tcPr>
            <w:tcW w:w="2693" w:type="dxa"/>
            <w:gridSpan w:val="3"/>
            <w:tcBorders>
              <w:top w:val="nil"/>
              <w:left w:val="nil"/>
              <w:bottom w:val="single" w:color="000000" w:sz="4" w:space="0"/>
              <w:right w:val="single" w:color="000000" w:sz="4" w:space="0"/>
            </w:tcBorders>
            <w:noWrap w:val="0"/>
            <w:tcMar>
              <w:top w:w="15" w:type="dxa"/>
              <w:left w:w="15" w:type="dxa"/>
              <w:right w:w="15" w:type="dxa"/>
            </w:tcMar>
            <w:vAlign w:val="center"/>
          </w:tcPr>
          <w:p w14:paraId="453D8DED">
            <w:pPr>
              <w:widowControl/>
              <w:adjustRightInd w:val="0"/>
              <w:spacing w:after="0" w:line="240" w:lineRule="auto"/>
              <w:jc w:val="left"/>
              <w:rPr>
                <w:rFonts w:ascii="宋体" w:hAnsi="宋体" w:cs="宋体"/>
                <w:color w:val="000000"/>
                <w:szCs w:val="21"/>
              </w:rPr>
            </w:pPr>
            <w:r>
              <w:rPr>
                <w:rFonts w:hint="eastAsia" w:ascii="宋体" w:hAnsi="宋体" w:cs="宋体"/>
                <w:b/>
                <w:bCs/>
                <w:color w:val="000000"/>
                <w:sz w:val="11"/>
                <w:szCs w:val="11"/>
              </w:rPr>
              <w:t>国有土地使用权出让收入及对应专项收入安排的支出</w:t>
            </w:r>
          </w:p>
        </w:tc>
        <w:tc>
          <w:tcPr>
            <w:tcW w:w="851" w:type="dxa"/>
            <w:tcBorders>
              <w:top w:val="nil"/>
              <w:left w:val="nil"/>
              <w:bottom w:val="single" w:color="000000" w:sz="4" w:space="0"/>
              <w:right w:val="single" w:color="000000" w:sz="4" w:space="0"/>
            </w:tcBorders>
            <w:noWrap w:val="0"/>
            <w:tcMar>
              <w:top w:w="15" w:type="dxa"/>
              <w:left w:w="15" w:type="dxa"/>
              <w:right w:w="15" w:type="dxa"/>
            </w:tcMar>
            <w:vAlign w:val="center"/>
          </w:tcPr>
          <w:p w14:paraId="5CDBCDED">
            <w:pPr>
              <w:widowControl/>
              <w:adjustRightInd w:val="0"/>
              <w:spacing w:after="0" w:line="240" w:lineRule="auto"/>
              <w:jc w:val="right"/>
              <w:rPr>
                <w:rFonts w:ascii="宋体" w:hAnsi="宋体" w:cs="宋体"/>
                <w:b/>
                <w:color w:val="000000"/>
                <w:szCs w:val="21"/>
              </w:rPr>
            </w:pPr>
            <w:r>
              <w:rPr>
                <w:rFonts w:hint="eastAsia" w:ascii="宋体" w:hAnsi="宋体" w:cs="宋体"/>
                <w:b/>
                <w:color w:val="000000"/>
                <w:szCs w:val="21"/>
              </w:rPr>
              <w:t>73.56</w:t>
            </w:r>
          </w:p>
        </w:tc>
        <w:tc>
          <w:tcPr>
            <w:tcW w:w="992" w:type="dxa"/>
            <w:tcBorders>
              <w:top w:val="nil"/>
              <w:left w:val="nil"/>
              <w:bottom w:val="single" w:color="000000" w:sz="4" w:space="0"/>
              <w:right w:val="single" w:color="000000" w:sz="4" w:space="0"/>
            </w:tcBorders>
            <w:noWrap w:val="0"/>
            <w:tcMar>
              <w:top w:w="15" w:type="dxa"/>
              <w:left w:w="15" w:type="dxa"/>
              <w:right w:w="15" w:type="dxa"/>
            </w:tcMar>
            <w:vAlign w:val="center"/>
          </w:tcPr>
          <w:p w14:paraId="44D69673">
            <w:pPr>
              <w:widowControl/>
              <w:adjustRightInd w:val="0"/>
              <w:spacing w:after="0" w:line="240" w:lineRule="auto"/>
              <w:jc w:val="right"/>
              <w:rPr>
                <w:rFonts w:ascii="宋体" w:hAnsi="宋体" w:cs="宋体"/>
                <w:b/>
                <w:color w:val="000000"/>
                <w:szCs w:val="21"/>
              </w:rPr>
            </w:pPr>
            <w:r>
              <w:rPr>
                <w:rFonts w:hint="eastAsia" w:ascii="宋体" w:hAnsi="宋体" w:cs="宋体"/>
                <w:b/>
                <w:color w:val="000000"/>
                <w:szCs w:val="21"/>
              </w:rPr>
              <w:t>5100.83</w:t>
            </w:r>
          </w:p>
        </w:tc>
        <w:tc>
          <w:tcPr>
            <w:tcW w:w="992" w:type="dxa"/>
            <w:tcBorders>
              <w:top w:val="nil"/>
              <w:left w:val="nil"/>
              <w:bottom w:val="single" w:color="000000" w:sz="4" w:space="0"/>
              <w:right w:val="single" w:color="000000" w:sz="4" w:space="0"/>
            </w:tcBorders>
            <w:noWrap w:val="0"/>
            <w:tcMar>
              <w:top w:w="15" w:type="dxa"/>
              <w:left w:w="15" w:type="dxa"/>
              <w:right w:w="15" w:type="dxa"/>
            </w:tcMar>
            <w:vAlign w:val="center"/>
          </w:tcPr>
          <w:p w14:paraId="76AA28D3">
            <w:pPr>
              <w:widowControl/>
              <w:adjustRightInd w:val="0"/>
              <w:spacing w:after="0" w:line="240" w:lineRule="auto"/>
              <w:jc w:val="right"/>
              <w:rPr>
                <w:rFonts w:ascii="宋体" w:hAnsi="宋体" w:cs="宋体"/>
                <w:b/>
                <w:color w:val="000000"/>
                <w:szCs w:val="21"/>
              </w:rPr>
            </w:pPr>
            <w:r>
              <w:rPr>
                <w:rFonts w:hint="eastAsia" w:ascii="宋体" w:hAnsi="宋体" w:cs="宋体"/>
                <w:b/>
                <w:color w:val="000000"/>
                <w:szCs w:val="21"/>
              </w:rPr>
              <w:t>5174.39</w:t>
            </w:r>
          </w:p>
        </w:tc>
        <w:tc>
          <w:tcPr>
            <w:tcW w:w="567"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51A4641C">
            <w:pPr>
              <w:widowControl/>
              <w:adjustRightInd w:val="0"/>
              <w:spacing w:after="0" w:line="240" w:lineRule="auto"/>
              <w:jc w:val="right"/>
              <w:rPr>
                <w:rFonts w:ascii="宋体" w:hAnsi="宋体" w:cs="宋体"/>
                <w:color w:val="000000"/>
                <w:szCs w:val="21"/>
              </w:rPr>
            </w:pPr>
          </w:p>
        </w:tc>
        <w:tc>
          <w:tcPr>
            <w:tcW w:w="993"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13D34019">
            <w:pPr>
              <w:widowControl/>
              <w:adjustRightInd w:val="0"/>
              <w:spacing w:after="0" w:line="240" w:lineRule="auto"/>
              <w:jc w:val="right"/>
              <w:rPr>
                <w:rFonts w:ascii="宋体" w:hAnsi="宋体" w:cs="宋体"/>
                <w:b/>
                <w:color w:val="000000"/>
                <w:szCs w:val="21"/>
              </w:rPr>
            </w:pPr>
            <w:r>
              <w:rPr>
                <w:rFonts w:hint="eastAsia" w:ascii="宋体" w:hAnsi="宋体" w:cs="宋体"/>
                <w:b/>
                <w:color w:val="000000"/>
                <w:szCs w:val="21"/>
              </w:rPr>
              <w:t>5174.39</w:t>
            </w:r>
          </w:p>
        </w:tc>
        <w:tc>
          <w:tcPr>
            <w:tcW w:w="955" w:type="dxa"/>
            <w:tcBorders>
              <w:top w:val="nil"/>
              <w:left w:val="nil"/>
              <w:bottom w:val="single" w:color="000000" w:sz="4" w:space="0"/>
              <w:right w:val="single" w:color="000000" w:sz="4" w:space="0"/>
            </w:tcBorders>
            <w:noWrap w:val="0"/>
            <w:tcMar>
              <w:top w:w="15" w:type="dxa"/>
              <w:left w:w="15" w:type="dxa"/>
              <w:right w:w="15" w:type="dxa"/>
            </w:tcMar>
            <w:vAlign w:val="center"/>
          </w:tcPr>
          <w:p w14:paraId="78C5E2D3">
            <w:pPr>
              <w:widowControl/>
              <w:adjustRightInd w:val="0"/>
              <w:spacing w:after="0" w:line="240" w:lineRule="auto"/>
              <w:jc w:val="right"/>
              <w:rPr>
                <w:rFonts w:ascii="宋体" w:hAnsi="宋体" w:cs="宋体"/>
                <w:color w:val="000000"/>
                <w:szCs w:val="21"/>
              </w:rPr>
            </w:pPr>
          </w:p>
        </w:tc>
      </w:tr>
      <w:tr w14:paraId="4C967C53">
        <w:tblPrEx>
          <w:tblCellMar>
            <w:top w:w="0" w:type="dxa"/>
            <w:left w:w="0" w:type="dxa"/>
            <w:bottom w:w="0" w:type="dxa"/>
            <w:right w:w="0" w:type="dxa"/>
          </w:tblCellMar>
        </w:tblPrEx>
        <w:trPr>
          <w:gridAfter w:val="1"/>
          <w:wAfter w:w="1187" w:type="dxa"/>
          <w:trHeight w:val="324" w:hRule="atLeast"/>
        </w:trPr>
        <w:tc>
          <w:tcPr>
            <w:tcW w:w="817" w:type="dxa"/>
            <w:gridSpan w:val="3"/>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3F3FF9F4">
            <w:pPr>
              <w:widowControl/>
              <w:adjustRightInd w:val="0"/>
              <w:spacing w:after="0" w:line="240" w:lineRule="auto"/>
              <w:jc w:val="left"/>
              <w:rPr>
                <w:rFonts w:ascii="宋体" w:hAnsi="宋体" w:cs="宋体"/>
                <w:color w:val="000000"/>
                <w:szCs w:val="21"/>
              </w:rPr>
            </w:pPr>
            <w:r>
              <w:rPr>
                <w:rFonts w:hint="eastAsia" w:ascii="宋体" w:hAnsi="宋体" w:cs="宋体"/>
                <w:color w:val="000000"/>
                <w:szCs w:val="21"/>
              </w:rPr>
              <w:t>2120803</w:t>
            </w:r>
          </w:p>
        </w:tc>
        <w:tc>
          <w:tcPr>
            <w:tcW w:w="2693" w:type="dxa"/>
            <w:gridSpan w:val="3"/>
            <w:tcBorders>
              <w:top w:val="nil"/>
              <w:left w:val="nil"/>
              <w:bottom w:val="single" w:color="000000" w:sz="4" w:space="0"/>
              <w:right w:val="single" w:color="000000" w:sz="4" w:space="0"/>
            </w:tcBorders>
            <w:noWrap w:val="0"/>
            <w:tcMar>
              <w:top w:w="15" w:type="dxa"/>
              <w:left w:w="15" w:type="dxa"/>
              <w:right w:w="15" w:type="dxa"/>
            </w:tcMar>
            <w:vAlign w:val="center"/>
          </w:tcPr>
          <w:p w14:paraId="1FDB9426">
            <w:pPr>
              <w:widowControl/>
              <w:adjustRightInd w:val="0"/>
              <w:spacing w:after="0" w:line="240" w:lineRule="auto"/>
              <w:jc w:val="left"/>
              <w:rPr>
                <w:rFonts w:ascii="宋体" w:hAnsi="宋体" w:cs="宋体"/>
                <w:color w:val="000000"/>
                <w:szCs w:val="21"/>
              </w:rPr>
            </w:pPr>
            <w:r>
              <w:rPr>
                <w:rFonts w:hint="eastAsia" w:ascii="宋体" w:hAnsi="宋体" w:cs="宋体"/>
                <w:color w:val="000000"/>
                <w:szCs w:val="21"/>
              </w:rPr>
              <w:t xml:space="preserve"> 城市建设支出</w:t>
            </w:r>
          </w:p>
        </w:tc>
        <w:tc>
          <w:tcPr>
            <w:tcW w:w="851" w:type="dxa"/>
            <w:tcBorders>
              <w:top w:val="nil"/>
              <w:left w:val="nil"/>
              <w:bottom w:val="single" w:color="000000" w:sz="4" w:space="0"/>
              <w:right w:val="single" w:color="000000" w:sz="4" w:space="0"/>
            </w:tcBorders>
            <w:noWrap w:val="0"/>
            <w:tcMar>
              <w:top w:w="15" w:type="dxa"/>
              <w:left w:w="15" w:type="dxa"/>
              <w:right w:w="15" w:type="dxa"/>
            </w:tcMar>
            <w:vAlign w:val="center"/>
          </w:tcPr>
          <w:p w14:paraId="1C0F84EF">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73.56</w:t>
            </w:r>
          </w:p>
        </w:tc>
        <w:tc>
          <w:tcPr>
            <w:tcW w:w="992" w:type="dxa"/>
            <w:tcBorders>
              <w:top w:val="nil"/>
              <w:left w:val="nil"/>
              <w:bottom w:val="single" w:color="000000" w:sz="4" w:space="0"/>
              <w:right w:val="single" w:color="000000" w:sz="4" w:space="0"/>
            </w:tcBorders>
            <w:noWrap w:val="0"/>
            <w:tcMar>
              <w:top w:w="15" w:type="dxa"/>
              <w:left w:w="15" w:type="dxa"/>
              <w:right w:w="15" w:type="dxa"/>
            </w:tcMar>
            <w:vAlign w:val="center"/>
          </w:tcPr>
          <w:p w14:paraId="0EC85451">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5100.83</w:t>
            </w:r>
          </w:p>
        </w:tc>
        <w:tc>
          <w:tcPr>
            <w:tcW w:w="992" w:type="dxa"/>
            <w:tcBorders>
              <w:top w:val="nil"/>
              <w:left w:val="nil"/>
              <w:bottom w:val="single" w:color="000000" w:sz="4" w:space="0"/>
              <w:right w:val="single" w:color="000000" w:sz="4" w:space="0"/>
            </w:tcBorders>
            <w:noWrap w:val="0"/>
            <w:tcMar>
              <w:top w:w="15" w:type="dxa"/>
              <w:left w:w="15" w:type="dxa"/>
              <w:right w:w="15" w:type="dxa"/>
            </w:tcMar>
            <w:vAlign w:val="center"/>
          </w:tcPr>
          <w:p w14:paraId="0BE4105C">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5174.39</w:t>
            </w:r>
          </w:p>
        </w:tc>
        <w:tc>
          <w:tcPr>
            <w:tcW w:w="567"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45A33814">
            <w:pPr>
              <w:widowControl/>
              <w:adjustRightInd w:val="0"/>
              <w:spacing w:after="0" w:line="240" w:lineRule="auto"/>
              <w:jc w:val="right"/>
              <w:rPr>
                <w:rFonts w:ascii="宋体" w:hAnsi="宋体" w:cs="宋体"/>
                <w:color w:val="000000"/>
                <w:szCs w:val="21"/>
              </w:rPr>
            </w:pPr>
          </w:p>
        </w:tc>
        <w:tc>
          <w:tcPr>
            <w:tcW w:w="993"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78927F66">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5174.39</w:t>
            </w:r>
          </w:p>
        </w:tc>
        <w:tc>
          <w:tcPr>
            <w:tcW w:w="955" w:type="dxa"/>
            <w:tcBorders>
              <w:top w:val="nil"/>
              <w:left w:val="nil"/>
              <w:bottom w:val="single" w:color="000000" w:sz="4" w:space="0"/>
              <w:right w:val="single" w:color="000000" w:sz="4" w:space="0"/>
            </w:tcBorders>
            <w:noWrap w:val="0"/>
            <w:tcMar>
              <w:top w:w="15" w:type="dxa"/>
              <w:left w:w="15" w:type="dxa"/>
              <w:right w:w="15" w:type="dxa"/>
            </w:tcMar>
            <w:vAlign w:val="center"/>
          </w:tcPr>
          <w:p w14:paraId="52E7EB6C">
            <w:pPr>
              <w:widowControl/>
              <w:adjustRightInd w:val="0"/>
              <w:spacing w:after="0" w:line="240" w:lineRule="auto"/>
              <w:jc w:val="right"/>
              <w:rPr>
                <w:rFonts w:ascii="宋体" w:hAnsi="宋体" w:cs="宋体"/>
                <w:color w:val="000000"/>
                <w:szCs w:val="21"/>
              </w:rPr>
            </w:pPr>
          </w:p>
        </w:tc>
      </w:tr>
      <w:tr w14:paraId="05DE187F">
        <w:tblPrEx>
          <w:tblCellMar>
            <w:top w:w="0" w:type="dxa"/>
            <w:left w:w="0" w:type="dxa"/>
            <w:bottom w:w="0" w:type="dxa"/>
            <w:right w:w="0" w:type="dxa"/>
          </w:tblCellMar>
        </w:tblPrEx>
        <w:trPr>
          <w:gridAfter w:val="1"/>
          <w:wAfter w:w="1187" w:type="dxa"/>
          <w:trHeight w:val="324" w:hRule="atLeast"/>
        </w:trPr>
        <w:tc>
          <w:tcPr>
            <w:tcW w:w="817" w:type="dxa"/>
            <w:gridSpan w:val="3"/>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29C63891">
            <w:pPr>
              <w:widowControl/>
              <w:adjustRightInd w:val="0"/>
              <w:spacing w:after="0" w:line="240" w:lineRule="auto"/>
              <w:jc w:val="left"/>
              <w:rPr>
                <w:rFonts w:ascii="宋体" w:hAnsi="宋体" w:cs="宋体"/>
                <w:color w:val="000000"/>
                <w:szCs w:val="21"/>
              </w:rPr>
            </w:pPr>
            <w:r>
              <w:rPr>
                <w:rFonts w:hint="eastAsia" w:ascii="宋体" w:hAnsi="宋体" w:cs="宋体"/>
                <w:color w:val="000000"/>
                <w:szCs w:val="21"/>
              </w:rPr>
              <w:t>21213</w:t>
            </w:r>
          </w:p>
        </w:tc>
        <w:tc>
          <w:tcPr>
            <w:tcW w:w="2693" w:type="dxa"/>
            <w:gridSpan w:val="3"/>
            <w:tcBorders>
              <w:top w:val="nil"/>
              <w:left w:val="nil"/>
              <w:bottom w:val="single" w:color="000000" w:sz="4" w:space="0"/>
              <w:right w:val="single" w:color="000000" w:sz="4" w:space="0"/>
            </w:tcBorders>
            <w:noWrap w:val="0"/>
            <w:tcMar>
              <w:top w:w="15" w:type="dxa"/>
              <w:left w:w="15" w:type="dxa"/>
              <w:right w:w="15" w:type="dxa"/>
            </w:tcMar>
            <w:vAlign w:val="center"/>
          </w:tcPr>
          <w:p w14:paraId="1E64534B">
            <w:pPr>
              <w:widowControl/>
              <w:adjustRightInd w:val="0"/>
              <w:spacing w:after="0" w:line="240" w:lineRule="auto"/>
              <w:jc w:val="left"/>
              <w:rPr>
                <w:rFonts w:ascii="宋体" w:hAnsi="宋体" w:cs="宋体"/>
                <w:color w:val="000000"/>
                <w:szCs w:val="21"/>
              </w:rPr>
            </w:pPr>
            <w:r>
              <w:rPr>
                <w:rFonts w:hint="eastAsia" w:ascii="宋体" w:hAnsi="宋体" w:cs="宋体"/>
                <w:b/>
                <w:bCs/>
                <w:color w:val="000000"/>
                <w:sz w:val="11"/>
                <w:szCs w:val="11"/>
              </w:rPr>
              <w:t>城市基础设施配套费及对应专项债务收入安排的支出</w:t>
            </w:r>
          </w:p>
        </w:tc>
        <w:tc>
          <w:tcPr>
            <w:tcW w:w="851" w:type="dxa"/>
            <w:tcBorders>
              <w:top w:val="nil"/>
              <w:left w:val="nil"/>
              <w:bottom w:val="single" w:color="000000" w:sz="4" w:space="0"/>
              <w:right w:val="single" w:color="000000" w:sz="4" w:space="0"/>
            </w:tcBorders>
            <w:noWrap w:val="0"/>
            <w:tcMar>
              <w:top w:w="15" w:type="dxa"/>
              <w:left w:w="15" w:type="dxa"/>
              <w:right w:w="15" w:type="dxa"/>
            </w:tcMar>
            <w:vAlign w:val="center"/>
          </w:tcPr>
          <w:p w14:paraId="47742504">
            <w:pPr>
              <w:widowControl/>
              <w:adjustRightInd w:val="0"/>
              <w:spacing w:after="0" w:line="240" w:lineRule="auto"/>
              <w:jc w:val="right"/>
              <w:rPr>
                <w:rFonts w:ascii="宋体" w:hAnsi="宋体" w:cs="宋体"/>
                <w:b/>
                <w:color w:val="000000"/>
                <w:szCs w:val="21"/>
              </w:rPr>
            </w:pPr>
            <w:r>
              <w:rPr>
                <w:rFonts w:hint="eastAsia" w:ascii="宋体" w:hAnsi="宋体" w:cs="宋体"/>
                <w:b/>
                <w:color w:val="000000"/>
                <w:szCs w:val="21"/>
              </w:rPr>
              <w:t>292.40</w:t>
            </w:r>
          </w:p>
        </w:tc>
        <w:tc>
          <w:tcPr>
            <w:tcW w:w="992" w:type="dxa"/>
            <w:tcBorders>
              <w:top w:val="nil"/>
              <w:left w:val="nil"/>
              <w:bottom w:val="single" w:color="000000" w:sz="4" w:space="0"/>
              <w:right w:val="single" w:color="000000" w:sz="4" w:space="0"/>
            </w:tcBorders>
            <w:noWrap w:val="0"/>
            <w:tcMar>
              <w:top w:w="15" w:type="dxa"/>
              <w:left w:w="15" w:type="dxa"/>
              <w:right w:w="15" w:type="dxa"/>
            </w:tcMar>
            <w:vAlign w:val="center"/>
          </w:tcPr>
          <w:p w14:paraId="1DD01386">
            <w:pPr>
              <w:widowControl/>
              <w:adjustRightInd w:val="0"/>
              <w:spacing w:after="0" w:line="240" w:lineRule="auto"/>
              <w:jc w:val="right"/>
              <w:rPr>
                <w:rFonts w:ascii="宋体" w:hAnsi="宋体" w:cs="宋体"/>
                <w:b/>
                <w:color w:val="000000"/>
                <w:szCs w:val="21"/>
              </w:rPr>
            </w:pPr>
            <w:r>
              <w:rPr>
                <w:rFonts w:hint="eastAsia" w:ascii="宋体" w:hAnsi="宋体" w:cs="宋体"/>
                <w:b/>
                <w:color w:val="000000"/>
                <w:szCs w:val="21"/>
              </w:rPr>
              <w:t>1312.00</w:t>
            </w:r>
          </w:p>
        </w:tc>
        <w:tc>
          <w:tcPr>
            <w:tcW w:w="992" w:type="dxa"/>
            <w:tcBorders>
              <w:top w:val="nil"/>
              <w:left w:val="nil"/>
              <w:bottom w:val="single" w:color="000000" w:sz="4" w:space="0"/>
              <w:right w:val="single" w:color="000000" w:sz="4" w:space="0"/>
            </w:tcBorders>
            <w:noWrap w:val="0"/>
            <w:tcMar>
              <w:top w:w="15" w:type="dxa"/>
              <w:left w:w="15" w:type="dxa"/>
              <w:right w:w="15" w:type="dxa"/>
            </w:tcMar>
            <w:vAlign w:val="center"/>
          </w:tcPr>
          <w:p w14:paraId="1985B427">
            <w:pPr>
              <w:widowControl/>
              <w:adjustRightInd w:val="0"/>
              <w:spacing w:after="0" w:line="240" w:lineRule="auto"/>
              <w:jc w:val="right"/>
              <w:rPr>
                <w:rFonts w:ascii="宋体" w:hAnsi="宋体" w:cs="宋体"/>
                <w:b/>
                <w:color w:val="000000"/>
                <w:szCs w:val="21"/>
              </w:rPr>
            </w:pPr>
            <w:r>
              <w:rPr>
                <w:rFonts w:hint="eastAsia" w:ascii="宋体" w:hAnsi="宋体" w:cs="宋体"/>
                <w:b/>
                <w:color w:val="000000"/>
                <w:szCs w:val="21"/>
              </w:rPr>
              <w:t>1523.13</w:t>
            </w:r>
          </w:p>
        </w:tc>
        <w:tc>
          <w:tcPr>
            <w:tcW w:w="567"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49FBB6AC">
            <w:pPr>
              <w:widowControl/>
              <w:adjustRightInd w:val="0"/>
              <w:spacing w:after="0" w:line="240" w:lineRule="auto"/>
              <w:jc w:val="right"/>
              <w:rPr>
                <w:rFonts w:ascii="宋体" w:hAnsi="宋体" w:cs="宋体"/>
                <w:color w:val="000000"/>
                <w:szCs w:val="21"/>
              </w:rPr>
            </w:pPr>
          </w:p>
        </w:tc>
        <w:tc>
          <w:tcPr>
            <w:tcW w:w="993"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2B889147">
            <w:pPr>
              <w:widowControl/>
              <w:adjustRightInd w:val="0"/>
              <w:spacing w:after="0" w:line="240" w:lineRule="auto"/>
              <w:jc w:val="right"/>
              <w:rPr>
                <w:rFonts w:ascii="宋体" w:hAnsi="宋体" w:cs="宋体"/>
                <w:b/>
                <w:color w:val="000000"/>
                <w:szCs w:val="21"/>
              </w:rPr>
            </w:pPr>
            <w:r>
              <w:rPr>
                <w:rFonts w:hint="eastAsia" w:ascii="宋体" w:hAnsi="宋体" w:cs="宋体"/>
                <w:b/>
                <w:color w:val="000000"/>
                <w:szCs w:val="21"/>
              </w:rPr>
              <w:t>1523.13</w:t>
            </w:r>
          </w:p>
        </w:tc>
        <w:tc>
          <w:tcPr>
            <w:tcW w:w="955" w:type="dxa"/>
            <w:tcBorders>
              <w:top w:val="nil"/>
              <w:left w:val="nil"/>
              <w:bottom w:val="single" w:color="000000" w:sz="4" w:space="0"/>
              <w:right w:val="single" w:color="000000" w:sz="4" w:space="0"/>
            </w:tcBorders>
            <w:noWrap w:val="0"/>
            <w:tcMar>
              <w:top w:w="15" w:type="dxa"/>
              <w:left w:w="15" w:type="dxa"/>
              <w:right w:w="15" w:type="dxa"/>
            </w:tcMar>
            <w:vAlign w:val="center"/>
          </w:tcPr>
          <w:p w14:paraId="0EFE3053">
            <w:pPr>
              <w:widowControl/>
              <w:adjustRightInd w:val="0"/>
              <w:spacing w:after="0" w:line="240" w:lineRule="auto"/>
              <w:jc w:val="right"/>
              <w:rPr>
                <w:rFonts w:ascii="宋体" w:hAnsi="宋体" w:cs="宋体"/>
                <w:b/>
                <w:color w:val="000000"/>
                <w:szCs w:val="21"/>
              </w:rPr>
            </w:pPr>
            <w:r>
              <w:rPr>
                <w:rFonts w:hint="eastAsia" w:ascii="宋体" w:hAnsi="宋体" w:cs="宋体"/>
                <w:b/>
                <w:color w:val="000000"/>
                <w:szCs w:val="21"/>
              </w:rPr>
              <w:t>81.27</w:t>
            </w:r>
          </w:p>
        </w:tc>
      </w:tr>
      <w:tr w14:paraId="2C9FA9BD">
        <w:tblPrEx>
          <w:tblCellMar>
            <w:top w:w="0" w:type="dxa"/>
            <w:left w:w="0" w:type="dxa"/>
            <w:bottom w:w="0" w:type="dxa"/>
            <w:right w:w="0" w:type="dxa"/>
          </w:tblCellMar>
        </w:tblPrEx>
        <w:trPr>
          <w:gridAfter w:val="1"/>
          <w:wAfter w:w="1187" w:type="dxa"/>
          <w:trHeight w:val="324" w:hRule="atLeast"/>
        </w:trPr>
        <w:tc>
          <w:tcPr>
            <w:tcW w:w="817" w:type="dxa"/>
            <w:gridSpan w:val="3"/>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5D42D6DE">
            <w:pPr>
              <w:widowControl/>
              <w:adjustRightInd w:val="0"/>
              <w:spacing w:after="0" w:line="240" w:lineRule="auto"/>
              <w:jc w:val="left"/>
              <w:rPr>
                <w:rFonts w:ascii="宋体" w:hAnsi="宋体" w:cs="宋体"/>
                <w:color w:val="000000"/>
                <w:szCs w:val="21"/>
              </w:rPr>
            </w:pPr>
            <w:r>
              <w:rPr>
                <w:rFonts w:hint="eastAsia" w:ascii="宋体" w:hAnsi="宋体" w:cs="宋体"/>
                <w:color w:val="000000"/>
                <w:szCs w:val="21"/>
              </w:rPr>
              <w:t>2121399</w:t>
            </w:r>
          </w:p>
        </w:tc>
        <w:tc>
          <w:tcPr>
            <w:tcW w:w="2693" w:type="dxa"/>
            <w:gridSpan w:val="3"/>
            <w:tcBorders>
              <w:top w:val="nil"/>
              <w:left w:val="nil"/>
              <w:bottom w:val="single" w:color="000000" w:sz="4" w:space="0"/>
              <w:right w:val="single" w:color="000000" w:sz="4" w:space="0"/>
            </w:tcBorders>
            <w:noWrap w:val="0"/>
            <w:tcMar>
              <w:top w:w="15" w:type="dxa"/>
              <w:left w:w="15" w:type="dxa"/>
              <w:right w:w="15" w:type="dxa"/>
            </w:tcMar>
            <w:vAlign w:val="center"/>
          </w:tcPr>
          <w:p w14:paraId="41E632E7">
            <w:pPr>
              <w:widowControl/>
              <w:adjustRightInd w:val="0"/>
              <w:spacing w:after="0" w:line="240" w:lineRule="auto"/>
              <w:jc w:val="left"/>
              <w:rPr>
                <w:rFonts w:ascii="宋体" w:hAnsi="宋体" w:cs="宋体"/>
                <w:color w:val="000000"/>
                <w:szCs w:val="21"/>
              </w:rPr>
            </w:pPr>
            <w:r>
              <w:rPr>
                <w:rFonts w:hint="eastAsia" w:ascii="宋体" w:hAnsi="宋体" w:cs="宋体"/>
                <w:color w:val="000000"/>
                <w:sz w:val="16"/>
                <w:szCs w:val="16"/>
              </w:rPr>
              <w:t>其他城市基础设施配套费安排的支出</w:t>
            </w:r>
          </w:p>
        </w:tc>
        <w:tc>
          <w:tcPr>
            <w:tcW w:w="851" w:type="dxa"/>
            <w:tcBorders>
              <w:top w:val="nil"/>
              <w:left w:val="nil"/>
              <w:bottom w:val="single" w:color="000000" w:sz="4" w:space="0"/>
              <w:right w:val="single" w:color="000000" w:sz="4" w:space="0"/>
            </w:tcBorders>
            <w:noWrap w:val="0"/>
            <w:tcMar>
              <w:top w:w="15" w:type="dxa"/>
              <w:left w:w="15" w:type="dxa"/>
              <w:right w:w="15" w:type="dxa"/>
            </w:tcMar>
            <w:vAlign w:val="center"/>
          </w:tcPr>
          <w:p w14:paraId="49F25289">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292.40</w:t>
            </w:r>
          </w:p>
        </w:tc>
        <w:tc>
          <w:tcPr>
            <w:tcW w:w="992" w:type="dxa"/>
            <w:tcBorders>
              <w:top w:val="nil"/>
              <w:left w:val="nil"/>
              <w:bottom w:val="single" w:color="000000" w:sz="4" w:space="0"/>
              <w:right w:val="single" w:color="000000" w:sz="4" w:space="0"/>
            </w:tcBorders>
            <w:noWrap w:val="0"/>
            <w:tcMar>
              <w:top w:w="15" w:type="dxa"/>
              <w:left w:w="15" w:type="dxa"/>
              <w:right w:w="15" w:type="dxa"/>
            </w:tcMar>
            <w:vAlign w:val="center"/>
          </w:tcPr>
          <w:p w14:paraId="00CBE4E8">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1312.00</w:t>
            </w:r>
          </w:p>
        </w:tc>
        <w:tc>
          <w:tcPr>
            <w:tcW w:w="992" w:type="dxa"/>
            <w:tcBorders>
              <w:top w:val="nil"/>
              <w:left w:val="nil"/>
              <w:bottom w:val="single" w:color="000000" w:sz="4" w:space="0"/>
              <w:right w:val="single" w:color="000000" w:sz="4" w:space="0"/>
            </w:tcBorders>
            <w:noWrap w:val="0"/>
            <w:tcMar>
              <w:top w:w="15" w:type="dxa"/>
              <w:left w:w="15" w:type="dxa"/>
              <w:right w:w="15" w:type="dxa"/>
            </w:tcMar>
            <w:vAlign w:val="center"/>
          </w:tcPr>
          <w:p w14:paraId="461AA1C2">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1523.13</w:t>
            </w:r>
          </w:p>
        </w:tc>
        <w:tc>
          <w:tcPr>
            <w:tcW w:w="567"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12061CE4">
            <w:pPr>
              <w:widowControl/>
              <w:adjustRightInd w:val="0"/>
              <w:spacing w:after="0" w:line="240" w:lineRule="auto"/>
              <w:jc w:val="right"/>
              <w:rPr>
                <w:rFonts w:ascii="宋体" w:hAnsi="宋体" w:cs="宋体"/>
                <w:color w:val="000000"/>
                <w:szCs w:val="21"/>
              </w:rPr>
            </w:pPr>
          </w:p>
        </w:tc>
        <w:tc>
          <w:tcPr>
            <w:tcW w:w="993"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0E144F8F">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1523.13</w:t>
            </w:r>
          </w:p>
        </w:tc>
        <w:tc>
          <w:tcPr>
            <w:tcW w:w="955" w:type="dxa"/>
            <w:tcBorders>
              <w:top w:val="nil"/>
              <w:left w:val="nil"/>
              <w:bottom w:val="single" w:color="000000" w:sz="4" w:space="0"/>
              <w:right w:val="single" w:color="000000" w:sz="4" w:space="0"/>
            </w:tcBorders>
            <w:noWrap w:val="0"/>
            <w:tcMar>
              <w:top w:w="15" w:type="dxa"/>
              <w:left w:w="15" w:type="dxa"/>
              <w:right w:w="15" w:type="dxa"/>
            </w:tcMar>
            <w:vAlign w:val="center"/>
          </w:tcPr>
          <w:p w14:paraId="034679F5">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81.27</w:t>
            </w:r>
          </w:p>
        </w:tc>
      </w:tr>
      <w:tr w14:paraId="7EFEBA9E">
        <w:tblPrEx>
          <w:tblCellMar>
            <w:top w:w="0" w:type="dxa"/>
            <w:left w:w="0" w:type="dxa"/>
            <w:bottom w:w="0" w:type="dxa"/>
            <w:right w:w="0" w:type="dxa"/>
          </w:tblCellMar>
        </w:tblPrEx>
        <w:trPr>
          <w:gridAfter w:val="1"/>
          <w:wAfter w:w="1187" w:type="dxa"/>
          <w:trHeight w:val="324" w:hRule="atLeast"/>
        </w:trPr>
        <w:tc>
          <w:tcPr>
            <w:tcW w:w="817" w:type="dxa"/>
            <w:gridSpan w:val="3"/>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386E1361">
            <w:pPr>
              <w:widowControl/>
              <w:adjustRightInd w:val="0"/>
              <w:spacing w:after="0" w:line="240" w:lineRule="auto"/>
              <w:jc w:val="left"/>
              <w:rPr>
                <w:rFonts w:ascii="宋体" w:hAnsi="宋体" w:cs="宋体"/>
                <w:color w:val="000000"/>
                <w:szCs w:val="21"/>
              </w:rPr>
            </w:pPr>
          </w:p>
        </w:tc>
        <w:tc>
          <w:tcPr>
            <w:tcW w:w="2693" w:type="dxa"/>
            <w:gridSpan w:val="3"/>
            <w:tcBorders>
              <w:top w:val="nil"/>
              <w:left w:val="nil"/>
              <w:bottom w:val="single" w:color="000000" w:sz="4" w:space="0"/>
              <w:right w:val="single" w:color="000000" w:sz="4" w:space="0"/>
            </w:tcBorders>
            <w:noWrap w:val="0"/>
            <w:tcMar>
              <w:top w:w="15" w:type="dxa"/>
              <w:left w:w="15" w:type="dxa"/>
              <w:right w:w="15" w:type="dxa"/>
            </w:tcMar>
            <w:vAlign w:val="center"/>
          </w:tcPr>
          <w:p w14:paraId="36440D19">
            <w:pPr>
              <w:widowControl/>
              <w:adjustRightInd w:val="0"/>
              <w:spacing w:after="0" w:line="240" w:lineRule="auto"/>
              <w:jc w:val="left"/>
              <w:rPr>
                <w:rFonts w:ascii="宋体" w:hAnsi="宋体" w:cs="宋体"/>
                <w:color w:val="000000"/>
                <w:szCs w:val="21"/>
              </w:rPr>
            </w:pPr>
          </w:p>
        </w:tc>
        <w:tc>
          <w:tcPr>
            <w:tcW w:w="851" w:type="dxa"/>
            <w:tcBorders>
              <w:top w:val="nil"/>
              <w:left w:val="nil"/>
              <w:bottom w:val="single" w:color="000000" w:sz="4" w:space="0"/>
              <w:right w:val="single" w:color="000000" w:sz="4" w:space="0"/>
            </w:tcBorders>
            <w:noWrap w:val="0"/>
            <w:tcMar>
              <w:top w:w="15" w:type="dxa"/>
              <w:left w:w="15" w:type="dxa"/>
              <w:right w:w="15" w:type="dxa"/>
            </w:tcMar>
            <w:vAlign w:val="center"/>
          </w:tcPr>
          <w:p w14:paraId="3BBAC322">
            <w:pPr>
              <w:widowControl/>
              <w:adjustRightInd w:val="0"/>
              <w:spacing w:after="0" w:line="240" w:lineRule="auto"/>
              <w:jc w:val="right"/>
              <w:rPr>
                <w:rFonts w:ascii="宋体" w:hAnsi="宋体" w:cs="宋体"/>
                <w:color w:val="000000"/>
                <w:szCs w:val="21"/>
              </w:rPr>
            </w:pPr>
          </w:p>
        </w:tc>
        <w:tc>
          <w:tcPr>
            <w:tcW w:w="992" w:type="dxa"/>
            <w:tcBorders>
              <w:top w:val="nil"/>
              <w:left w:val="nil"/>
              <w:bottom w:val="single" w:color="000000" w:sz="4" w:space="0"/>
              <w:right w:val="single" w:color="000000" w:sz="4" w:space="0"/>
            </w:tcBorders>
            <w:noWrap w:val="0"/>
            <w:tcMar>
              <w:top w:w="15" w:type="dxa"/>
              <w:left w:w="15" w:type="dxa"/>
              <w:right w:w="15" w:type="dxa"/>
            </w:tcMar>
            <w:vAlign w:val="center"/>
          </w:tcPr>
          <w:p w14:paraId="0791C122">
            <w:pPr>
              <w:widowControl/>
              <w:adjustRightInd w:val="0"/>
              <w:spacing w:after="0" w:line="240" w:lineRule="auto"/>
              <w:jc w:val="right"/>
              <w:rPr>
                <w:rFonts w:ascii="宋体" w:hAnsi="宋体" w:cs="宋体"/>
                <w:color w:val="000000"/>
                <w:szCs w:val="21"/>
              </w:rPr>
            </w:pPr>
          </w:p>
        </w:tc>
        <w:tc>
          <w:tcPr>
            <w:tcW w:w="992" w:type="dxa"/>
            <w:tcBorders>
              <w:top w:val="nil"/>
              <w:left w:val="nil"/>
              <w:bottom w:val="single" w:color="000000" w:sz="4" w:space="0"/>
              <w:right w:val="single" w:color="000000" w:sz="4" w:space="0"/>
            </w:tcBorders>
            <w:noWrap w:val="0"/>
            <w:tcMar>
              <w:top w:w="15" w:type="dxa"/>
              <w:left w:w="15" w:type="dxa"/>
              <w:right w:w="15" w:type="dxa"/>
            </w:tcMar>
            <w:vAlign w:val="center"/>
          </w:tcPr>
          <w:p w14:paraId="787FFAFD">
            <w:pPr>
              <w:widowControl/>
              <w:adjustRightInd w:val="0"/>
              <w:spacing w:after="0" w:line="240" w:lineRule="auto"/>
              <w:jc w:val="right"/>
              <w:rPr>
                <w:rFonts w:ascii="宋体" w:hAnsi="宋体" w:cs="宋体"/>
                <w:color w:val="000000"/>
                <w:szCs w:val="21"/>
              </w:rPr>
            </w:pPr>
          </w:p>
        </w:tc>
        <w:tc>
          <w:tcPr>
            <w:tcW w:w="567"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7AEB6BCB">
            <w:pPr>
              <w:widowControl/>
              <w:adjustRightInd w:val="0"/>
              <w:spacing w:after="0" w:line="240" w:lineRule="auto"/>
              <w:jc w:val="right"/>
              <w:rPr>
                <w:rFonts w:ascii="宋体" w:hAnsi="宋体" w:cs="宋体"/>
                <w:color w:val="000000"/>
                <w:szCs w:val="21"/>
              </w:rPr>
            </w:pPr>
          </w:p>
        </w:tc>
        <w:tc>
          <w:tcPr>
            <w:tcW w:w="993"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70CCFEEB">
            <w:pPr>
              <w:widowControl/>
              <w:adjustRightInd w:val="0"/>
              <w:spacing w:after="0" w:line="240" w:lineRule="auto"/>
              <w:jc w:val="right"/>
              <w:rPr>
                <w:rFonts w:ascii="宋体" w:hAnsi="宋体" w:cs="宋体"/>
                <w:color w:val="000000"/>
                <w:szCs w:val="21"/>
              </w:rPr>
            </w:pPr>
          </w:p>
        </w:tc>
        <w:tc>
          <w:tcPr>
            <w:tcW w:w="955" w:type="dxa"/>
            <w:tcBorders>
              <w:top w:val="nil"/>
              <w:left w:val="nil"/>
              <w:bottom w:val="single" w:color="000000" w:sz="4" w:space="0"/>
              <w:right w:val="single" w:color="000000" w:sz="4" w:space="0"/>
            </w:tcBorders>
            <w:noWrap w:val="0"/>
            <w:tcMar>
              <w:top w:w="15" w:type="dxa"/>
              <w:left w:w="15" w:type="dxa"/>
              <w:right w:w="15" w:type="dxa"/>
            </w:tcMar>
            <w:vAlign w:val="center"/>
          </w:tcPr>
          <w:p w14:paraId="2378C016">
            <w:pPr>
              <w:widowControl/>
              <w:adjustRightInd w:val="0"/>
              <w:spacing w:after="0" w:line="240" w:lineRule="auto"/>
              <w:jc w:val="right"/>
              <w:rPr>
                <w:rFonts w:ascii="宋体" w:hAnsi="宋体" w:cs="宋体"/>
                <w:color w:val="000000"/>
                <w:szCs w:val="21"/>
              </w:rPr>
            </w:pPr>
          </w:p>
        </w:tc>
      </w:tr>
      <w:tr w14:paraId="3E5D115F">
        <w:tblPrEx>
          <w:tblCellMar>
            <w:top w:w="0" w:type="dxa"/>
            <w:left w:w="0" w:type="dxa"/>
            <w:bottom w:w="0" w:type="dxa"/>
            <w:right w:w="0" w:type="dxa"/>
          </w:tblCellMar>
        </w:tblPrEx>
        <w:trPr>
          <w:gridAfter w:val="1"/>
          <w:wAfter w:w="1187" w:type="dxa"/>
          <w:trHeight w:val="324" w:hRule="atLeast"/>
        </w:trPr>
        <w:tc>
          <w:tcPr>
            <w:tcW w:w="817" w:type="dxa"/>
            <w:gridSpan w:val="3"/>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4F6D266F">
            <w:pPr>
              <w:widowControl/>
              <w:adjustRightInd w:val="0"/>
              <w:spacing w:after="0" w:line="240" w:lineRule="auto"/>
              <w:jc w:val="left"/>
              <w:rPr>
                <w:rFonts w:ascii="宋体" w:hAnsi="宋体" w:cs="宋体"/>
                <w:color w:val="000000"/>
                <w:szCs w:val="21"/>
              </w:rPr>
            </w:pPr>
          </w:p>
        </w:tc>
        <w:tc>
          <w:tcPr>
            <w:tcW w:w="2693" w:type="dxa"/>
            <w:gridSpan w:val="3"/>
            <w:tcBorders>
              <w:top w:val="nil"/>
              <w:left w:val="nil"/>
              <w:bottom w:val="single" w:color="000000" w:sz="4" w:space="0"/>
              <w:right w:val="single" w:color="000000" w:sz="4" w:space="0"/>
            </w:tcBorders>
            <w:noWrap w:val="0"/>
            <w:tcMar>
              <w:top w:w="15" w:type="dxa"/>
              <w:left w:w="15" w:type="dxa"/>
              <w:right w:w="15" w:type="dxa"/>
            </w:tcMar>
            <w:vAlign w:val="center"/>
          </w:tcPr>
          <w:p w14:paraId="46C4D412">
            <w:pPr>
              <w:widowControl/>
              <w:adjustRightInd w:val="0"/>
              <w:spacing w:after="0" w:line="240" w:lineRule="auto"/>
              <w:jc w:val="left"/>
              <w:rPr>
                <w:rFonts w:ascii="宋体" w:hAnsi="宋体" w:cs="宋体"/>
                <w:color w:val="000000"/>
                <w:szCs w:val="21"/>
              </w:rPr>
            </w:pPr>
          </w:p>
        </w:tc>
        <w:tc>
          <w:tcPr>
            <w:tcW w:w="851" w:type="dxa"/>
            <w:tcBorders>
              <w:top w:val="nil"/>
              <w:left w:val="nil"/>
              <w:bottom w:val="single" w:color="000000" w:sz="4" w:space="0"/>
              <w:right w:val="single" w:color="000000" w:sz="4" w:space="0"/>
            </w:tcBorders>
            <w:noWrap w:val="0"/>
            <w:tcMar>
              <w:top w:w="15" w:type="dxa"/>
              <w:left w:w="15" w:type="dxa"/>
              <w:right w:w="15" w:type="dxa"/>
            </w:tcMar>
            <w:vAlign w:val="center"/>
          </w:tcPr>
          <w:p w14:paraId="7AC9827B">
            <w:pPr>
              <w:widowControl/>
              <w:adjustRightInd w:val="0"/>
              <w:spacing w:after="0" w:line="240" w:lineRule="auto"/>
              <w:jc w:val="right"/>
              <w:rPr>
                <w:rFonts w:ascii="宋体" w:hAnsi="宋体" w:cs="宋体"/>
                <w:color w:val="000000"/>
                <w:szCs w:val="21"/>
              </w:rPr>
            </w:pPr>
          </w:p>
        </w:tc>
        <w:tc>
          <w:tcPr>
            <w:tcW w:w="992" w:type="dxa"/>
            <w:tcBorders>
              <w:top w:val="nil"/>
              <w:left w:val="nil"/>
              <w:bottom w:val="single" w:color="000000" w:sz="4" w:space="0"/>
              <w:right w:val="single" w:color="000000" w:sz="4" w:space="0"/>
            </w:tcBorders>
            <w:noWrap w:val="0"/>
            <w:tcMar>
              <w:top w:w="15" w:type="dxa"/>
              <w:left w:w="15" w:type="dxa"/>
              <w:right w:w="15" w:type="dxa"/>
            </w:tcMar>
            <w:vAlign w:val="center"/>
          </w:tcPr>
          <w:p w14:paraId="1AA0912D">
            <w:pPr>
              <w:widowControl/>
              <w:adjustRightInd w:val="0"/>
              <w:spacing w:after="0" w:line="240" w:lineRule="auto"/>
              <w:jc w:val="right"/>
              <w:rPr>
                <w:rFonts w:ascii="宋体" w:hAnsi="宋体" w:cs="宋体"/>
                <w:color w:val="000000"/>
                <w:szCs w:val="21"/>
              </w:rPr>
            </w:pPr>
          </w:p>
        </w:tc>
        <w:tc>
          <w:tcPr>
            <w:tcW w:w="992" w:type="dxa"/>
            <w:tcBorders>
              <w:top w:val="nil"/>
              <w:left w:val="nil"/>
              <w:bottom w:val="single" w:color="000000" w:sz="4" w:space="0"/>
              <w:right w:val="single" w:color="000000" w:sz="4" w:space="0"/>
            </w:tcBorders>
            <w:noWrap w:val="0"/>
            <w:tcMar>
              <w:top w:w="15" w:type="dxa"/>
              <w:left w:w="15" w:type="dxa"/>
              <w:right w:w="15" w:type="dxa"/>
            </w:tcMar>
            <w:vAlign w:val="center"/>
          </w:tcPr>
          <w:p w14:paraId="19A70D7A">
            <w:pPr>
              <w:widowControl/>
              <w:adjustRightInd w:val="0"/>
              <w:spacing w:after="0" w:line="240" w:lineRule="auto"/>
              <w:jc w:val="right"/>
              <w:rPr>
                <w:rFonts w:ascii="宋体" w:hAnsi="宋体" w:cs="宋体"/>
                <w:color w:val="000000"/>
                <w:szCs w:val="21"/>
              </w:rPr>
            </w:pPr>
          </w:p>
        </w:tc>
        <w:tc>
          <w:tcPr>
            <w:tcW w:w="567"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24B38593">
            <w:pPr>
              <w:widowControl/>
              <w:adjustRightInd w:val="0"/>
              <w:spacing w:after="0" w:line="240" w:lineRule="auto"/>
              <w:jc w:val="right"/>
              <w:rPr>
                <w:rFonts w:ascii="宋体" w:hAnsi="宋体" w:cs="宋体"/>
                <w:color w:val="000000"/>
                <w:szCs w:val="21"/>
              </w:rPr>
            </w:pPr>
          </w:p>
        </w:tc>
        <w:tc>
          <w:tcPr>
            <w:tcW w:w="993"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76FA521A">
            <w:pPr>
              <w:widowControl/>
              <w:adjustRightInd w:val="0"/>
              <w:spacing w:after="0" w:line="240" w:lineRule="auto"/>
              <w:jc w:val="right"/>
              <w:rPr>
                <w:rFonts w:ascii="宋体" w:hAnsi="宋体" w:cs="宋体"/>
                <w:color w:val="000000"/>
                <w:szCs w:val="21"/>
              </w:rPr>
            </w:pPr>
          </w:p>
        </w:tc>
        <w:tc>
          <w:tcPr>
            <w:tcW w:w="955" w:type="dxa"/>
            <w:tcBorders>
              <w:top w:val="nil"/>
              <w:left w:val="nil"/>
              <w:bottom w:val="single" w:color="000000" w:sz="4" w:space="0"/>
              <w:right w:val="single" w:color="000000" w:sz="4" w:space="0"/>
            </w:tcBorders>
            <w:noWrap w:val="0"/>
            <w:tcMar>
              <w:top w:w="15" w:type="dxa"/>
              <w:left w:w="15" w:type="dxa"/>
              <w:right w:w="15" w:type="dxa"/>
            </w:tcMar>
            <w:vAlign w:val="center"/>
          </w:tcPr>
          <w:p w14:paraId="2258D1E9">
            <w:pPr>
              <w:widowControl/>
              <w:adjustRightInd w:val="0"/>
              <w:spacing w:after="0" w:line="240" w:lineRule="auto"/>
              <w:jc w:val="right"/>
              <w:rPr>
                <w:rFonts w:ascii="宋体" w:hAnsi="宋体" w:cs="宋体"/>
                <w:color w:val="000000"/>
                <w:szCs w:val="21"/>
              </w:rPr>
            </w:pPr>
          </w:p>
        </w:tc>
      </w:tr>
      <w:tr w14:paraId="05EDBFBA">
        <w:tblPrEx>
          <w:tblCellMar>
            <w:top w:w="0" w:type="dxa"/>
            <w:left w:w="0" w:type="dxa"/>
            <w:bottom w:w="0" w:type="dxa"/>
            <w:right w:w="0" w:type="dxa"/>
          </w:tblCellMar>
        </w:tblPrEx>
        <w:trPr>
          <w:gridAfter w:val="1"/>
          <w:wAfter w:w="1187" w:type="dxa"/>
          <w:trHeight w:val="324" w:hRule="atLeast"/>
        </w:trPr>
        <w:tc>
          <w:tcPr>
            <w:tcW w:w="817" w:type="dxa"/>
            <w:gridSpan w:val="3"/>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781A6A7A">
            <w:pPr>
              <w:widowControl/>
              <w:adjustRightInd w:val="0"/>
              <w:spacing w:after="0" w:line="240" w:lineRule="auto"/>
              <w:jc w:val="left"/>
              <w:rPr>
                <w:rFonts w:ascii="宋体" w:hAnsi="宋体" w:cs="宋体"/>
                <w:color w:val="000000"/>
                <w:szCs w:val="21"/>
              </w:rPr>
            </w:pPr>
          </w:p>
        </w:tc>
        <w:tc>
          <w:tcPr>
            <w:tcW w:w="2693" w:type="dxa"/>
            <w:gridSpan w:val="3"/>
            <w:tcBorders>
              <w:top w:val="nil"/>
              <w:left w:val="nil"/>
              <w:bottom w:val="single" w:color="000000" w:sz="4" w:space="0"/>
              <w:right w:val="single" w:color="000000" w:sz="4" w:space="0"/>
            </w:tcBorders>
            <w:noWrap w:val="0"/>
            <w:tcMar>
              <w:top w:w="15" w:type="dxa"/>
              <w:left w:w="15" w:type="dxa"/>
              <w:right w:w="15" w:type="dxa"/>
            </w:tcMar>
            <w:vAlign w:val="center"/>
          </w:tcPr>
          <w:p w14:paraId="0079A2AA">
            <w:pPr>
              <w:widowControl/>
              <w:adjustRightInd w:val="0"/>
              <w:spacing w:after="0" w:line="240" w:lineRule="auto"/>
              <w:jc w:val="left"/>
              <w:rPr>
                <w:rFonts w:ascii="宋体" w:hAnsi="宋体" w:cs="宋体"/>
                <w:color w:val="000000"/>
                <w:szCs w:val="21"/>
              </w:rPr>
            </w:pPr>
          </w:p>
        </w:tc>
        <w:tc>
          <w:tcPr>
            <w:tcW w:w="851" w:type="dxa"/>
            <w:tcBorders>
              <w:top w:val="nil"/>
              <w:left w:val="nil"/>
              <w:bottom w:val="single" w:color="000000" w:sz="4" w:space="0"/>
              <w:right w:val="single" w:color="000000" w:sz="4" w:space="0"/>
            </w:tcBorders>
            <w:noWrap w:val="0"/>
            <w:tcMar>
              <w:top w:w="15" w:type="dxa"/>
              <w:left w:w="15" w:type="dxa"/>
              <w:right w:w="15" w:type="dxa"/>
            </w:tcMar>
            <w:vAlign w:val="center"/>
          </w:tcPr>
          <w:p w14:paraId="5E63E521">
            <w:pPr>
              <w:widowControl/>
              <w:adjustRightInd w:val="0"/>
              <w:spacing w:after="0" w:line="240" w:lineRule="auto"/>
              <w:jc w:val="right"/>
              <w:rPr>
                <w:rFonts w:ascii="宋体" w:hAnsi="宋体" w:cs="宋体"/>
                <w:color w:val="000000"/>
                <w:szCs w:val="21"/>
              </w:rPr>
            </w:pPr>
          </w:p>
        </w:tc>
        <w:tc>
          <w:tcPr>
            <w:tcW w:w="992" w:type="dxa"/>
            <w:tcBorders>
              <w:top w:val="nil"/>
              <w:left w:val="nil"/>
              <w:bottom w:val="single" w:color="000000" w:sz="4" w:space="0"/>
              <w:right w:val="single" w:color="000000" w:sz="4" w:space="0"/>
            </w:tcBorders>
            <w:noWrap w:val="0"/>
            <w:tcMar>
              <w:top w:w="15" w:type="dxa"/>
              <w:left w:w="15" w:type="dxa"/>
              <w:right w:w="15" w:type="dxa"/>
            </w:tcMar>
            <w:vAlign w:val="center"/>
          </w:tcPr>
          <w:p w14:paraId="0A20D207">
            <w:pPr>
              <w:widowControl/>
              <w:adjustRightInd w:val="0"/>
              <w:spacing w:after="0" w:line="240" w:lineRule="auto"/>
              <w:jc w:val="right"/>
              <w:rPr>
                <w:rFonts w:ascii="宋体" w:hAnsi="宋体" w:cs="宋体"/>
                <w:color w:val="000000"/>
                <w:szCs w:val="21"/>
              </w:rPr>
            </w:pPr>
          </w:p>
        </w:tc>
        <w:tc>
          <w:tcPr>
            <w:tcW w:w="992" w:type="dxa"/>
            <w:tcBorders>
              <w:top w:val="nil"/>
              <w:left w:val="nil"/>
              <w:bottom w:val="single" w:color="000000" w:sz="4" w:space="0"/>
              <w:right w:val="single" w:color="000000" w:sz="4" w:space="0"/>
            </w:tcBorders>
            <w:noWrap w:val="0"/>
            <w:tcMar>
              <w:top w:w="15" w:type="dxa"/>
              <w:left w:w="15" w:type="dxa"/>
              <w:right w:w="15" w:type="dxa"/>
            </w:tcMar>
            <w:vAlign w:val="center"/>
          </w:tcPr>
          <w:p w14:paraId="31FC9AF1">
            <w:pPr>
              <w:widowControl/>
              <w:adjustRightInd w:val="0"/>
              <w:spacing w:after="0" w:line="240" w:lineRule="auto"/>
              <w:jc w:val="right"/>
              <w:rPr>
                <w:rFonts w:ascii="宋体" w:hAnsi="宋体" w:cs="宋体"/>
                <w:color w:val="000000"/>
                <w:szCs w:val="21"/>
              </w:rPr>
            </w:pPr>
          </w:p>
        </w:tc>
        <w:tc>
          <w:tcPr>
            <w:tcW w:w="567"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41E8056F">
            <w:pPr>
              <w:widowControl/>
              <w:adjustRightInd w:val="0"/>
              <w:spacing w:after="0" w:line="240" w:lineRule="auto"/>
              <w:jc w:val="right"/>
              <w:rPr>
                <w:rFonts w:ascii="宋体" w:hAnsi="宋体" w:cs="宋体"/>
                <w:color w:val="000000"/>
                <w:szCs w:val="21"/>
              </w:rPr>
            </w:pPr>
          </w:p>
        </w:tc>
        <w:tc>
          <w:tcPr>
            <w:tcW w:w="993"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40AF3EA3">
            <w:pPr>
              <w:widowControl/>
              <w:adjustRightInd w:val="0"/>
              <w:spacing w:after="0" w:line="240" w:lineRule="auto"/>
              <w:jc w:val="right"/>
              <w:rPr>
                <w:rFonts w:ascii="宋体" w:hAnsi="宋体" w:cs="宋体"/>
                <w:color w:val="000000"/>
                <w:szCs w:val="21"/>
              </w:rPr>
            </w:pPr>
          </w:p>
        </w:tc>
        <w:tc>
          <w:tcPr>
            <w:tcW w:w="955" w:type="dxa"/>
            <w:tcBorders>
              <w:top w:val="nil"/>
              <w:left w:val="nil"/>
              <w:bottom w:val="single" w:color="000000" w:sz="4" w:space="0"/>
              <w:right w:val="single" w:color="000000" w:sz="4" w:space="0"/>
            </w:tcBorders>
            <w:noWrap w:val="0"/>
            <w:tcMar>
              <w:top w:w="15" w:type="dxa"/>
              <w:left w:w="15" w:type="dxa"/>
              <w:right w:w="15" w:type="dxa"/>
            </w:tcMar>
            <w:vAlign w:val="center"/>
          </w:tcPr>
          <w:p w14:paraId="2287FB80">
            <w:pPr>
              <w:widowControl/>
              <w:adjustRightInd w:val="0"/>
              <w:spacing w:after="0" w:line="240" w:lineRule="auto"/>
              <w:jc w:val="right"/>
              <w:rPr>
                <w:rFonts w:ascii="宋体" w:hAnsi="宋体" w:cs="宋体"/>
                <w:color w:val="000000"/>
                <w:szCs w:val="21"/>
              </w:rPr>
            </w:pPr>
          </w:p>
        </w:tc>
      </w:tr>
      <w:tr w14:paraId="0AB80BCA">
        <w:tblPrEx>
          <w:tblCellMar>
            <w:top w:w="0" w:type="dxa"/>
            <w:left w:w="0" w:type="dxa"/>
            <w:bottom w:w="0" w:type="dxa"/>
            <w:right w:w="0" w:type="dxa"/>
          </w:tblCellMar>
        </w:tblPrEx>
        <w:trPr>
          <w:gridAfter w:val="1"/>
          <w:wAfter w:w="1187" w:type="dxa"/>
          <w:trHeight w:val="324" w:hRule="atLeast"/>
        </w:trPr>
        <w:tc>
          <w:tcPr>
            <w:tcW w:w="817" w:type="dxa"/>
            <w:gridSpan w:val="3"/>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665DB875">
            <w:pPr>
              <w:widowControl/>
              <w:adjustRightInd w:val="0"/>
              <w:spacing w:after="0" w:line="240" w:lineRule="auto"/>
              <w:jc w:val="left"/>
              <w:rPr>
                <w:rFonts w:ascii="宋体" w:hAnsi="宋体" w:cs="宋体"/>
                <w:color w:val="000000"/>
                <w:szCs w:val="21"/>
              </w:rPr>
            </w:pPr>
          </w:p>
        </w:tc>
        <w:tc>
          <w:tcPr>
            <w:tcW w:w="2693" w:type="dxa"/>
            <w:gridSpan w:val="3"/>
            <w:tcBorders>
              <w:top w:val="nil"/>
              <w:left w:val="nil"/>
              <w:bottom w:val="single" w:color="000000" w:sz="4" w:space="0"/>
              <w:right w:val="single" w:color="000000" w:sz="4" w:space="0"/>
            </w:tcBorders>
            <w:noWrap w:val="0"/>
            <w:tcMar>
              <w:top w:w="15" w:type="dxa"/>
              <w:left w:w="15" w:type="dxa"/>
              <w:right w:w="15" w:type="dxa"/>
            </w:tcMar>
            <w:vAlign w:val="center"/>
          </w:tcPr>
          <w:p w14:paraId="4E9A8176">
            <w:pPr>
              <w:widowControl/>
              <w:adjustRightInd w:val="0"/>
              <w:spacing w:after="0" w:line="240" w:lineRule="auto"/>
              <w:jc w:val="left"/>
              <w:rPr>
                <w:rFonts w:ascii="宋体" w:hAnsi="宋体" w:cs="宋体"/>
                <w:color w:val="000000"/>
                <w:szCs w:val="21"/>
              </w:rPr>
            </w:pPr>
          </w:p>
        </w:tc>
        <w:tc>
          <w:tcPr>
            <w:tcW w:w="851" w:type="dxa"/>
            <w:tcBorders>
              <w:top w:val="nil"/>
              <w:left w:val="nil"/>
              <w:bottom w:val="single" w:color="000000" w:sz="4" w:space="0"/>
              <w:right w:val="single" w:color="000000" w:sz="4" w:space="0"/>
            </w:tcBorders>
            <w:noWrap w:val="0"/>
            <w:tcMar>
              <w:top w:w="15" w:type="dxa"/>
              <w:left w:w="15" w:type="dxa"/>
              <w:right w:w="15" w:type="dxa"/>
            </w:tcMar>
            <w:vAlign w:val="center"/>
          </w:tcPr>
          <w:p w14:paraId="2C4CAA5B">
            <w:pPr>
              <w:widowControl/>
              <w:adjustRightInd w:val="0"/>
              <w:spacing w:after="0" w:line="240" w:lineRule="auto"/>
              <w:jc w:val="right"/>
              <w:rPr>
                <w:rFonts w:ascii="宋体" w:hAnsi="宋体" w:cs="宋体"/>
                <w:color w:val="000000"/>
                <w:szCs w:val="21"/>
              </w:rPr>
            </w:pPr>
          </w:p>
        </w:tc>
        <w:tc>
          <w:tcPr>
            <w:tcW w:w="992" w:type="dxa"/>
            <w:tcBorders>
              <w:top w:val="nil"/>
              <w:left w:val="nil"/>
              <w:bottom w:val="single" w:color="000000" w:sz="4" w:space="0"/>
              <w:right w:val="single" w:color="000000" w:sz="4" w:space="0"/>
            </w:tcBorders>
            <w:noWrap w:val="0"/>
            <w:tcMar>
              <w:top w:w="15" w:type="dxa"/>
              <w:left w:w="15" w:type="dxa"/>
              <w:right w:w="15" w:type="dxa"/>
            </w:tcMar>
            <w:vAlign w:val="center"/>
          </w:tcPr>
          <w:p w14:paraId="6A8E1AC0">
            <w:pPr>
              <w:widowControl/>
              <w:adjustRightInd w:val="0"/>
              <w:spacing w:after="0" w:line="240" w:lineRule="auto"/>
              <w:jc w:val="right"/>
              <w:rPr>
                <w:rFonts w:ascii="宋体" w:hAnsi="宋体" w:cs="宋体"/>
                <w:color w:val="000000"/>
                <w:szCs w:val="21"/>
              </w:rPr>
            </w:pPr>
          </w:p>
        </w:tc>
        <w:tc>
          <w:tcPr>
            <w:tcW w:w="992" w:type="dxa"/>
            <w:tcBorders>
              <w:top w:val="nil"/>
              <w:left w:val="nil"/>
              <w:bottom w:val="single" w:color="000000" w:sz="4" w:space="0"/>
              <w:right w:val="single" w:color="000000" w:sz="4" w:space="0"/>
            </w:tcBorders>
            <w:noWrap w:val="0"/>
            <w:tcMar>
              <w:top w:w="15" w:type="dxa"/>
              <w:left w:w="15" w:type="dxa"/>
              <w:right w:w="15" w:type="dxa"/>
            </w:tcMar>
            <w:vAlign w:val="center"/>
          </w:tcPr>
          <w:p w14:paraId="67C8F333">
            <w:pPr>
              <w:widowControl/>
              <w:adjustRightInd w:val="0"/>
              <w:spacing w:after="0" w:line="240" w:lineRule="auto"/>
              <w:jc w:val="right"/>
              <w:rPr>
                <w:rFonts w:ascii="宋体" w:hAnsi="宋体" w:cs="宋体"/>
                <w:color w:val="000000"/>
                <w:szCs w:val="21"/>
              </w:rPr>
            </w:pPr>
          </w:p>
        </w:tc>
        <w:tc>
          <w:tcPr>
            <w:tcW w:w="567"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69784797">
            <w:pPr>
              <w:widowControl/>
              <w:adjustRightInd w:val="0"/>
              <w:spacing w:after="0" w:line="240" w:lineRule="auto"/>
              <w:jc w:val="right"/>
              <w:rPr>
                <w:rFonts w:ascii="宋体" w:hAnsi="宋体" w:cs="宋体"/>
                <w:color w:val="000000"/>
                <w:szCs w:val="21"/>
              </w:rPr>
            </w:pPr>
          </w:p>
        </w:tc>
        <w:tc>
          <w:tcPr>
            <w:tcW w:w="993"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055075E1">
            <w:pPr>
              <w:widowControl/>
              <w:adjustRightInd w:val="0"/>
              <w:spacing w:after="0" w:line="240" w:lineRule="auto"/>
              <w:jc w:val="right"/>
              <w:rPr>
                <w:rFonts w:ascii="宋体" w:hAnsi="宋体" w:cs="宋体"/>
                <w:color w:val="000000"/>
                <w:szCs w:val="21"/>
              </w:rPr>
            </w:pPr>
          </w:p>
        </w:tc>
        <w:tc>
          <w:tcPr>
            <w:tcW w:w="955" w:type="dxa"/>
            <w:tcBorders>
              <w:top w:val="nil"/>
              <w:left w:val="nil"/>
              <w:bottom w:val="single" w:color="000000" w:sz="4" w:space="0"/>
              <w:right w:val="single" w:color="000000" w:sz="4" w:space="0"/>
            </w:tcBorders>
            <w:noWrap w:val="0"/>
            <w:tcMar>
              <w:top w:w="15" w:type="dxa"/>
              <w:left w:w="15" w:type="dxa"/>
              <w:right w:w="15" w:type="dxa"/>
            </w:tcMar>
            <w:vAlign w:val="center"/>
          </w:tcPr>
          <w:p w14:paraId="55000E60">
            <w:pPr>
              <w:widowControl/>
              <w:adjustRightInd w:val="0"/>
              <w:spacing w:after="0" w:line="240" w:lineRule="auto"/>
              <w:jc w:val="right"/>
              <w:rPr>
                <w:rFonts w:ascii="宋体" w:hAnsi="宋体" w:cs="宋体"/>
                <w:color w:val="000000"/>
                <w:szCs w:val="21"/>
              </w:rPr>
            </w:pPr>
          </w:p>
        </w:tc>
      </w:tr>
      <w:tr w14:paraId="6EDB4485">
        <w:tblPrEx>
          <w:tblCellMar>
            <w:top w:w="0" w:type="dxa"/>
            <w:left w:w="0" w:type="dxa"/>
            <w:bottom w:w="0" w:type="dxa"/>
            <w:right w:w="0" w:type="dxa"/>
          </w:tblCellMar>
        </w:tblPrEx>
        <w:trPr>
          <w:gridAfter w:val="1"/>
          <w:wAfter w:w="1187" w:type="dxa"/>
          <w:trHeight w:val="324" w:hRule="atLeast"/>
        </w:trPr>
        <w:tc>
          <w:tcPr>
            <w:tcW w:w="817" w:type="dxa"/>
            <w:gridSpan w:val="3"/>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45068F52">
            <w:pPr>
              <w:widowControl/>
              <w:adjustRightInd w:val="0"/>
              <w:spacing w:after="0" w:line="240" w:lineRule="auto"/>
              <w:jc w:val="left"/>
              <w:rPr>
                <w:rFonts w:ascii="宋体" w:hAnsi="宋体" w:cs="宋体"/>
                <w:color w:val="000000"/>
                <w:szCs w:val="21"/>
              </w:rPr>
            </w:pPr>
          </w:p>
        </w:tc>
        <w:tc>
          <w:tcPr>
            <w:tcW w:w="2693" w:type="dxa"/>
            <w:gridSpan w:val="3"/>
            <w:tcBorders>
              <w:top w:val="nil"/>
              <w:left w:val="nil"/>
              <w:bottom w:val="single" w:color="000000" w:sz="4" w:space="0"/>
              <w:right w:val="single" w:color="000000" w:sz="4" w:space="0"/>
            </w:tcBorders>
            <w:noWrap w:val="0"/>
            <w:tcMar>
              <w:top w:w="15" w:type="dxa"/>
              <w:left w:w="15" w:type="dxa"/>
              <w:right w:w="15" w:type="dxa"/>
            </w:tcMar>
            <w:vAlign w:val="center"/>
          </w:tcPr>
          <w:p w14:paraId="70BF7908">
            <w:pPr>
              <w:widowControl/>
              <w:adjustRightInd w:val="0"/>
              <w:spacing w:after="0" w:line="240" w:lineRule="auto"/>
              <w:jc w:val="left"/>
              <w:rPr>
                <w:rFonts w:ascii="宋体" w:hAnsi="宋体" w:cs="宋体"/>
                <w:color w:val="000000"/>
                <w:szCs w:val="21"/>
              </w:rPr>
            </w:pPr>
          </w:p>
        </w:tc>
        <w:tc>
          <w:tcPr>
            <w:tcW w:w="851" w:type="dxa"/>
            <w:tcBorders>
              <w:top w:val="nil"/>
              <w:left w:val="nil"/>
              <w:bottom w:val="single" w:color="000000" w:sz="4" w:space="0"/>
              <w:right w:val="single" w:color="000000" w:sz="4" w:space="0"/>
            </w:tcBorders>
            <w:noWrap w:val="0"/>
            <w:tcMar>
              <w:top w:w="15" w:type="dxa"/>
              <w:left w:w="15" w:type="dxa"/>
              <w:right w:w="15" w:type="dxa"/>
            </w:tcMar>
            <w:vAlign w:val="center"/>
          </w:tcPr>
          <w:p w14:paraId="07F7831B">
            <w:pPr>
              <w:widowControl/>
              <w:adjustRightInd w:val="0"/>
              <w:spacing w:after="0" w:line="240" w:lineRule="auto"/>
              <w:jc w:val="right"/>
              <w:rPr>
                <w:rFonts w:ascii="宋体" w:hAnsi="宋体" w:cs="宋体"/>
                <w:color w:val="000000"/>
                <w:szCs w:val="21"/>
              </w:rPr>
            </w:pPr>
          </w:p>
        </w:tc>
        <w:tc>
          <w:tcPr>
            <w:tcW w:w="992" w:type="dxa"/>
            <w:tcBorders>
              <w:top w:val="nil"/>
              <w:left w:val="nil"/>
              <w:bottom w:val="single" w:color="000000" w:sz="4" w:space="0"/>
              <w:right w:val="single" w:color="000000" w:sz="4" w:space="0"/>
            </w:tcBorders>
            <w:noWrap w:val="0"/>
            <w:tcMar>
              <w:top w:w="15" w:type="dxa"/>
              <w:left w:w="15" w:type="dxa"/>
              <w:right w:w="15" w:type="dxa"/>
            </w:tcMar>
            <w:vAlign w:val="center"/>
          </w:tcPr>
          <w:p w14:paraId="7F4CA016">
            <w:pPr>
              <w:widowControl/>
              <w:adjustRightInd w:val="0"/>
              <w:spacing w:after="0" w:line="240" w:lineRule="auto"/>
              <w:jc w:val="right"/>
              <w:rPr>
                <w:rFonts w:ascii="宋体" w:hAnsi="宋体" w:cs="宋体"/>
                <w:color w:val="000000"/>
                <w:szCs w:val="21"/>
              </w:rPr>
            </w:pPr>
          </w:p>
        </w:tc>
        <w:tc>
          <w:tcPr>
            <w:tcW w:w="992" w:type="dxa"/>
            <w:tcBorders>
              <w:top w:val="nil"/>
              <w:left w:val="nil"/>
              <w:bottom w:val="single" w:color="000000" w:sz="4" w:space="0"/>
              <w:right w:val="single" w:color="000000" w:sz="4" w:space="0"/>
            </w:tcBorders>
            <w:noWrap w:val="0"/>
            <w:tcMar>
              <w:top w:w="15" w:type="dxa"/>
              <w:left w:w="15" w:type="dxa"/>
              <w:right w:w="15" w:type="dxa"/>
            </w:tcMar>
            <w:vAlign w:val="center"/>
          </w:tcPr>
          <w:p w14:paraId="3C210948">
            <w:pPr>
              <w:widowControl/>
              <w:adjustRightInd w:val="0"/>
              <w:spacing w:after="0" w:line="240" w:lineRule="auto"/>
              <w:jc w:val="right"/>
              <w:rPr>
                <w:rFonts w:ascii="宋体" w:hAnsi="宋体" w:cs="宋体"/>
                <w:color w:val="000000"/>
                <w:szCs w:val="21"/>
              </w:rPr>
            </w:pPr>
          </w:p>
        </w:tc>
        <w:tc>
          <w:tcPr>
            <w:tcW w:w="567"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4CE15656">
            <w:pPr>
              <w:widowControl/>
              <w:adjustRightInd w:val="0"/>
              <w:spacing w:after="0" w:line="240" w:lineRule="auto"/>
              <w:jc w:val="right"/>
              <w:rPr>
                <w:rFonts w:ascii="宋体" w:hAnsi="宋体" w:cs="宋体"/>
                <w:color w:val="000000"/>
                <w:szCs w:val="21"/>
              </w:rPr>
            </w:pPr>
          </w:p>
        </w:tc>
        <w:tc>
          <w:tcPr>
            <w:tcW w:w="993"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50E95B3D">
            <w:pPr>
              <w:widowControl/>
              <w:adjustRightInd w:val="0"/>
              <w:spacing w:after="0" w:line="240" w:lineRule="auto"/>
              <w:jc w:val="right"/>
              <w:rPr>
                <w:rFonts w:ascii="宋体" w:hAnsi="宋体" w:cs="宋体"/>
                <w:color w:val="000000"/>
                <w:szCs w:val="21"/>
              </w:rPr>
            </w:pPr>
          </w:p>
        </w:tc>
        <w:tc>
          <w:tcPr>
            <w:tcW w:w="955" w:type="dxa"/>
            <w:tcBorders>
              <w:top w:val="nil"/>
              <w:left w:val="nil"/>
              <w:bottom w:val="single" w:color="000000" w:sz="4" w:space="0"/>
              <w:right w:val="single" w:color="000000" w:sz="4" w:space="0"/>
            </w:tcBorders>
            <w:noWrap w:val="0"/>
            <w:tcMar>
              <w:top w:w="15" w:type="dxa"/>
              <w:left w:w="15" w:type="dxa"/>
              <w:right w:w="15" w:type="dxa"/>
            </w:tcMar>
            <w:vAlign w:val="center"/>
          </w:tcPr>
          <w:p w14:paraId="273208F1">
            <w:pPr>
              <w:widowControl/>
              <w:adjustRightInd w:val="0"/>
              <w:spacing w:after="0" w:line="240" w:lineRule="auto"/>
              <w:jc w:val="right"/>
              <w:rPr>
                <w:rFonts w:ascii="宋体" w:hAnsi="宋体" w:cs="宋体"/>
                <w:color w:val="000000"/>
                <w:szCs w:val="21"/>
              </w:rPr>
            </w:pPr>
          </w:p>
        </w:tc>
      </w:tr>
      <w:tr w14:paraId="0953B17C">
        <w:tblPrEx>
          <w:tblCellMar>
            <w:top w:w="0" w:type="dxa"/>
            <w:left w:w="0" w:type="dxa"/>
            <w:bottom w:w="0" w:type="dxa"/>
            <w:right w:w="0" w:type="dxa"/>
          </w:tblCellMar>
        </w:tblPrEx>
        <w:trPr>
          <w:gridAfter w:val="1"/>
          <w:wAfter w:w="1187" w:type="dxa"/>
          <w:trHeight w:val="324" w:hRule="atLeast"/>
        </w:trPr>
        <w:tc>
          <w:tcPr>
            <w:tcW w:w="8860" w:type="dxa"/>
            <w:gridSpan w:val="14"/>
            <w:tcBorders>
              <w:top w:val="nil"/>
              <w:left w:val="nil"/>
              <w:bottom w:val="nil"/>
              <w:right w:val="nil"/>
            </w:tcBorders>
            <w:noWrap w:val="0"/>
            <w:tcMar>
              <w:top w:w="15" w:type="dxa"/>
              <w:left w:w="15" w:type="dxa"/>
              <w:right w:w="15" w:type="dxa"/>
            </w:tcMar>
            <w:vAlign w:val="center"/>
          </w:tcPr>
          <w:p w14:paraId="3625A79E">
            <w:pPr>
              <w:widowControl/>
              <w:adjustRightIn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 xml:space="preserve">注：本表反映部门本年度政府性基金预算财政拨款收入、支出及结转和结余情况。         </w:t>
            </w:r>
          </w:p>
        </w:tc>
      </w:tr>
    </w:tbl>
    <w:p w14:paraId="2220EA97">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720" w:num="1"/>
          <w:docGrid w:type="lines" w:linePitch="312" w:charSpace="0"/>
        </w:sectPr>
      </w:pPr>
    </w:p>
    <w:tbl>
      <w:tblPr>
        <w:tblStyle w:val="11"/>
        <w:tblW w:w="8800" w:type="dxa"/>
        <w:tblInd w:w="-93" w:type="dxa"/>
        <w:tblLayout w:type="fixed"/>
        <w:tblCellMar>
          <w:top w:w="0" w:type="dxa"/>
          <w:left w:w="0" w:type="dxa"/>
          <w:bottom w:w="0" w:type="dxa"/>
          <w:right w:w="0" w:type="dxa"/>
        </w:tblCellMar>
      </w:tblPr>
      <w:tblGrid>
        <w:gridCol w:w="442"/>
        <w:gridCol w:w="208"/>
        <w:gridCol w:w="504"/>
        <w:gridCol w:w="274"/>
        <w:gridCol w:w="894"/>
        <w:gridCol w:w="783"/>
        <w:gridCol w:w="1256"/>
        <w:gridCol w:w="642"/>
        <w:gridCol w:w="359"/>
        <w:gridCol w:w="1539"/>
        <w:gridCol w:w="1899"/>
      </w:tblGrid>
      <w:tr w14:paraId="17ADDD98">
        <w:tblPrEx>
          <w:tblCellMar>
            <w:top w:w="0" w:type="dxa"/>
            <w:left w:w="0" w:type="dxa"/>
            <w:bottom w:w="0" w:type="dxa"/>
            <w:right w:w="0" w:type="dxa"/>
          </w:tblCellMar>
        </w:tblPrEx>
        <w:trPr>
          <w:trHeight w:val="656" w:hRule="atLeast"/>
        </w:trPr>
        <w:tc>
          <w:tcPr>
            <w:tcW w:w="8800" w:type="dxa"/>
            <w:gridSpan w:val="11"/>
            <w:tcBorders>
              <w:top w:val="nil"/>
              <w:left w:val="nil"/>
              <w:bottom w:val="nil"/>
              <w:right w:val="nil"/>
            </w:tcBorders>
            <w:noWrap w:val="0"/>
            <w:tcMar>
              <w:top w:w="15" w:type="dxa"/>
              <w:left w:w="15" w:type="dxa"/>
              <w:right w:w="15" w:type="dxa"/>
            </w:tcMar>
            <w:vAlign w:val="center"/>
          </w:tcPr>
          <w:p w14:paraId="7A028750">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国有资本经营预算财政拨</w:t>
            </w:r>
            <w:r>
              <w:rPr>
                <w:sz w:val="44"/>
              </w:rPr>
              <w:pict>
                <v:group id="_x0000_s1065" o:spid="_x0000_s1065" o:spt="203" style="position:absolute;left:0pt;margin-left:-80.9pt;margin-top:-81.1pt;height:41.2pt;width:243.2pt;mso-position-vertical-relative:page;z-index:251682816;mso-width-relative:page;mso-height-relative:page;" coordsize="4864,824">
                  <o:lock v:ext="edit" grouping="f" rotation="f" text="f" aspectratio="f"/>
                  <v:rect id="_x0000_s1066" o:spid="_x0000_s1066" o:spt="1" style="position:absolute;left:0;top:0;height:693;width:4864;" fillcolor="#D8D8D8" filled="t" stroked="f" coordsize="21600,21600">
                    <v:path/>
                    <v:fill on="t" focussize="0,0"/>
                    <v:stroke on="f"/>
                    <v:imagedata o:title=""/>
                    <o:lock v:ext="edit" grouping="f" rotation="f" text="f" aspectratio="f"/>
                  </v:rect>
                  <v:rect id="_x0000_s1067" o:spid="_x0000_s1067" o:spt="1" style="position:absolute;left:15;top:162;height:662;width:4738;" fillcolor="#AD002D" filled="t" stroked="t" coordsize="21600,21600">
                    <v:path/>
                    <v:fill on="t" focussize="0,0"/>
                    <v:stroke weight="2pt" color="#AF7621"/>
                    <v:imagedata o:title=""/>
                    <o:lock v:ext="edit" grouping="f" rotation="f" text="f" aspectratio="f"/>
                    <v:textbox>
                      <w:txbxContent>
                        <w:p w14:paraId="4D753CC2">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14:paraId="32B53B30">
                          <w:pPr>
                            <w:jc w:val="center"/>
                          </w:pPr>
                        </w:p>
                      </w:txbxContent>
                    </v:textbox>
                  </v:rect>
                  <w10:anchorlock/>
                </v:group>
              </w:pict>
            </w:r>
            <w:r>
              <w:rPr>
                <w:rFonts w:hint="eastAsia" w:ascii="黑体" w:hAnsi="宋体" w:eastAsia="黑体" w:cs="黑体"/>
                <w:color w:val="000000"/>
                <w:kern w:val="0"/>
                <w:sz w:val="40"/>
                <w:szCs w:val="40"/>
              </w:rPr>
              <w:t>款支出决算表</w:t>
            </w:r>
          </w:p>
        </w:tc>
      </w:tr>
      <w:tr w14:paraId="076484C8">
        <w:tblPrEx>
          <w:tblCellMar>
            <w:top w:w="0" w:type="dxa"/>
            <w:left w:w="0" w:type="dxa"/>
            <w:bottom w:w="0" w:type="dxa"/>
            <w:right w:w="0" w:type="dxa"/>
          </w:tblCellMar>
        </w:tblPrEx>
        <w:trPr>
          <w:trHeight w:val="335" w:hRule="atLeast"/>
        </w:trPr>
        <w:tc>
          <w:tcPr>
            <w:tcW w:w="442" w:type="dxa"/>
            <w:tcBorders>
              <w:top w:val="nil"/>
              <w:left w:val="nil"/>
              <w:bottom w:val="nil"/>
              <w:right w:val="nil"/>
            </w:tcBorders>
            <w:noWrap w:val="0"/>
            <w:tcMar>
              <w:top w:w="15" w:type="dxa"/>
              <w:left w:w="15" w:type="dxa"/>
              <w:right w:w="15" w:type="dxa"/>
            </w:tcMar>
            <w:vAlign w:val="center"/>
          </w:tcPr>
          <w:p w14:paraId="4FF9867B">
            <w:pPr>
              <w:widowControl/>
              <w:spacing w:after="0" w:line="240" w:lineRule="auto"/>
              <w:rPr>
                <w:rFonts w:ascii="Arial" w:hAnsi="Arial" w:cs="Arial"/>
                <w:color w:val="000000"/>
                <w:sz w:val="22"/>
                <w:szCs w:val="22"/>
              </w:rPr>
            </w:pPr>
          </w:p>
        </w:tc>
        <w:tc>
          <w:tcPr>
            <w:tcW w:w="208" w:type="dxa"/>
            <w:tcBorders>
              <w:top w:val="nil"/>
              <w:left w:val="nil"/>
              <w:bottom w:val="nil"/>
              <w:right w:val="nil"/>
            </w:tcBorders>
            <w:noWrap w:val="0"/>
            <w:tcMar>
              <w:top w:w="15" w:type="dxa"/>
              <w:left w:w="15" w:type="dxa"/>
              <w:right w:w="15" w:type="dxa"/>
            </w:tcMar>
            <w:vAlign w:val="center"/>
          </w:tcPr>
          <w:p w14:paraId="0950ECA1">
            <w:pPr>
              <w:widowControl/>
              <w:spacing w:after="0" w:line="240" w:lineRule="auto"/>
              <w:rPr>
                <w:rFonts w:ascii="Arial" w:hAnsi="Arial" w:cs="Arial"/>
                <w:color w:val="000000"/>
                <w:sz w:val="22"/>
                <w:szCs w:val="22"/>
              </w:rPr>
            </w:pPr>
          </w:p>
        </w:tc>
        <w:tc>
          <w:tcPr>
            <w:tcW w:w="504" w:type="dxa"/>
            <w:tcBorders>
              <w:top w:val="nil"/>
              <w:left w:val="nil"/>
              <w:bottom w:val="nil"/>
              <w:right w:val="nil"/>
            </w:tcBorders>
            <w:noWrap w:val="0"/>
            <w:tcMar>
              <w:top w:w="15" w:type="dxa"/>
              <w:left w:w="15" w:type="dxa"/>
              <w:right w:w="15" w:type="dxa"/>
            </w:tcMar>
            <w:vAlign w:val="center"/>
          </w:tcPr>
          <w:p w14:paraId="7E8E42E8">
            <w:pPr>
              <w:widowControl/>
              <w:spacing w:after="0" w:line="240" w:lineRule="auto"/>
              <w:rPr>
                <w:rFonts w:ascii="Arial" w:hAnsi="Arial" w:cs="Arial"/>
                <w:color w:val="000000"/>
                <w:sz w:val="22"/>
                <w:szCs w:val="22"/>
              </w:rPr>
            </w:pPr>
          </w:p>
        </w:tc>
        <w:tc>
          <w:tcPr>
            <w:tcW w:w="1168" w:type="dxa"/>
            <w:gridSpan w:val="2"/>
            <w:tcBorders>
              <w:top w:val="nil"/>
              <w:left w:val="nil"/>
              <w:bottom w:val="nil"/>
              <w:right w:val="nil"/>
            </w:tcBorders>
            <w:noWrap w:val="0"/>
            <w:tcMar>
              <w:top w:w="15" w:type="dxa"/>
              <w:left w:w="15" w:type="dxa"/>
              <w:right w:w="15" w:type="dxa"/>
            </w:tcMar>
            <w:vAlign w:val="center"/>
          </w:tcPr>
          <w:p w14:paraId="0FD20A6D">
            <w:pPr>
              <w:widowControl/>
              <w:spacing w:after="0" w:line="240" w:lineRule="auto"/>
              <w:rPr>
                <w:rFonts w:ascii="Arial" w:hAnsi="Arial" w:cs="Arial"/>
                <w:color w:val="000000"/>
                <w:sz w:val="22"/>
                <w:szCs w:val="22"/>
              </w:rPr>
            </w:pPr>
          </w:p>
        </w:tc>
        <w:tc>
          <w:tcPr>
            <w:tcW w:w="2039" w:type="dxa"/>
            <w:gridSpan w:val="2"/>
            <w:tcBorders>
              <w:top w:val="nil"/>
              <w:left w:val="nil"/>
              <w:bottom w:val="nil"/>
              <w:right w:val="nil"/>
            </w:tcBorders>
            <w:noWrap w:val="0"/>
            <w:tcMar>
              <w:top w:w="15" w:type="dxa"/>
              <w:left w:w="15" w:type="dxa"/>
              <w:right w:w="15" w:type="dxa"/>
            </w:tcMar>
            <w:vAlign w:val="center"/>
          </w:tcPr>
          <w:p w14:paraId="22CEDA3C">
            <w:pPr>
              <w:widowControl/>
              <w:spacing w:after="0" w:line="240" w:lineRule="auto"/>
              <w:rPr>
                <w:rFonts w:ascii="Arial" w:hAnsi="Arial" w:cs="Arial"/>
                <w:color w:val="000000"/>
                <w:sz w:val="22"/>
                <w:szCs w:val="22"/>
              </w:rPr>
            </w:pPr>
          </w:p>
        </w:tc>
        <w:tc>
          <w:tcPr>
            <w:tcW w:w="1001" w:type="dxa"/>
            <w:gridSpan w:val="2"/>
            <w:tcBorders>
              <w:top w:val="nil"/>
              <w:left w:val="nil"/>
              <w:bottom w:val="nil"/>
              <w:right w:val="nil"/>
            </w:tcBorders>
            <w:noWrap w:val="0"/>
            <w:tcMar>
              <w:top w:w="15" w:type="dxa"/>
              <w:left w:w="15" w:type="dxa"/>
              <w:right w:w="15" w:type="dxa"/>
            </w:tcMar>
            <w:vAlign w:val="center"/>
          </w:tcPr>
          <w:p w14:paraId="16C784A0">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noWrap w:val="0"/>
            <w:tcMar>
              <w:top w:w="15" w:type="dxa"/>
              <w:left w:w="15" w:type="dxa"/>
              <w:right w:w="15" w:type="dxa"/>
            </w:tcMar>
            <w:vAlign w:val="center"/>
          </w:tcPr>
          <w:p w14:paraId="5B6419DD">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公开09表</w:t>
            </w:r>
          </w:p>
        </w:tc>
      </w:tr>
      <w:tr w14:paraId="7B6669C9">
        <w:tblPrEx>
          <w:tblCellMar>
            <w:top w:w="0" w:type="dxa"/>
            <w:left w:w="0" w:type="dxa"/>
            <w:bottom w:w="0" w:type="dxa"/>
            <w:right w:w="0" w:type="dxa"/>
          </w:tblCellMar>
        </w:tblPrEx>
        <w:trPr>
          <w:trHeight w:val="335" w:hRule="atLeast"/>
        </w:trPr>
        <w:tc>
          <w:tcPr>
            <w:tcW w:w="4361" w:type="dxa"/>
            <w:gridSpan w:val="7"/>
            <w:tcBorders>
              <w:top w:val="nil"/>
              <w:left w:val="nil"/>
              <w:bottom w:val="nil"/>
              <w:right w:val="nil"/>
            </w:tcBorders>
            <w:noWrap w:val="0"/>
            <w:tcMar>
              <w:top w:w="15" w:type="dxa"/>
              <w:left w:w="15" w:type="dxa"/>
              <w:right w:w="15" w:type="dxa"/>
            </w:tcMar>
            <w:vAlign w:val="center"/>
          </w:tcPr>
          <w:p w14:paraId="7C52A017">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rPr>
              <w:t>编制单位：</w:t>
            </w:r>
            <w:r>
              <w:rPr>
                <w:rFonts w:hint="eastAsia" w:ascii="宋体" w:hAnsi="宋体" w:cs="宋体"/>
                <w:color w:val="000000"/>
                <w:kern w:val="0"/>
                <w:sz w:val="20"/>
                <w:szCs w:val="20"/>
              </w:rPr>
              <w:t>石家庄市藁城区住房和城乡建设局</w:t>
            </w:r>
          </w:p>
        </w:tc>
        <w:tc>
          <w:tcPr>
            <w:tcW w:w="1001" w:type="dxa"/>
            <w:gridSpan w:val="2"/>
            <w:tcBorders>
              <w:top w:val="nil"/>
              <w:left w:val="nil"/>
              <w:bottom w:val="nil"/>
              <w:right w:val="nil"/>
            </w:tcBorders>
            <w:noWrap w:val="0"/>
            <w:tcMar>
              <w:top w:w="15" w:type="dxa"/>
              <w:left w:w="15" w:type="dxa"/>
              <w:right w:w="15" w:type="dxa"/>
            </w:tcMar>
            <w:vAlign w:val="center"/>
          </w:tcPr>
          <w:p w14:paraId="67A1371D">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noWrap w:val="0"/>
            <w:tcMar>
              <w:top w:w="15" w:type="dxa"/>
              <w:left w:w="15" w:type="dxa"/>
              <w:right w:w="15" w:type="dxa"/>
            </w:tcMar>
            <w:vAlign w:val="center"/>
          </w:tcPr>
          <w:p w14:paraId="6C5197AE">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金额单位：万元</w:t>
            </w:r>
          </w:p>
        </w:tc>
      </w:tr>
      <w:tr w14:paraId="5E7713DE">
        <w:tblPrEx>
          <w:tblCellMar>
            <w:top w:w="0" w:type="dxa"/>
            <w:left w:w="0" w:type="dxa"/>
            <w:bottom w:w="0" w:type="dxa"/>
            <w:right w:w="0" w:type="dxa"/>
          </w:tblCellMar>
        </w:tblPrEx>
        <w:trPr>
          <w:trHeight w:val="358" w:hRule="atLeast"/>
        </w:trPr>
        <w:tc>
          <w:tcPr>
            <w:tcW w:w="3105" w:type="dxa"/>
            <w:gridSpan w:val="6"/>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9248AC">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科目</w:t>
            </w:r>
          </w:p>
        </w:tc>
        <w:tc>
          <w:tcPr>
            <w:tcW w:w="5695" w:type="dxa"/>
            <w:gridSpan w:val="5"/>
            <w:tcBorders>
              <w:top w:val="single" w:color="000000" w:sz="4" w:space="0"/>
              <w:left w:val="nil"/>
              <w:bottom w:val="single" w:color="000000" w:sz="4" w:space="0"/>
              <w:right w:val="single" w:color="000000" w:sz="4" w:space="0"/>
            </w:tcBorders>
            <w:noWrap w:val="0"/>
            <w:tcMar>
              <w:top w:w="15" w:type="dxa"/>
              <w:left w:w="15" w:type="dxa"/>
              <w:right w:w="15" w:type="dxa"/>
            </w:tcMar>
            <w:vAlign w:val="center"/>
          </w:tcPr>
          <w:p w14:paraId="1AE443C4">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本年支出</w:t>
            </w:r>
          </w:p>
        </w:tc>
      </w:tr>
      <w:tr w14:paraId="758398B8">
        <w:tblPrEx>
          <w:tblCellMar>
            <w:top w:w="0" w:type="dxa"/>
            <w:left w:w="0" w:type="dxa"/>
            <w:bottom w:w="0" w:type="dxa"/>
            <w:right w:w="0" w:type="dxa"/>
          </w:tblCellMar>
        </w:tblPrEx>
        <w:trPr>
          <w:trHeight w:val="826" w:hRule="atLeast"/>
        </w:trPr>
        <w:tc>
          <w:tcPr>
            <w:tcW w:w="1428" w:type="dxa"/>
            <w:gridSpan w:val="4"/>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566BED5F">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功能分类科目编码</w:t>
            </w:r>
          </w:p>
        </w:tc>
        <w:tc>
          <w:tcPr>
            <w:tcW w:w="1677"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704FE131">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科目名称</w:t>
            </w:r>
          </w:p>
        </w:tc>
        <w:tc>
          <w:tcPr>
            <w:tcW w:w="1898"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0074CD37">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小计</w:t>
            </w:r>
          </w:p>
        </w:tc>
        <w:tc>
          <w:tcPr>
            <w:tcW w:w="1898"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7105AD7A">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基本支出</w:t>
            </w:r>
          </w:p>
        </w:tc>
        <w:tc>
          <w:tcPr>
            <w:tcW w:w="1899" w:type="dxa"/>
            <w:tcBorders>
              <w:top w:val="nil"/>
              <w:left w:val="nil"/>
              <w:bottom w:val="single" w:color="000000" w:sz="4" w:space="0"/>
              <w:right w:val="single" w:color="000000" w:sz="4" w:space="0"/>
            </w:tcBorders>
            <w:noWrap w:val="0"/>
            <w:tcMar>
              <w:top w:w="15" w:type="dxa"/>
              <w:left w:w="15" w:type="dxa"/>
              <w:right w:w="15" w:type="dxa"/>
            </w:tcMar>
            <w:vAlign w:val="center"/>
          </w:tcPr>
          <w:p w14:paraId="05AE951E">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项目支出</w:t>
            </w:r>
          </w:p>
        </w:tc>
      </w:tr>
      <w:tr w14:paraId="33EA0BEA">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5953A68A">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栏次</w:t>
            </w:r>
          </w:p>
        </w:tc>
        <w:tc>
          <w:tcPr>
            <w:tcW w:w="1898"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715EE0BF">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1</w:t>
            </w:r>
          </w:p>
        </w:tc>
        <w:tc>
          <w:tcPr>
            <w:tcW w:w="1898"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6DBF5402">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2</w:t>
            </w:r>
          </w:p>
        </w:tc>
        <w:tc>
          <w:tcPr>
            <w:tcW w:w="1899" w:type="dxa"/>
            <w:tcBorders>
              <w:top w:val="nil"/>
              <w:left w:val="nil"/>
              <w:bottom w:val="single" w:color="000000" w:sz="4" w:space="0"/>
              <w:right w:val="single" w:color="000000" w:sz="4" w:space="0"/>
            </w:tcBorders>
            <w:noWrap w:val="0"/>
            <w:tcMar>
              <w:top w:w="15" w:type="dxa"/>
              <w:left w:w="15" w:type="dxa"/>
              <w:right w:w="15" w:type="dxa"/>
            </w:tcMar>
            <w:vAlign w:val="center"/>
          </w:tcPr>
          <w:p w14:paraId="729211E2">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3</w:t>
            </w:r>
          </w:p>
        </w:tc>
      </w:tr>
      <w:tr w14:paraId="38337230">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26F21DC0">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合计</w:t>
            </w:r>
          </w:p>
        </w:tc>
        <w:tc>
          <w:tcPr>
            <w:tcW w:w="1898"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7D4CAA4D">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54935157">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noWrap w:val="0"/>
            <w:tcMar>
              <w:top w:w="15" w:type="dxa"/>
              <w:left w:w="15" w:type="dxa"/>
              <w:right w:w="15" w:type="dxa"/>
            </w:tcMar>
            <w:vAlign w:val="center"/>
          </w:tcPr>
          <w:p w14:paraId="5B7EDDE9">
            <w:pPr>
              <w:widowControl/>
              <w:spacing w:after="0" w:line="240" w:lineRule="auto"/>
              <w:jc w:val="right"/>
              <w:rPr>
                <w:rFonts w:ascii="宋体" w:hAnsi="宋体" w:cs="宋体"/>
                <w:color w:val="000000"/>
                <w:sz w:val="22"/>
                <w:szCs w:val="22"/>
              </w:rPr>
            </w:pPr>
          </w:p>
        </w:tc>
      </w:tr>
      <w:tr w14:paraId="63564930">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2E7D6F50">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56EB1E28">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20CA2568">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7C48B4E3">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noWrap w:val="0"/>
            <w:tcMar>
              <w:top w:w="15" w:type="dxa"/>
              <w:left w:w="15" w:type="dxa"/>
              <w:right w:w="15" w:type="dxa"/>
            </w:tcMar>
            <w:vAlign w:val="center"/>
          </w:tcPr>
          <w:p w14:paraId="37EAABCC">
            <w:pPr>
              <w:widowControl/>
              <w:spacing w:after="0" w:line="240" w:lineRule="auto"/>
              <w:jc w:val="right"/>
              <w:rPr>
                <w:rFonts w:ascii="宋体" w:hAnsi="宋体" w:cs="宋体"/>
                <w:color w:val="000000"/>
                <w:sz w:val="22"/>
                <w:szCs w:val="22"/>
              </w:rPr>
            </w:pPr>
          </w:p>
        </w:tc>
      </w:tr>
      <w:tr w14:paraId="2AD3C498">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33CBB1B0">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41DCF118">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7D3A34A9">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7697116B">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noWrap w:val="0"/>
            <w:tcMar>
              <w:top w:w="15" w:type="dxa"/>
              <w:left w:w="15" w:type="dxa"/>
              <w:right w:w="15" w:type="dxa"/>
            </w:tcMar>
            <w:vAlign w:val="center"/>
          </w:tcPr>
          <w:p w14:paraId="21975E2E">
            <w:pPr>
              <w:widowControl/>
              <w:spacing w:after="0" w:line="240" w:lineRule="auto"/>
              <w:jc w:val="right"/>
              <w:rPr>
                <w:rFonts w:ascii="宋体" w:hAnsi="宋体" w:cs="宋体"/>
                <w:color w:val="000000"/>
                <w:sz w:val="22"/>
                <w:szCs w:val="22"/>
              </w:rPr>
            </w:pPr>
          </w:p>
        </w:tc>
      </w:tr>
      <w:tr w14:paraId="3BCF7B8E">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008F95F6">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3610030B">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01A6007B">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0C3C1CB8">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noWrap w:val="0"/>
            <w:tcMar>
              <w:top w:w="15" w:type="dxa"/>
              <w:left w:w="15" w:type="dxa"/>
              <w:right w:w="15" w:type="dxa"/>
            </w:tcMar>
            <w:vAlign w:val="center"/>
          </w:tcPr>
          <w:p w14:paraId="04B12B01">
            <w:pPr>
              <w:widowControl/>
              <w:spacing w:after="0" w:line="240" w:lineRule="auto"/>
              <w:jc w:val="right"/>
              <w:rPr>
                <w:rFonts w:ascii="宋体" w:hAnsi="宋体" w:cs="宋体"/>
                <w:color w:val="000000"/>
                <w:sz w:val="22"/>
                <w:szCs w:val="22"/>
              </w:rPr>
            </w:pPr>
          </w:p>
        </w:tc>
      </w:tr>
      <w:tr w14:paraId="4C5F797E">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5CE06937">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54E496CD">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7FC2BD9F">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120BE180">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noWrap w:val="0"/>
            <w:tcMar>
              <w:top w:w="15" w:type="dxa"/>
              <w:left w:w="15" w:type="dxa"/>
              <w:right w:w="15" w:type="dxa"/>
            </w:tcMar>
            <w:vAlign w:val="center"/>
          </w:tcPr>
          <w:p w14:paraId="12317573">
            <w:pPr>
              <w:widowControl/>
              <w:spacing w:after="0" w:line="240" w:lineRule="auto"/>
              <w:jc w:val="right"/>
              <w:rPr>
                <w:rFonts w:ascii="宋体" w:hAnsi="宋体" w:cs="宋体"/>
                <w:color w:val="000000"/>
                <w:sz w:val="22"/>
                <w:szCs w:val="22"/>
              </w:rPr>
            </w:pPr>
          </w:p>
        </w:tc>
      </w:tr>
      <w:tr w14:paraId="07360728">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16D7587A">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22A19D3B">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2548F04F">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4EDB92AE">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noWrap w:val="0"/>
            <w:tcMar>
              <w:top w:w="15" w:type="dxa"/>
              <w:left w:w="15" w:type="dxa"/>
              <w:right w:w="15" w:type="dxa"/>
            </w:tcMar>
            <w:vAlign w:val="center"/>
          </w:tcPr>
          <w:p w14:paraId="14EF5D89">
            <w:pPr>
              <w:widowControl/>
              <w:spacing w:after="0" w:line="240" w:lineRule="auto"/>
              <w:jc w:val="right"/>
              <w:rPr>
                <w:rFonts w:ascii="宋体" w:hAnsi="宋体" w:cs="宋体"/>
                <w:color w:val="000000"/>
                <w:sz w:val="22"/>
                <w:szCs w:val="22"/>
              </w:rPr>
            </w:pPr>
          </w:p>
        </w:tc>
      </w:tr>
      <w:tr w14:paraId="5A4F3CA0">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7804B8F7">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7738CA98">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0CF0B815">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6F41347D">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noWrap w:val="0"/>
            <w:tcMar>
              <w:top w:w="15" w:type="dxa"/>
              <w:left w:w="15" w:type="dxa"/>
              <w:right w:w="15" w:type="dxa"/>
            </w:tcMar>
            <w:vAlign w:val="center"/>
          </w:tcPr>
          <w:p w14:paraId="235C3232">
            <w:pPr>
              <w:widowControl/>
              <w:spacing w:after="0" w:line="240" w:lineRule="auto"/>
              <w:jc w:val="right"/>
              <w:rPr>
                <w:rFonts w:ascii="宋体" w:hAnsi="宋体" w:cs="宋体"/>
                <w:color w:val="000000"/>
                <w:sz w:val="22"/>
                <w:szCs w:val="22"/>
              </w:rPr>
            </w:pPr>
          </w:p>
        </w:tc>
      </w:tr>
      <w:tr w14:paraId="73C07C56">
        <w:tblPrEx>
          <w:tblCellMar>
            <w:top w:w="0" w:type="dxa"/>
            <w:left w:w="0" w:type="dxa"/>
            <w:bottom w:w="0" w:type="dxa"/>
            <w:right w:w="0" w:type="dxa"/>
          </w:tblCellMar>
        </w:tblPrEx>
        <w:trPr>
          <w:trHeight w:val="358" w:hRule="atLeast"/>
        </w:trPr>
        <w:tc>
          <w:tcPr>
            <w:tcW w:w="8800" w:type="dxa"/>
            <w:gridSpan w:val="11"/>
            <w:tcBorders>
              <w:top w:val="nil"/>
              <w:left w:val="nil"/>
              <w:bottom w:val="nil"/>
              <w:right w:val="nil"/>
            </w:tcBorders>
            <w:noWrap w:val="0"/>
            <w:tcMar>
              <w:top w:w="15" w:type="dxa"/>
              <w:left w:w="15" w:type="dxa"/>
              <w:right w:w="15" w:type="dxa"/>
            </w:tcMar>
            <w:vAlign w:val="center"/>
          </w:tcPr>
          <w:p w14:paraId="712D7440">
            <w:pPr>
              <w:widowControl/>
              <w:spacing w:after="0" w:line="240" w:lineRule="auto"/>
              <w:jc w:val="left"/>
              <w:textAlignment w:val="center"/>
              <w:rPr>
                <w:rFonts w:hint="eastAsia" w:ascii="宋体" w:hAnsi="宋体" w:cs="宋体"/>
                <w:color w:val="000000"/>
                <w:sz w:val="22"/>
                <w:szCs w:val="22"/>
              </w:rPr>
            </w:pPr>
            <w:r>
              <w:rPr>
                <w:rFonts w:hint="eastAsia" w:ascii="宋体" w:hAnsi="宋体" w:cs="宋体"/>
                <w:color w:val="000000"/>
                <w:kern w:val="0"/>
                <w:sz w:val="22"/>
                <w:szCs w:val="22"/>
              </w:rPr>
              <w:t>注：本部门本年度没有“国有资本经营预算财政拨</w:t>
            </w:r>
            <w:r>
              <w:rPr>
                <w:rFonts w:hint="eastAsia" w:ascii="宋体" w:hAnsi="宋体" w:cs="宋体"/>
                <w:sz w:val="22"/>
                <w:szCs w:val="22"/>
              </w:rPr>
              <w:pict>
                <v:group id="_x0000_s1111" o:spid="_x0000_s1111" o:spt="203" style="position:absolute;left:0pt;margin-left:-80.9pt;margin-top:-79.85pt;height:41.2pt;width:243.2pt;mso-position-vertical-relative:page;z-index:251698176;mso-width-relative:page;mso-height-relative:page;" coordsize="4864,824">
                  <o:lock v:ext="edit" grouping="f" rotation="f" text="f" aspectratio="f"/>
                  <v:rect id="_x0000_s1112" o:spid="_x0000_s1112" o:spt="1" style="position:absolute;left:0;top:0;height:693;width:4864;" fillcolor="#D8D8D8" filled="t" stroked="f" coordsize="21600,21600">
                    <v:path/>
                    <v:fill on="t" focussize="0,0"/>
                    <v:stroke on="f"/>
                    <v:imagedata o:title=""/>
                    <o:lock v:ext="edit" grouping="f" rotation="f" text="f" aspectratio="f"/>
                  </v:rect>
                  <v:rect id="_x0000_s1113" o:spid="_x0000_s1113" o:spt="1" style="position:absolute;left:15;top:162;height:662;width:4738;" fillcolor="#AD002D" filled="t" stroked="t" coordsize="21600,21600">
                    <v:path/>
                    <v:fill on="t" focussize="0,0"/>
                    <v:stroke weight="2pt" color="#AF7621"/>
                    <v:imagedata o:title=""/>
                    <o:lock v:ext="edit" grouping="f" rotation="f" text="f" aspectratio="f"/>
                    <v:textbox>
                      <w:txbxContent>
                        <w:p w14:paraId="3C4EF353">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14:paraId="518F4BE1">
                          <w:pPr>
                            <w:jc w:val="center"/>
                          </w:pPr>
                        </w:p>
                      </w:txbxContent>
                    </v:textbox>
                  </v:rect>
                  <w10:anchorlock/>
                </v:group>
              </w:pict>
            </w:r>
            <w:r>
              <w:rPr>
                <w:rFonts w:hint="eastAsia" w:ascii="宋体" w:hAnsi="宋体" w:cs="宋体"/>
                <w:color w:val="000000"/>
                <w:kern w:val="0"/>
                <w:sz w:val="22"/>
                <w:szCs w:val="22"/>
              </w:rPr>
              <w:t>款支出”，</w:t>
            </w:r>
            <w:r>
              <w:rPr>
                <w:rFonts w:hint="eastAsia" w:ascii="宋体" w:hAnsi="宋体" w:cs="宋体"/>
                <w:color w:val="000000"/>
                <w:kern w:val="0"/>
                <w:szCs w:val="21"/>
              </w:rPr>
              <w:t xml:space="preserve">按要求空表列示。 </w:t>
            </w:r>
          </w:p>
        </w:tc>
      </w:tr>
    </w:tbl>
    <w:p w14:paraId="6E712ECA">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720" w:num="1"/>
          <w:docGrid w:type="lines" w:linePitch="312" w:charSpace="0"/>
        </w:sectPr>
      </w:pPr>
    </w:p>
    <w:tbl>
      <w:tblPr>
        <w:tblStyle w:val="11"/>
        <w:tblW w:w="8940" w:type="dxa"/>
        <w:tblInd w:w="-93" w:type="dxa"/>
        <w:tblLayout w:type="fixed"/>
        <w:tblCellMar>
          <w:top w:w="0" w:type="dxa"/>
          <w:left w:w="0" w:type="dxa"/>
          <w:bottom w:w="0" w:type="dxa"/>
          <w:right w:w="0" w:type="dxa"/>
        </w:tblCellMar>
      </w:tblPr>
      <w:tblGrid>
        <w:gridCol w:w="1901"/>
        <w:gridCol w:w="1203"/>
        <w:gridCol w:w="790"/>
        <w:gridCol w:w="362"/>
        <w:gridCol w:w="911"/>
        <w:gridCol w:w="241"/>
        <w:gridCol w:w="1032"/>
        <w:gridCol w:w="120"/>
        <w:gridCol w:w="1154"/>
        <w:gridCol w:w="1226"/>
      </w:tblGrid>
      <w:tr w14:paraId="6D96D687">
        <w:tblPrEx>
          <w:tblCellMar>
            <w:top w:w="0" w:type="dxa"/>
            <w:left w:w="0" w:type="dxa"/>
            <w:bottom w:w="0" w:type="dxa"/>
            <w:right w:w="0" w:type="dxa"/>
          </w:tblCellMar>
        </w:tblPrEx>
        <w:trPr>
          <w:trHeight w:val="635" w:hRule="atLeast"/>
        </w:trPr>
        <w:tc>
          <w:tcPr>
            <w:tcW w:w="8940" w:type="dxa"/>
            <w:gridSpan w:val="10"/>
            <w:tcBorders>
              <w:top w:val="nil"/>
              <w:left w:val="nil"/>
              <w:bottom w:val="nil"/>
              <w:right w:val="nil"/>
            </w:tcBorders>
            <w:noWrap w:val="0"/>
            <w:tcMar>
              <w:top w:w="15" w:type="dxa"/>
              <w:left w:w="15" w:type="dxa"/>
              <w:right w:w="15" w:type="dxa"/>
            </w:tcMar>
            <w:vAlign w:val="center"/>
          </w:tcPr>
          <w:p w14:paraId="65C2A659">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政府采购</w:t>
            </w:r>
            <w:r>
              <w:rPr>
                <w:sz w:val="44"/>
              </w:rPr>
              <w:pict>
                <v:group id="_x0000_s1068" o:spid="_x0000_s1068" o:spt="203" style="position:absolute;left:0pt;margin-left:-80.9pt;margin-top:-81.1pt;height:41.2pt;width:243.2pt;mso-position-vertical-relative:page;z-index:251683840;mso-width-relative:page;mso-height-relative:page;" coordsize="4864,824">
                  <o:lock v:ext="edit" grouping="f" rotation="f" text="f" aspectratio="f"/>
                  <v:rect id="_x0000_s1069" o:spid="_x0000_s1069" o:spt="1" style="position:absolute;left:0;top:0;height:693;width:4864;" fillcolor="#D8D8D8" filled="t" stroked="f" coordsize="21600,21600">
                    <v:path/>
                    <v:fill on="t" focussize="0,0"/>
                    <v:stroke on="f"/>
                    <v:imagedata o:title=""/>
                    <o:lock v:ext="edit" grouping="f" rotation="f" text="f" aspectratio="f"/>
                  </v:rect>
                  <v:rect id="_x0000_s1070" o:spid="_x0000_s1070" o:spt="1" style="position:absolute;left:15;top:162;height:662;width:4738;" fillcolor="#AD002D" filled="t" stroked="t" coordsize="21600,21600">
                    <v:path/>
                    <v:fill on="t" focussize="0,0"/>
                    <v:stroke weight="2pt" color="#AF7621"/>
                    <v:imagedata o:title=""/>
                    <o:lock v:ext="edit" grouping="f" rotation="f" text="f" aspectratio="f"/>
                    <v:textbox>
                      <w:txbxContent>
                        <w:p w14:paraId="145D3631">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14:paraId="2BE1D84A">
                          <w:pPr>
                            <w:jc w:val="center"/>
                          </w:pPr>
                        </w:p>
                      </w:txbxContent>
                    </v:textbox>
                  </v:rect>
                  <w10:anchorlock/>
                </v:group>
              </w:pict>
            </w:r>
            <w:r>
              <w:rPr>
                <w:rFonts w:hint="eastAsia" w:ascii="黑体" w:hAnsi="宋体" w:eastAsia="黑体" w:cs="黑体"/>
                <w:color w:val="000000"/>
                <w:kern w:val="0"/>
                <w:sz w:val="40"/>
                <w:szCs w:val="40"/>
              </w:rPr>
              <w:t>情况表</w:t>
            </w:r>
          </w:p>
        </w:tc>
      </w:tr>
      <w:tr w14:paraId="164FDB70">
        <w:tblPrEx>
          <w:tblCellMar>
            <w:top w:w="0" w:type="dxa"/>
            <w:left w:w="0" w:type="dxa"/>
            <w:bottom w:w="0" w:type="dxa"/>
            <w:right w:w="0" w:type="dxa"/>
          </w:tblCellMar>
        </w:tblPrEx>
        <w:trPr>
          <w:trHeight w:val="326" w:hRule="atLeast"/>
        </w:trPr>
        <w:tc>
          <w:tcPr>
            <w:tcW w:w="1901" w:type="dxa"/>
            <w:tcBorders>
              <w:top w:val="nil"/>
              <w:left w:val="nil"/>
              <w:bottom w:val="nil"/>
              <w:right w:val="nil"/>
            </w:tcBorders>
            <w:noWrap w:val="0"/>
            <w:tcMar>
              <w:top w:w="15" w:type="dxa"/>
              <w:left w:w="15" w:type="dxa"/>
              <w:right w:w="15" w:type="dxa"/>
            </w:tcMar>
            <w:vAlign w:val="center"/>
          </w:tcPr>
          <w:p w14:paraId="0B2A3100">
            <w:pPr>
              <w:widowControl/>
              <w:adjustRightInd w:val="0"/>
              <w:snapToGrid w:val="0"/>
              <w:spacing w:after="0" w:line="240" w:lineRule="auto"/>
              <w:rPr>
                <w:rFonts w:ascii="Arial" w:hAnsi="Arial" w:cs="Arial"/>
                <w:color w:val="000000"/>
                <w:szCs w:val="21"/>
              </w:rPr>
            </w:pPr>
          </w:p>
        </w:tc>
        <w:tc>
          <w:tcPr>
            <w:tcW w:w="1203" w:type="dxa"/>
            <w:tcBorders>
              <w:top w:val="nil"/>
              <w:left w:val="nil"/>
              <w:bottom w:val="nil"/>
              <w:right w:val="nil"/>
            </w:tcBorders>
            <w:noWrap w:val="0"/>
            <w:tcMar>
              <w:top w:w="15" w:type="dxa"/>
              <w:left w:w="15" w:type="dxa"/>
              <w:right w:w="15" w:type="dxa"/>
            </w:tcMar>
            <w:vAlign w:val="center"/>
          </w:tcPr>
          <w:p w14:paraId="0F77F2A2">
            <w:pPr>
              <w:widowControl/>
              <w:adjustRightInd w:val="0"/>
              <w:snapToGrid w:val="0"/>
              <w:spacing w:after="0" w:line="240" w:lineRule="auto"/>
              <w:rPr>
                <w:rFonts w:ascii="Arial" w:hAnsi="Arial" w:cs="Arial"/>
                <w:color w:val="000000"/>
                <w:szCs w:val="21"/>
              </w:rPr>
            </w:pPr>
          </w:p>
        </w:tc>
        <w:tc>
          <w:tcPr>
            <w:tcW w:w="790" w:type="dxa"/>
            <w:tcBorders>
              <w:top w:val="nil"/>
              <w:left w:val="nil"/>
              <w:bottom w:val="nil"/>
              <w:right w:val="nil"/>
            </w:tcBorders>
            <w:noWrap w:val="0"/>
            <w:tcMar>
              <w:top w:w="15" w:type="dxa"/>
              <w:left w:w="15" w:type="dxa"/>
              <w:right w:w="15" w:type="dxa"/>
            </w:tcMar>
            <w:vAlign w:val="center"/>
          </w:tcPr>
          <w:p w14:paraId="76F56F65">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noWrap w:val="0"/>
            <w:tcMar>
              <w:top w:w="15" w:type="dxa"/>
              <w:left w:w="15" w:type="dxa"/>
              <w:right w:w="15" w:type="dxa"/>
            </w:tcMar>
            <w:vAlign w:val="center"/>
          </w:tcPr>
          <w:p w14:paraId="58D852E5">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noWrap w:val="0"/>
            <w:tcMar>
              <w:top w:w="15" w:type="dxa"/>
              <w:left w:w="15" w:type="dxa"/>
              <w:right w:w="15" w:type="dxa"/>
            </w:tcMar>
            <w:vAlign w:val="center"/>
          </w:tcPr>
          <w:p w14:paraId="3DF36BA1">
            <w:pPr>
              <w:widowControl/>
              <w:adjustRightInd w:val="0"/>
              <w:snapToGrid w:val="0"/>
              <w:spacing w:after="0" w:line="240" w:lineRule="auto"/>
              <w:rPr>
                <w:rFonts w:ascii="Arial" w:hAnsi="Arial" w:cs="Arial"/>
                <w:color w:val="000000"/>
                <w:szCs w:val="21"/>
              </w:rPr>
            </w:pPr>
          </w:p>
        </w:tc>
        <w:tc>
          <w:tcPr>
            <w:tcW w:w="2500" w:type="dxa"/>
            <w:gridSpan w:val="3"/>
            <w:tcBorders>
              <w:top w:val="nil"/>
              <w:left w:val="nil"/>
              <w:bottom w:val="nil"/>
              <w:right w:val="nil"/>
            </w:tcBorders>
            <w:noWrap w:val="0"/>
            <w:tcMar>
              <w:top w:w="15" w:type="dxa"/>
              <w:left w:w="15" w:type="dxa"/>
              <w:right w:w="15" w:type="dxa"/>
            </w:tcMar>
            <w:vAlign w:val="center"/>
          </w:tcPr>
          <w:p w14:paraId="406881FA">
            <w:pPr>
              <w:widowControl/>
              <w:adjustRightInd w:val="0"/>
              <w:snapToGri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公开10表</w:t>
            </w:r>
          </w:p>
        </w:tc>
      </w:tr>
      <w:tr w14:paraId="6172383D">
        <w:tblPrEx>
          <w:tblCellMar>
            <w:top w:w="0" w:type="dxa"/>
            <w:left w:w="0" w:type="dxa"/>
            <w:bottom w:w="0" w:type="dxa"/>
            <w:right w:w="0" w:type="dxa"/>
          </w:tblCellMar>
        </w:tblPrEx>
        <w:trPr>
          <w:trHeight w:val="360" w:hRule="atLeast"/>
        </w:trPr>
        <w:tc>
          <w:tcPr>
            <w:tcW w:w="6440" w:type="dxa"/>
            <w:gridSpan w:val="7"/>
            <w:tcBorders>
              <w:top w:val="nil"/>
              <w:left w:val="nil"/>
              <w:bottom w:val="nil"/>
              <w:right w:val="nil"/>
            </w:tcBorders>
            <w:noWrap w:val="0"/>
            <w:tcMar>
              <w:top w:w="15" w:type="dxa"/>
              <w:left w:w="15" w:type="dxa"/>
              <w:right w:w="15" w:type="dxa"/>
            </w:tcMar>
            <w:vAlign w:val="center"/>
          </w:tcPr>
          <w:p w14:paraId="12A4EE9F">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编制单位：</w:t>
            </w:r>
            <w:r>
              <w:rPr>
                <w:rFonts w:hint="eastAsia" w:ascii="宋体" w:hAnsi="宋体" w:cs="宋体"/>
                <w:color w:val="000000"/>
                <w:kern w:val="0"/>
                <w:sz w:val="20"/>
                <w:szCs w:val="20"/>
              </w:rPr>
              <w:t>石家庄市藁城区住房和城乡建设局</w:t>
            </w:r>
          </w:p>
        </w:tc>
        <w:tc>
          <w:tcPr>
            <w:tcW w:w="2500" w:type="dxa"/>
            <w:gridSpan w:val="3"/>
            <w:tcBorders>
              <w:top w:val="nil"/>
              <w:left w:val="nil"/>
              <w:bottom w:val="nil"/>
              <w:right w:val="nil"/>
            </w:tcBorders>
            <w:noWrap w:val="0"/>
            <w:tcMar>
              <w:top w:w="15" w:type="dxa"/>
              <w:left w:w="15" w:type="dxa"/>
              <w:right w:w="15" w:type="dxa"/>
            </w:tcMar>
            <w:vAlign w:val="center"/>
          </w:tcPr>
          <w:p w14:paraId="709E2FEE">
            <w:pPr>
              <w:widowControl/>
              <w:adjustRightInd w:val="0"/>
              <w:snapToGri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14:paraId="33812808">
        <w:tblPrEx>
          <w:tblCellMar>
            <w:top w:w="0" w:type="dxa"/>
            <w:left w:w="0" w:type="dxa"/>
            <w:bottom w:w="0" w:type="dxa"/>
            <w:right w:w="0" w:type="dxa"/>
          </w:tblCellMar>
        </w:tblPrEx>
        <w:trPr>
          <w:trHeight w:val="309" w:hRule="atLeast"/>
        </w:trPr>
        <w:tc>
          <w:tcPr>
            <w:tcW w:w="1901"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E4DBB3">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7039" w:type="dxa"/>
            <w:gridSpan w:val="9"/>
            <w:tcBorders>
              <w:top w:val="single" w:color="000000" w:sz="4" w:space="0"/>
              <w:left w:val="nil"/>
              <w:bottom w:val="single" w:color="000000" w:sz="4" w:space="0"/>
              <w:right w:val="single" w:color="000000" w:sz="4" w:space="0"/>
            </w:tcBorders>
            <w:noWrap w:val="0"/>
            <w:tcMar>
              <w:top w:w="15" w:type="dxa"/>
              <w:left w:w="15" w:type="dxa"/>
              <w:right w:w="15" w:type="dxa"/>
            </w:tcMar>
            <w:vAlign w:val="center"/>
          </w:tcPr>
          <w:p w14:paraId="5C76FD52">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采购计划金额</w:t>
            </w:r>
          </w:p>
        </w:tc>
      </w:tr>
      <w:tr w14:paraId="080BA49C">
        <w:tblPrEx>
          <w:tblCellMar>
            <w:top w:w="0" w:type="dxa"/>
            <w:left w:w="0" w:type="dxa"/>
            <w:bottom w:w="0" w:type="dxa"/>
            <w:right w:w="0" w:type="dxa"/>
          </w:tblCellMar>
        </w:tblPrEx>
        <w:trPr>
          <w:trHeight w:val="398" w:hRule="atLeast"/>
        </w:trPr>
        <w:tc>
          <w:tcPr>
            <w:tcW w:w="190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8447F6">
            <w:pPr>
              <w:widowControl/>
              <w:adjustRightInd w:val="0"/>
              <w:snapToGrid w:val="0"/>
              <w:spacing w:after="0" w:line="240" w:lineRule="auto"/>
              <w:jc w:val="center"/>
              <w:rPr>
                <w:rFonts w:ascii="宋体" w:hAnsi="宋体" w:cs="宋体"/>
                <w:color w:val="000000"/>
                <w:szCs w:val="21"/>
              </w:rPr>
            </w:pPr>
          </w:p>
        </w:tc>
        <w:tc>
          <w:tcPr>
            <w:tcW w:w="1203" w:type="dxa"/>
            <w:vMerge w:val="restart"/>
            <w:tcBorders>
              <w:top w:val="nil"/>
              <w:left w:val="nil"/>
              <w:bottom w:val="single" w:color="000000" w:sz="4" w:space="0"/>
              <w:right w:val="single" w:color="000000" w:sz="4" w:space="0"/>
            </w:tcBorders>
            <w:noWrap w:val="0"/>
            <w:tcMar>
              <w:top w:w="15" w:type="dxa"/>
              <w:left w:w="15" w:type="dxa"/>
              <w:right w:w="15" w:type="dxa"/>
            </w:tcMar>
            <w:vAlign w:val="center"/>
          </w:tcPr>
          <w:p w14:paraId="52F006CE">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noWrap w:val="0"/>
            <w:tcMar>
              <w:top w:w="15" w:type="dxa"/>
              <w:left w:w="15" w:type="dxa"/>
              <w:right w:w="15" w:type="dxa"/>
            </w:tcMar>
            <w:vAlign w:val="center"/>
          </w:tcPr>
          <w:p w14:paraId="54591B69">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noWrap w:val="0"/>
            <w:tcMar>
              <w:top w:w="15" w:type="dxa"/>
              <w:left w:w="15" w:type="dxa"/>
              <w:right w:w="15" w:type="dxa"/>
            </w:tcMar>
            <w:vAlign w:val="center"/>
          </w:tcPr>
          <w:p w14:paraId="55268A9C">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非财政性资金</w:t>
            </w:r>
          </w:p>
        </w:tc>
      </w:tr>
      <w:tr w14:paraId="7CA19457">
        <w:tblPrEx>
          <w:tblCellMar>
            <w:top w:w="0" w:type="dxa"/>
            <w:left w:w="0" w:type="dxa"/>
            <w:bottom w:w="0" w:type="dxa"/>
            <w:right w:w="0" w:type="dxa"/>
          </w:tblCellMar>
        </w:tblPrEx>
        <w:trPr>
          <w:trHeight w:val="473" w:hRule="atLeast"/>
        </w:trPr>
        <w:tc>
          <w:tcPr>
            <w:tcW w:w="190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C2BB85">
            <w:pPr>
              <w:widowControl/>
              <w:adjustRightInd w:val="0"/>
              <w:snapToGrid w:val="0"/>
              <w:spacing w:after="0" w:line="240" w:lineRule="auto"/>
              <w:jc w:val="center"/>
              <w:rPr>
                <w:rFonts w:ascii="宋体" w:hAnsi="宋体" w:cs="宋体"/>
                <w:color w:val="000000"/>
                <w:szCs w:val="21"/>
              </w:rPr>
            </w:pPr>
          </w:p>
        </w:tc>
        <w:tc>
          <w:tcPr>
            <w:tcW w:w="1203" w:type="dxa"/>
            <w:vMerge w:val="continue"/>
            <w:tcBorders>
              <w:top w:val="nil"/>
              <w:left w:val="nil"/>
              <w:bottom w:val="single" w:color="000000" w:sz="4" w:space="0"/>
              <w:right w:val="single" w:color="000000" w:sz="4" w:space="0"/>
            </w:tcBorders>
            <w:noWrap w:val="0"/>
            <w:tcMar>
              <w:top w:w="15" w:type="dxa"/>
              <w:left w:w="15" w:type="dxa"/>
              <w:right w:w="15" w:type="dxa"/>
            </w:tcMar>
            <w:vAlign w:val="center"/>
          </w:tcPr>
          <w:p w14:paraId="49514100">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22082DF9">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01E1CABF">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66133201">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noWrap w:val="0"/>
            <w:tcMar>
              <w:top w:w="15" w:type="dxa"/>
              <w:left w:w="15" w:type="dxa"/>
              <w:right w:w="15" w:type="dxa"/>
            </w:tcMar>
            <w:vAlign w:val="center"/>
          </w:tcPr>
          <w:p w14:paraId="77B461BD">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noWrap w:val="0"/>
            <w:tcMar>
              <w:top w:w="15" w:type="dxa"/>
              <w:left w:w="15" w:type="dxa"/>
              <w:right w:w="15" w:type="dxa"/>
            </w:tcMar>
            <w:vAlign w:val="center"/>
          </w:tcPr>
          <w:p w14:paraId="66958CF4">
            <w:pPr>
              <w:widowControl/>
              <w:adjustRightInd w:val="0"/>
              <w:snapToGrid w:val="0"/>
              <w:spacing w:after="0" w:line="240" w:lineRule="auto"/>
              <w:jc w:val="center"/>
              <w:rPr>
                <w:rFonts w:ascii="宋体" w:hAnsi="宋体" w:cs="宋体"/>
                <w:color w:val="000000"/>
                <w:szCs w:val="21"/>
              </w:rPr>
            </w:pPr>
          </w:p>
        </w:tc>
      </w:tr>
      <w:tr w14:paraId="20F845DA">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063D5F23">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noWrap w:val="0"/>
            <w:tcMar>
              <w:top w:w="15" w:type="dxa"/>
              <w:left w:w="15" w:type="dxa"/>
              <w:right w:w="15" w:type="dxa"/>
            </w:tcMar>
            <w:vAlign w:val="center"/>
          </w:tcPr>
          <w:p w14:paraId="5CF5A79A">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01DD8E4E">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187EA3EA">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17CA3078">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54" w:type="dxa"/>
            <w:tcBorders>
              <w:top w:val="nil"/>
              <w:left w:val="nil"/>
              <w:bottom w:val="single" w:color="000000" w:sz="4" w:space="0"/>
              <w:right w:val="single" w:color="000000" w:sz="4" w:space="0"/>
            </w:tcBorders>
            <w:noWrap w:val="0"/>
            <w:tcMar>
              <w:top w:w="15" w:type="dxa"/>
              <w:left w:w="15" w:type="dxa"/>
              <w:right w:w="15" w:type="dxa"/>
            </w:tcMar>
            <w:vAlign w:val="center"/>
          </w:tcPr>
          <w:p w14:paraId="7A395BA8">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26" w:type="dxa"/>
            <w:tcBorders>
              <w:top w:val="nil"/>
              <w:left w:val="nil"/>
              <w:bottom w:val="single" w:color="000000" w:sz="4" w:space="0"/>
              <w:right w:val="single" w:color="000000" w:sz="4" w:space="0"/>
            </w:tcBorders>
            <w:noWrap w:val="0"/>
            <w:tcMar>
              <w:top w:w="15" w:type="dxa"/>
              <w:left w:w="15" w:type="dxa"/>
              <w:right w:w="15" w:type="dxa"/>
            </w:tcMar>
            <w:vAlign w:val="center"/>
          </w:tcPr>
          <w:p w14:paraId="6649F64F">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14:paraId="2A4A66E8">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21D93539">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       计</w:t>
            </w:r>
          </w:p>
        </w:tc>
        <w:tc>
          <w:tcPr>
            <w:tcW w:w="1203" w:type="dxa"/>
            <w:tcBorders>
              <w:top w:val="nil"/>
              <w:left w:val="nil"/>
              <w:bottom w:val="single" w:color="000000" w:sz="4" w:space="0"/>
              <w:right w:val="single" w:color="000000" w:sz="4" w:space="0"/>
            </w:tcBorders>
            <w:noWrap w:val="0"/>
            <w:tcMar>
              <w:top w:w="15" w:type="dxa"/>
              <w:left w:w="15" w:type="dxa"/>
              <w:right w:w="15" w:type="dxa"/>
            </w:tcMar>
            <w:vAlign w:val="center"/>
          </w:tcPr>
          <w:p w14:paraId="458B5563">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905.07</w:t>
            </w:r>
          </w:p>
        </w:tc>
        <w:tc>
          <w:tcPr>
            <w:tcW w:w="1152"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2CA6CA0F">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905.07</w:t>
            </w:r>
          </w:p>
        </w:tc>
        <w:tc>
          <w:tcPr>
            <w:tcW w:w="1152"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5B4EDC05">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845.07</w:t>
            </w:r>
          </w:p>
        </w:tc>
        <w:tc>
          <w:tcPr>
            <w:tcW w:w="1152"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3238F1E3">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60.00</w:t>
            </w:r>
          </w:p>
        </w:tc>
        <w:tc>
          <w:tcPr>
            <w:tcW w:w="1154" w:type="dxa"/>
            <w:tcBorders>
              <w:top w:val="nil"/>
              <w:left w:val="nil"/>
              <w:bottom w:val="single" w:color="000000" w:sz="4" w:space="0"/>
              <w:right w:val="single" w:color="000000" w:sz="4" w:space="0"/>
            </w:tcBorders>
            <w:noWrap w:val="0"/>
            <w:tcMar>
              <w:top w:w="15" w:type="dxa"/>
              <w:left w:w="15" w:type="dxa"/>
              <w:right w:w="15" w:type="dxa"/>
            </w:tcMar>
            <w:vAlign w:val="center"/>
          </w:tcPr>
          <w:p w14:paraId="17B599BF">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noWrap w:val="0"/>
            <w:tcMar>
              <w:top w:w="15" w:type="dxa"/>
              <w:left w:w="15" w:type="dxa"/>
              <w:right w:w="15" w:type="dxa"/>
            </w:tcMar>
            <w:vAlign w:val="center"/>
          </w:tcPr>
          <w:p w14:paraId="45F61E02">
            <w:pPr>
              <w:widowControl/>
              <w:adjustRightInd w:val="0"/>
              <w:snapToGrid w:val="0"/>
              <w:spacing w:after="0" w:line="240" w:lineRule="auto"/>
              <w:jc w:val="right"/>
              <w:rPr>
                <w:rFonts w:ascii="宋体" w:hAnsi="宋体" w:cs="宋体"/>
                <w:color w:val="000000"/>
                <w:szCs w:val="21"/>
              </w:rPr>
            </w:pPr>
          </w:p>
        </w:tc>
      </w:tr>
      <w:tr w14:paraId="3AD723C8">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19D6E0F5">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noWrap w:val="0"/>
            <w:tcMar>
              <w:top w:w="15" w:type="dxa"/>
              <w:left w:w="15" w:type="dxa"/>
              <w:right w:w="15" w:type="dxa"/>
            </w:tcMar>
            <w:vAlign w:val="center"/>
          </w:tcPr>
          <w:p w14:paraId="08630780">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416F2E1E">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7FEDBFEE">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2A8309F7">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noWrap w:val="0"/>
            <w:tcMar>
              <w:top w:w="15" w:type="dxa"/>
              <w:left w:w="15" w:type="dxa"/>
              <w:right w:w="15" w:type="dxa"/>
            </w:tcMar>
            <w:vAlign w:val="center"/>
          </w:tcPr>
          <w:p w14:paraId="56E5827C">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noWrap w:val="0"/>
            <w:tcMar>
              <w:top w:w="15" w:type="dxa"/>
              <w:left w:w="15" w:type="dxa"/>
              <w:right w:w="15" w:type="dxa"/>
            </w:tcMar>
            <w:vAlign w:val="center"/>
          </w:tcPr>
          <w:p w14:paraId="031062E8">
            <w:pPr>
              <w:widowControl/>
              <w:adjustRightInd w:val="0"/>
              <w:snapToGrid w:val="0"/>
              <w:spacing w:after="0" w:line="240" w:lineRule="auto"/>
              <w:jc w:val="right"/>
              <w:rPr>
                <w:rFonts w:ascii="宋体" w:hAnsi="宋体" w:cs="宋体"/>
                <w:color w:val="000000"/>
                <w:szCs w:val="21"/>
              </w:rPr>
            </w:pPr>
          </w:p>
        </w:tc>
      </w:tr>
      <w:tr w14:paraId="19EF3D1D">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73CEC9D0">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noWrap w:val="0"/>
            <w:tcMar>
              <w:top w:w="15" w:type="dxa"/>
              <w:left w:w="15" w:type="dxa"/>
              <w:right w:w="15" w:type="dxa"/>
            </w:tcMar>
            <w:vAlign w:val="center"/>
          </w:tcPr>
          <w:p w14:paraId="0F9B4A8C">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60.00</w:t>
            </w:r>
          </w:p>
        </w:tc>
        <w:tc>
          <w:tcPr>
            <w:tcW w:w="1152"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30DB156F">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60.00</w:t>
            </w:r>
          </w:p>
        </w:tc>
        <w:tc>
          <w:tcPr>
            <w:tcW w:w="1152"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44201C0B">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555D75CD">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60.00</w:t>
            </w:r>
          </w:p>
        </w:tc>
        <w:tc>
          <w:tcPr>
            <w:tcW w:w="1154" w:type="dxa"/>
            <w:tcBorders>
              <w:top w:val="nil"/>
              <w:left w:val="nil"/>
              <w:bottom w:val="single" w:color="000000" w:sz="4" w:space="0"/>
              <w:right w:val="single" w:color="000000" w:sz="4" w:space="0"/>
            </w:tcBorders>
            <w:noWrap w:val="0"/>
            <w:tcMar>
              <w:top w:w="15" w:type="dxa"/>
              <w:left w:w="15" w:type="dxa"/>
              <w:right w:w="15" w:type="dxa"/>
            </w:tcMar>
            <w:vAlign w:val="center"/>
          </w:tcPr>
          <w:p w14:paraId="1F43B700">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noWrap w:val="0"/>
            <w:tcMar>
              <w:top w:w="15" w:type="dxa"/>
              <w:left w:w="15" w:type="dxa"/>
              <w:right w:w="15" w:type="dxa"/>
            </w:tcMar>
            <w:vAlign w:val="center"/>
          </w:tcPr>
          <w:p w14:paraId="1A273E0C">
            <w:pPr>
              <w:widowControl/>
              <w:adjustRightInd w:val="0"/>
              <w:snapToGrid w:val="0"/>
              <w:spacing w:after="0" w:line="240" w:lineRule="auto"/>
              <w:jc w:val="right"/>
              <w:rPr>
                <w:rFonts w:ascii="宋体" w:hAnsi="宋体" w:cs="宋体"/>
                <w:color w:val="000000"/>
                <w:szCs w:val="21"/>
              </w:rPr>
            </w:pPr>
          </w:p>
        </w:tc>
      </w:tr>
      <w:tr w14:paraId="11C2A53D">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18BE9D42">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noWrap w:val="0"/>
            <w:tcMar>
              <w:top w:w="15" w:type="dxa"/>
              <w:left w:w="15" w:type="dxa"/>
              <w:right w:w="15" w:type="dxa"/>
            </w:tcMar>
            <w:vAlign w:val="center"/>
          </w:tcPr>
          <w:p w14:paraId="6E293515">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845.07</w:t>
            </w:r>
          </w:p>
        </w:tc>
        <w:tc>
          <w:tcPr>
            <w:tcW w:w="1152"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7BA7E6CE">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845.07</w:t>
            </w:r>
          </w:p>
        </w:tc>
        <w:tc>
          <w:tcPr>
            <w:tcW w:w="1152"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5B68C896">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845.07</w:t>
            </w:r>
          </w:p>
        </w:tc>
        <w:tc>
          <w:tcPr>
            <w:tcW w:w="1152"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5EFE2283">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noWrap w:val="0"/>
            <w:tcMar>
              <w:top w:w="15" w:type="dxa"/>
              <w:left w:w="15" w:type="dxa"/>
              <w:right w:w="15" w:type="dxa"/>
            </w:tcMar>
            <w:vAlign w:val="center"/>
          </w:tcPr>
          <w:p w14:paraId="7B3E1344">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noWrap w:val="0"/>
            <w:tcMar>
              <w:top w:w="15" w:type="dxa"/>
              <w:left w:w="15" w:type="dxa"/>
              <w:right w:w="15" w:type="dxa"/>
            </w:tcMar>
            <w:vAlign w:val="center"/>
          </w:tcPr>
          <w:p w14:paraId="0D6020DD">
            <w:pPr>
              <w:widowControl/>
              <w:adjustRightInd w:val="0"/>
              <w:snapToGrid w:val="0"/>
              <w:spacing w:after="0" w:line="240" w:lineRule="auto"/>
              <w:jc w:val="right"/>
              <w:rPr>
                <w:rFonts w:ascii="宋体" w:hAnsi="宋体" w:cs="宋体"/>
                <w:color w:val="000000"/>
                <w:szCs w:val="21"/>
              </w:rPr>
            </w:pPr>
          </w:p>
        </w:tc>
      </w:tr>
      <w:tr w14:paraId="5BA04B9D">
        <w:tblPrEx>
          <w:tblCellMar>
            <w:top w:w="0" w:type="dxa"/>
            <w:left w:w="0" w:type="dxa"/>
            <w:bottom w:w="0" w:type="dxa"/>
            <w:right w:w="0" w:type="dxa"/>
          </w:tblCellMar>
        </w:tblPrEx>
        <w:trPr>
          <w:trHeight w:val="309" w:hRule="atLeast"/>
        </w:trPr>
        <w:tc>
          <w:tcPr>
            <w:tcW w:w="1901" w:type="dxa"/>
            <w:vMerge w:val="restart"/>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388EC78C">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7039" w:type="dxa"/>
            <w:gridSpan w:val="9"/>
            <w:tcBorders>
              <w:top w:val="nil"/>
              <w:left w:val="nil"/>
              <w:bottom w:val="single" w:color="000000" w:sz="4" w:space="0"/>
              <w:right w:val="single" w:color="000000" w:sz="4" w:space="0"/>
            </w:tcBorders>
            <w:noWrap w:val="0"/>
            <w:tcMar>
              <w:top w:w="15" w:type="dxa"/>
              <w:left w:w="15" w:type="dxa"/>
              <w:right w:w="15" w:type="dxa"/>
            </w:tcMar>
            <w:vAlign w:val="center"/>
          </w:tcPr>
          <w:p w14:paraId="1B135C4D">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实际采购金额</w:t>
            </w:r>
          </w:p>
        </w:tc>
      </w:tr>
      <w:tr w14:paraId="382FC5F5">
        <w:tblPrEx>
          <w:tblCellMar>
            <w:top w:w="0" w:type="dxa"/>
            <w:left w:w="0" w:type="dxa"/>
            <w:bottom w:w="0" w:type="dxa"/>
            <w:right w:w="0" w:type="dxa"/>
          </w:tblCellMar>
        </w:tblPrEx>
        <w:trPr>
          <w:trHeight w:val="350" w:hRule="atLeast"/>
        </w:trPr>
        <w:tc>
          <w:tcPr>
            <w:tcW w:w="1901" w:type="dxa"/>
            <w:vMerge w:val="continue"/>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7D6C7D1B">
            <w:pPr>
              <w:widowControl/>
              <w:adjustRightInd w:val="0"/>
              <w:snapToGrid w:val="0"/>
              <w:spacing w:after="0" w:line="240" w:lineRule="auto"/>
              <w:jc w:val="center"/>
              <w:rPr>
                <w:rFonts w:ascii="宋体" w:hAnsi="宋体" w:cs="宋体"/>
                <w:color w:val="000000"/>
                <w:szCs w:val="21"/>
              </w:rPr>
            </w:pPr>
          </w:p>
        </w:tc>
        <w:tc>
          <w:tcPr>
            <w:tcW w:w="1203" w:type="dxa"/>
            <w:vMerge w:val="restart"/>
            <w:tcBorders>
              <w:top w:val="nil"/>
              <w:left w:val="nil"/>
              <w:bottom w:val="single" w:color="000000" w:sz="4" w:space="0"/>
              <w:right w:val="single" w:color="000000" w:sz="4" w:space="0"/>
            </w:tcBorders>
            <w:noWrap w:val="0"/>
            <w:tcMar>
              <w:top w:w="15" w:type="dxa"/>
              <w:left w:w="15" w:type="dxa"/>
              <w:right w:w="15" w:type="dxa"/>
            </w:tcMar>
            <w:vAlign w:val="center"/>
          </w:tcPr>
          <w:p w14:paraId="01EC5883">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noWrap w:val="0"/>
            <w:tcMar>
              <w:top w:w="15" w:type="dxa"/>
              <w:left w:w="15" w:type="dxa"/>
              <w:right w:w="15" w:type="dxa"/>
            </w:tcMar>
            <w:vAlign w:val="center"/>
          </w:tcPr>
          <w:p w14:paraId="2E75805E">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noWrap w:val="0"/>
            <w:tcMar>
              <w:top w:w="15" w:type="dxa"/>
              <w:left w:w="15" w:type="dxa"/>
              <w:right w:w="15" w:type="dxa"/>
            </w:tcMar>
            <w:vAlign w:val="center"/>
          </w:tcPr>
          <w:p w14:paraId="1A18125B">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非财政性资金</w:t>
            </w:r>
          </w:p>
        </w:tc>
      </w:tr>
      <w:tr w14:paraId="1AA5AE68">
        <w:tblPrEx>
          <w:tblCellMar>
            <w:top w:w="0" w:type="dxa"/>
            <w:left w:w="0" w:type="dxa"/>
            <w:bottom w:w="0" w:type="dxa"/>
            <w:right w:w="0" w:type="dxa"/>
          </w:tblCellMar>
        </w:tblPrEx>
        <w:trPr>
          <w:trHeight w:val="543" w:hRule="atLeast"/>
        </w:trPr>
        <w:tc>
          <w:tcPr>
            <w:tcW w:w="1901" w:type="dxa"/>
            <w:vMerge w:val="continue"/>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041978C2">
            <w:pPr>
              <w:widowControl/>
              <w:adjustRightInd w:val="0"/>
              <w:snapToGrid w:val="0"/>
              <w:spacing w:after="0" w:line="240" w:lineRule="auto"/>
              <w:jc w:val="center"/>
              <w:rPr>
                <w:rFonts w:ascii="宋体" w:hAnsi="宋体" w:cs="宋体"/>
                <w:color w:val="000000"/>
                <w:szCs w:val="21"/>
              </w:rPr>
            </w:pPr>
          </w:p>
        </w:tc>
        <w:tc>
          <w:tcPr>
            <w:tcW w:w="1203" w:type="dxa"/>
            <w:vMerge w:val="continue"/>
            <w:tcBorders>
              <w:top w:val="nil"/>
              <w:left w:val="nil"/>
              <w:bottom w:val="single" w:color="000000" w:sz="4" w:space="0"/>
              <w:right w:val="single" w:color="000000" w:sz="4" w:space="0"/>
            </w:tcBorders>
            <w:noWrap w:val="0"/>
            <w:tcMar>
              <w:top w:w="15" w:type="dxa"/>
              <w:left w:w="15" w:type="dxa"/>
              <w:right w:w="15" w:type="dxa"/>
            </w:tcMar>
            <w:vAlign w:val="center"/>
          </w:tcPr>
          <w:p w14:paraId="6D2189B8">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74E13D76">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2FE33D62">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1C9BBA37">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noWrap w:val="0"/>
            <w:tcMar>
              <w:top w:w="15" w:type="dxa"/>
              <w:left w:w="15" w:type="dxa"/>
              <w:right w:w="15" w:type="dxa"/>
            </w:tcMar>
            <w:vAlign w:val="center"/>
          </w:tcPr>
          <w:p w14:paraId="6CA8B1FB">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noWrap w:val="0"/>
            <w:tcMar>
              <w:top w:w="15" w:type="dxa"/>
              <w:left w:w="15" w:type="dxa"/>
              <w:right w:w="15" w:type="dxa"/>
            </w:tcMar>
            <w:vAlign w:val="center"/>
          </w:tcPr>
          <w:p w14:paraId="5FA08EEA">
            <w:pPr>
              <w:widowControl/>
              <w:adjustRightInd w:val="0"/>
              <w:snapToGrid w:val="0"/>
              <w:spacing w:after="0" w:line="240" w:lineRule="auto"/>
              <w:jc w:val="center"/>
              <w:rPr>
                <w:rFonts w:ascii="宋体" w:hAnsi="宋体" w:cs="宋体"/>
                <w:color w:val="000000"/>
                <w:szCs w:val="21"/>
              </w:rPr>
            </w:pPr>
          </w:p>
        </w:tc>
      </w:tr>
      <w:tr w14:paraId="541D690E">
        <w:tblPrEx>
          <w:tblCellMar>
            <w:top w:w="0" w:type="dxa"/>
            <w:left w:w="0" w:type="dxa"/>
            <w:bottom w:w="0" w:type="dxa"/>
            <w:right w:w="0" w:type="dxa"/>
          </w:tblCellMar>
        </w:tblPrEx>
        <w:trPr>
          <w:trHeight w:val="309" w:hRule="atLeast"/>
        </w:trPr>
        <w:tc>
          <w:tcPr>
            <w:tcW w:w="1901"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31094107">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noWrap w:val="0"/>
            <w:tcMar>
              <w:top w:w="15" w:type="dxa"/>
              <w:left w:w="15" w:type="dxa"/>
              <w:right w:w="15" w:type="dxa"/>
            </w:tcMar>
            <w:vAlign w:val="center"/>
          </w:tcPr>
          <w:p w14:paraId="4DE8D041">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08F8CBC8">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6AF5A210">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564CB09F">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54" w:type="dxa"/>
            <w:tcBorders>
              <w:top w:val="nil"/>
              <w:left w:val="nil"/>
              <w:bottom w:val="single" w:color="000000" w:sz="4" w:space="0"/>
              <w:right w:val="single" w:color="000000" w:sz="4" w:space="0"/>
            </w:tcBorders>
            <w:noWrap w:val="0"/>
            <w:tcMar>
              <w:top w:w="15" w:type="dxa"/>
              <w:left w:w="15" w:type="dxa"/>
              <w:right w:w="15" w:type="dxa"/>
            </w:tcMar>
            <w:vAlign w:val="center"/>
          </w:tcPr>
          <w:p w14:paraId="08717AA8">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26" w:type="dxa"/>
            <w:tcBorders>
              <w:top w:val="nil"/>
              <w:left w:val="nil"/>
              <w:bottom w:val="single" w:color="000000" w:sz="4" w:space="0"/>
              <w:right w:val="single" w:color="000000" w:sz="4" w:space="0"/>
            </w:tcBorders>
            <w:noWrap w:val="0"/>
            <w:tcMar>
              <w:top w:w="15" w:type="dxa"/>
              <w:left w:w="15" w:type="dxa"/>
              <w:right w:w="15" w:type="dxa"/>
            </w:tcMar>
            <w:vAlign w:val="center"/>
          </w:tcPr>
          <w:p w14:paraId="5DF56DD6">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14:paraId="0895904B">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7AE6280C">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       计</w:t>
            </w:r>
          </w:p>
        </w:tc>
        <w:tc>
          <w:tcPr>
            <w:tcW w:w="1203" w:type="dxa"/>
            <w:tcBorders>
              <w:top w:val="nil"/>
              <w:left w:val="nil"/>
              <w:bottom w:val="single" w:color="000000" w:sz="4" w:space="0"/>
              <w:right w:val="single" w:color="000000" w:sz="4" w:space="0"/>
            </w:tcBorders>
            <w:noWrap w:val="0"/>
            <w:tcMar>
              <w:top w:w="15" w:type="dxa"/>
              <w:left w:w="15" w:type="dxa"/>
              <w:right w:w="15" w:type="dxa"/>
            </w:tcMar>
            <w:vAlign w:val="center"/>
          </w:tcPr>
          <w:p w14:paraId="79365019">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571.50</w:t>
            </w:r>
          </w:p>
        </w:tc>
        <w:tc>
          <w:tcPr>
            <w:tcW w:w="1152"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7E90E7D6">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571.50</w:t>
            </w:r>
          </w:p>
        </w:tc>
        <w:tc>
          <w:tcPr>
            <w:tcW w:w="1152"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7F161645">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515.70</w:t>
            </w:r>
          </w:p>
        </w:tc>
        <w:tc>
          <w:tcPr>
            <w:tcW w:w="1152"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59276091">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55.80</w:t>
            </w:r>
          </w:p>
        </w:tc>
        <w:tc>
          <w:tcPr>
            <w:tcW w:w="1154" w:type="dxa"/>
            <w:tcBorders>
              <w:top w:val="nil"/>
              <w:left w:val="nil"/>
              <w:bottom w:val="single" w:color="000000" w:sz="4" w:space="0"/>
              <w:right w:val="single" w:color="000000" w:sz="4" w:space="0"/>
            </w:tcBorders>
            <w:noWrap w:val="0"/>
            <w:tcMar>
              <w:top w:w="15" w:type="dxa"/>
              <w:left w:w="15" w:type="dxa"/>
              <w:right w:w="15" w:type="dxa"/>
            </w:tcMar>
            <w:vAlign w:val="center"/>
          </w:tcPr>
          <w:p w14:paraId="741D0784">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noWrap w:val="0"/>
            <w:tcMar>
              <w:top w:w="15" w:type="dxa"/>
              <w:left w:w="15" w:type="dxa"/>
              <w:right w:w="15" w:type="dxa"/>
            </w:tcMar>
            <w:vAlign w:val="center"/>
          </w:tcPr>
          <w:p w14:paraId="02213332">
            <w:pPr>
              <w:widowControl/>
              <w:adjustRightInd w:val="0"/>
              <w:snapToGrid w:val="0"/>
              <w:spacing w:after="0" w:line="240" w:lineRule="auto"/>
              <w:jc w:val="right"/>
              <w:rPr>
                <w:rFonts w:ascii="宋体" w:hAnsi="宋体" w:cs="宋体"/>
                <w:color w:val="000000"/>
                <w:szCs w:val="21"/>
              </w:rPr>
            </w:pPr>
          </w:p>
        </w:tc>
      </w:tr>
      <w:tr w14:paraId="3DDC36EB">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5CFBA389">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noWrap w:val="0"/>
            <w:tcMar>
              <w:top w:w="15" w:type="dxa"/>
              <w:left w:w="15" w:type="dxa"/>
              <w:right w:w="15" w:type="dxa"/>
            </w:tcMar>
            <w:vAlign w:val="center"/>
          </w:tcPr>
          <w:p w14:paraId="6AF94A66">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2D989D18">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16C06A52">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7E1292C9">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noWrap w:val="0"/>
            <w:tcMar>
              <w:top w:w="15" w:type="dxa"/>
              <w:left w:w="15" w:type="dxa"/>
              <w:right w:w="15" w:type="dxa"/>
            </w:tcMar>
            <w:vAlign w:val="center"/>
          </w:tcPr>
          <w:p w14:paraId="754D0421">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noWrap w:val="0"/>
            <w:tcMar>
              <w:top w:w="15" w:type="dxa"/>
              <w:left w:w="15" w:type="dxa"/>
              <w:right w:w="15" w:type="dxa"/>
            </w:tcMar>
            <w:vAlign w:val="center"/>
          </w:tcPr>
          <w:p w14:paraId="48A0024B">
            <w:pPr>
              <w:widowControl/>
              <w:adjustRightInd w:val="0"/>
              <w:snapToGrid w:val="0"/>
              <w:spacing w:after="0" w:line="240" w:lineRule="auto"/>
              <w:jc w:val="right"/>
              <w:rPr>
                <w:rFonts w:ascii="宋体" w:hAnsi="宋体" w:cs="宋体"/>
                <w:color w:val="000000"/>
                <w:szCs w:val="21"/>
              </w:rPr>
            </w:pPr>
          </w:p>
        </w:tc>
      </w:tr>
      <w:tr w14:paraId="60A9CE1A">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7123E3C7">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noWrap w:val="0"/>
            <w:tcMar>
              <w:top w:w="15" w:type="dxa"/>
              <w:left w:w="15" w:type="dxa"/>
              <w:right w:w="15" w:type="dxa"/>
            </w:tcMar>
            <w:vAlign w:val="center"/>
          </w:tcPr>
          <w:p w14:paraId="642471F9">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55.80</w:t>
            </w:r>
          </w:p>
        </w:tc>
        <w:tc>
          <w:tcPr>
            <w:tcW w:w="1152"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445EAC3A">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55.80</w:t>
            </w:r>
          </w:p>
        </w:tc>
        <w:tc>
          <w:tcPr>
            <w:tcW w:w="1152"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126FFEED">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79DE20FE">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55.80</w:t>
            </w:r>
          </w:p>
        </w:tc>
        <w:tc>
          <w:tcPr>
            <w:tcW w:w="1154" w:type="dxa"/>
            <w:tcBorders>
              <w:top w:val="nil"/>
              <w:left w:val="nil"/>
              <w:bottom w:val="single" w:color="000000" w:sz="4" w:space="0"/>
              <w:right w:val="single" w:color="000000" w:sz="4" w:space="0"/>
            </w:tcBorders>
            <w:noWrap w:val="0"/>
            <w:tcMar>
              <w:top w:w="15" w:type="dxa"/>
              <w:left w:w="15" w:type="dxa"/>
              <w:right w:w="15" w:type="dxa"/>
            </w:tcMar>
            <w:vAlign w:val="center"/>
          </w:tcPr>
          <w:p w14:paraId="268C0743">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noWrap w:val="0"/>
            <w:tcMar>
              <w:top w:w="15" w:type="dxa"/>
              <w:left w:w="15" w:type="dxa"/>
              <w:right w:w="15" w:type="dxa"/>
            </w:tcMar>
            <w:vAlign w:val="center"/>
          </w:tcPr>
          <w:p w14:paraId="29835E5C">
            <w:pPr>
              <w:widowControl/>
              <w:adjustRightInd w:val="0"/>
              <w:snapToGrid w:val="0"/>
              <w:spacing w:after="0" w:line="240" w:lineRule="auto"/>
              <w:jc w:val="right"/>
              <w:rPr>
                <w:rFonts w:ascii="宋体" w:hAnsi="宋体" w:cs="宋体"/>
                <w:color w:val="000000"/>
                <w:szCs w:val="21"/>
              </w:rPr>
            </w:pPr>
          </w:p>
        </w:tc>
      </w:tr>
      <w:tr w14:paraId="166DF01C">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5B00EDAD">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noWrap w:val="0"/>
            <w:tcMar>
              <w:top w:w="15" w:type="dxa"/>
              <w:left w:w="15" w:type="dxa"/>
              <w:right w:w="15" w:type="dxa"/>
            </w:tcMar>
            <w:vAlign w:val="center"/>
          </w:tcPr>
          <w:p w14:paraId="63CF4817">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515.70</w:t>
            </w:r>
          </w:p>
        </w:tc>
        <w:tc>
          <w:tcPr>
            <w:tcW w:w="1152"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3D6D72F2">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515.70</w:t>
            </w:r>
          </w:p>
        </w:tc>
        <w:tc>
          <w:tcPr>
            <w:tcW w:w="1152"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17FB6C71">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515.70</w:t>
            </w:r>
          </w:p>
        </w:tc>
        <w:tc>
          <w:tcPr>
            <w:tcW w:w="1152" w:type="dxa"/>
            <w:gridSpan w:val="2"/>
            <w:tcBorders>
              <w:top w:val="nil"/>
              <w:left w:val="nil"/>
              <w:bottom w:val="single" w:color="000000" w:sz="4" w:space="0"/>
              <w:right w:val="single" w:color="000000" w:sz="4" w:space="0"/>
            </w:tcBorders>
            <w:noWrap w:val="0"/>
            <w:tcMar>
              <w:top w:w="15" w:type="dxa"/>
              <w:left w:w="15" w:type="dxa"/>
              <w:right w:w="15" w:type="dxa"/>
            </w:tcMar>
            <w:vAlign w:val="center"/>
          </w:tcPr>
          <w:p w14:paraId="080A3F0A">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noWrap w:val="0"/>
            <w:tcMar>
              <w:top w:w="15" w:type="dxa"/>
              <w:left w:w="15" w:type="dxa"/>
              <w:right w:w="15" w:type="dxa"/>
            </w:tcMar>
            <w:vAlign w:val="center"/>
          </w:tcPr>
          <w:p w14:paraId="075E19B6">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noWrap w:val="0"/>
            <w:tcMar>
              <w:top w:w="15" w:type="dxa"/>
              <w:left w:w="15" w:type="dxa"/>
              <w:right w:w="15" w:type="dxa"/>
            </w:tcMar>
            <w:vAlign w:val="center"/>
          </w:tcPr>
          <w:p w14:paraId="158834C7">
            <w:pPr>
              <w:widowControl/>
              <w:adjustRightInd w:val="0"/>
              <w:snapToGrid w:val="0"/>
              <w:spacing w:after="0" w:line="240" w:lineRule="auto"/>
              <w:jc w:val="right"/>
              <w:rPr>
                <w:rFonts w:ascii="宋体" w:hAnsi="宋体" w:cs="宋体"/>
                <w:color w:val="000000"/>
                <w:szCs w:val="21"/>
              </w:rPr>
            </w:pPr>
          </w:p>
        </w:tc>
      </w:tr>
      <w:tr w14:paraId="63FE5917">
        <w:tblPrEx>
          <w:tblCellMar>
            <w:top w:w="0" w:type="dxa"/>
            <w:left w:w="0" w:type="dxa"/>
            <w:bottom w:w="0" w:type="dxa"/>
            <w:right w:w="0" w:type="dxa"/>
          </w:tblCellMar>
        </w:tblPrEx>
        <w:trPr>
          <w:trHeight w:val="398" w:hRule="atLeast"/>
        </w:trPr>
        <w:tc>
          <w:tcPr>
            <w:tcW w:w="8940" w:type="dxa"/>
            <w:gridSpan w:val="10"/>
            <w:tcBorders>
              <w:top w:val="nil"/>
              <w:left w:val="nil"/>
              <w:bottom w:val="nil"/>
              <w:right w:val="nil"/>
            </w:tcBorders>
            <w:noWrap w:val="0"/>
            <w:tcMar>
              <w:top w:w="15" w:type="dxa"/>
              <w:left w:w="15" w:type="dxa"/>
              <w:right w:w="15" w:type="dxa"/>
            </w:tcMar>
            <w:vAlign w:val="center"/>
          </w:tcPr>
          <w:p w14:paraId="0B64DC99">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 xml:space="preserve">注：本表反映部门本年度纳入部门预算范围的政府采购预算及支出情况。     </w:t>
            </w:r>
          </w:p>
        </w:tc>
      </w:tr>
    </w:tbl>
    <w:p w14:paraId="2EFAFBEC">
      <w:pPr>
        <w:widowControl/>
        <w:spacing w:after="0" w:line="560" w:lineRule="exact"/>
        <w:jc w:val="left"/>
        <w:rPr>
          <w:rFonts w:ascii="仿宋_GB2312" w:hAnsi="宋体" w:eastAsia="仿宋_GB2312"/>
          <w:b/>
          <w:sz w:val="28"/>
          <w:szCs w:val="28"/>
          <w:highlight w:val="yellow"/>
        </w:rPr>
      </w:pPr>
    </w:p>
    <w:p w14:paraId="025CC8D2"/>
    <w:p w14:paraId="107EBE42"/>
    <w:p w14:paraId="5520B4DF"/>
    <w:p w14:paraId="61AFD36D"/>
    <w:p w14:paraId="7A6A1B70">
      <w:pPr>
        <w:tabs>
          <w:tab w:val="left" w:pos="1086"/>
        </w:tabs>
        <w:jc w:val="left"/>
        <w:rPr>
          <w:rFonts w:ascii="仿宋_GB2312" w:hAnsi="宋体" w:eastAsia="仿宋_GB2312"/>
          <w:b/>
          <w:sz w:val="28"/>
          <w:szCs w:val="28"/>
          <w:highlight w:val="yellow"/>
        </w:rPr>
        <w:sectPr>
          <w:pgSz w:w="11906" w:h="16838"/>
          <w:pgMar w:top="2098" w:right="1474" w:bottom="1984" w:left="1588" w:header="851" w:footer="992" w:gutter="0"/>
          <w:cols w:space="720" w:num="1"/>
          <w:docGrid w:type="lines" w:linePitch="312" w:charSpace="0"/>
        </w:sectPr>
      </w:pPr>
      <w:r>
        <w:rPr>
          <w:rFonts w:hint="eastAsia"/>
        </w:rPr>
        <w:tab/>
      </w:r>
    </w:p>
    <w:p w14:paraId="6B40478F">
      <w:pPr>
        <w:rPr>
          <w:rFonts w:ascii="宋体" w:hAnsi="宋体" w:cs="ArialUnicodeMS"/>
          <w:color w:val="000000"/>
          <w:kern w:val="0"/>
        </w:rPr>
        <w:sectPr>
          <w:pgSz w:w="11906" w:h="16838"/>
          <w:pgMar w:top="2098" w:right="1474" w:bottom="1984" w:left="1588" w:header="851" w:footer="992" w:gutter="0"/>
          <w:cols w:space="720" w:num="1"/>
          <w:docGrid w:type="lines" w:linePitch="312" w:charSpace="0"/>
        </w:sectPr>
      </w:pPr>
      <w:r>
        <w:rPr>
          <w:rFonts w:hint="eastAsia" w:ascii="宋体" w:hAnsi="宋体" w:cs="ArialUnicodeMS"/>
          <w:color w:val="000000"/>
          <w:kern w:val="0"/>
        </w:rPr>
        <w:pict>
          <v:shape id="图片 4" o:spid="_x0000_s1071" o:spt="75" type="#_x0000_t75" style="position:absolute;left:0pt;margin-left:-79.45pt;margin-top:-105.35pt;height:840.95pt;width:594.5pt;z-index:-251654144;mso-width-relative:page;mso-height-relative:page;" filled="f" o:preferrelative="t" stroked="f" coordsize="21600,21600">
            <v:path/>
            <v:fill on="f" focussize="0,0"/>
            <v:stroke on="f"/>
            <v:imagedata r:id="rId8" o:title=""/>
            <o:lock v:ext="edit" grouping="f" rotation="f" text="f" aspectratio="t"/>
          </v:shape>
        </w:pict>
      </w:r>
      <w:r>
        <w:rPr>
          <w:sz w:val="72"/>
        </w:rPr>
        <w:pict>
          <v:rect id="文本框 5" o:spid="_x0000_s1072" o:spt="1" style="position:absolute;left:0pt;margin-left:-78.7pt;margin-top:232.8pt;height:159.1pt;width:596.2pt;z-index:251668480;mso-width-relative:page;mso-height-relative:page;" filled="f" stroked="f" coordsize="21600,21600">
            <v:path/>
            <v:fill on="f" focussize="0,0"/>
            <v:stroke on="f"/>
            <v:imagedata o:title=""/>
            <o:lock v:ext="edit" grouping="f" rotation="f" text="f" aspectratio="f"/>
            <v:textbox>
              <w:txbxContent>
                <w:p w14:paraId="2872C45A">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第三部分</w:t>
                  </w:r>
                </w:p>
                <w:p w14:paraId="660FFA9D">
                  <w:pPr>
                    <w:widowControl/>
                    <w:spacing w:line="1200" w:lineRule="exact"/>
                    <w:jc w:val="center"/>
                    <w:rPr>
                      <w:color w:val="FDEFBE"/>
                      <w:sz w:val="96"/>
                      <w:szCs w:val="96"/>
                    </w:rPr>
                  </w:pPr>
                  <w:r>
                    <w:rPr>
                      <w:rFonts w:hint="eastAsia" w:ascii="黑体" w:hAnsi="宋体" w:eastAsia="黑体"/>
                      <w:color w:val="FDEFBE"/>
                      <w:sz w:val="96"/>
                      <w:szCs w:val="96"/>
                    </w:rPr>
                    <w:t>部门决算情况说明</w:t>
                  </w:r>
                </w:p>
              </w:txbxContent>
            </v:textbox>
          </v:rect>
        </w:pict>
      </w:r>
    </w:p>
    <w:p w14:paraId="491D0F9D">
      <w:pPr>
        <w:pStyle w:val="3"/>
        <w:spacing w:before="0" w:after="0" w:line="580" w:lineRule="exact"/>
        <w:ind w:firstLine="640" w:firstLineChars="200"/>
        <w:rPr>
          <w:rFonts w:ascii="黑体" w:eastAsia="黑体"/>
          <w:b w:val="0"/>
          <w:bCs w:val="0"/>
        </w:rPr>
      </w:pPr>
      <w:r>
        <w:rPr>
          <w:rFonts w:hint="eastAsia" w:ascii="黑体" w:eastAsia="黑体"/>
          <w:b w:val="0"/>
          <w:bCs w:val="0"/>
        </w:rPr>
        <w:t>一、收入</w:t>
      </w:r>
      <w:r>
        <w:rPr>
          <w:rFonts w:hint="eastAsia" w:ascii="黑体" w:hAnsi="Cambria" w:eastAsia="黑体"/>
          <w:b w:val="0"/>
          <w:bCs w:val="0"/>
        </w:rPr>
        <w:t>支</w:t>
      </w:r>
      <w:r>
        <w:rPr>
          <w:sz w:val="44"/>
        </w:rPr>
        <w:pict>
          <v:group id="_x0000_s1073" o:spid="_x0000_s1073" o:spt="203" style="position:absolute;left:0pt;margin-left:-79.95pt;margin-top:29.3pt;height:43.95pt;width:301.85pt;mso-position-vertical-relative:page;z-index:251692032;mso-width-relative:page;mso-height-relative:page;" coordsize="6037,879">
            <o:lock v:ext="edit" grouping="f" rotation="f" text="f" aspectratio="f"/>
            <v:rect id="_x0000_s1074" o:spid="_x0000_s1074" o:spt="1" style="position:absolute;left:0;top:0;height:739;width:6037;" fillcolor="#D8D8D8" filled="t" stroked="f" coordsize="21600,21600">
              <v:path/>
              <v:fill on="t" focussize="0,0"/>
              <v:stroke on="f"/>
              <v:imagedata o:title=""/>
              <o:lock v:ext="edit" grouping="f" rotation="f" text="f" aspectratio="f"/>
            </v:rect>
            <v:rect id="_x0000_s1075" o:spid="_x0000_s1075" o:spt="1" style="position:absolute;left:18;top:173;height:706;width:5880;" fillcolor="#AD002D" filled="t" stroked="t" coordsize="21600,21600">
              <v:path/>
              <v:fill on="t" focussize="0,0"/>
              <v:stroke weight="2pt" color="#AF7621"/>
              <v:imagedata o:title=""/>
              <o:lock v:ext="edit" grouping="f" rotation="f" text="f" aspectratio="f"/>
              <v:textbox>
                <w:txbxContent>
                  <w:p w14:paraId="376F1344">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5415CD2B">
                    <w:pPr>
                      <w:jc w:val="center"/>
                    </w:pPr>
                  </w:p>
                </w:txbxContent>
              </v:textbox>
            </v:rect>
            <w10:anchorlock/>
          </v:group>
        </w:pict>
      </w:r>
      <w:r>
        <w:rPr>
          <w:rFonts w:hint="eastAsia" w:ascii="黑体" w:hAnsi="Cambria" w:eastAsia="黑体"/>
          <w:b w:val="0"/>
          <w:bCs w:val="0"/>
        </w:rPr>
        <w:t>出</w:t>
      </w:r>
      <w:r>
        <w:rPr>
          <w:rFonts w:hint="eastAsia" w:ascii="黑体" w:eastAsia="黑体"/>
          <w:b w:val="0"/>
          <w:bCs w:val="0"/>
        </w:rPr>
        <w:t>决算总体情况说明</w:t>
      </w:r>
    </w:p>
    <w:p w14:paraId="1DBC4D21">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收入总计（含结转和结余）26629.98万元支出总计19173.99万元。与2017年度决算相比，收入增加12821.15万元，增长49%，主要原因是增加了基础设施建设项目；支出增加了8397.58万元，增长了44%，主要原因是增加了项目经费。</w:t>
      </w:r>
    </w:p>
    <w:p w14:paraId="62D55A1D">
      <w:pPr>
        <w:pStyle w:val="3"/>
        <w:spacing w:before="0" w:after="0" w:line="580" w:lineRule="exact"/>
        <w:ind w:firstLine="640" w:firstLineChars="200"/>
        <w:rPr>
          <w:rFonts w:ascii="黑体" w:eastAsia="黑体"/>
          <w:b w:val="0"/>
          <w:bCs w:val="0"/>
        </w:rPr>
      </w:pPr>
      <w:r>
        <w:rPr>
          <w:rFonts w:hint="eastAsia" w:ascii="黑体" w:eastAsia="黑体"/>
          <w:b w:val="0"/>
          <w:bCs w:val="0"/>
        </w:rPr>
        <w:t>二、收入决算情况说明</w:t>
      </w:r>
    </w:p>
    <w:p w14:paraId="2DD1B265">
      <w:pPr>
        <w:adjustRightInd w:val="0"/>
        <w:snapToGrid w:val="0"/>
        <w:spacing w:after="0" w:line="580" w:lineRule="exact"/>
        <w:ind w:firstLine="640" w:firstLineChars="200"/>
        <w:rPr>
          <w:rFonts w:ascii="仿宋_GB2312" w:eastAsia="等线" w:cs="DengXian-Regular"/>
          <w:sz w:val="32"/>
          <w:szCs w:val="32"/>
        </w:rPr>
      </w:pPr>
      <w:r>
        <w:rPr>
          <w:rFonts w:hint="eastAsia" w:ascii="仿宋_GB2312" w:eastAsia="仿宋_GB2312" w:cs="DengXian-Regular"/>
          <w:sz w:val="32"/>
          <w:szCs w:val="32"/>
        </w:rPr>
        <w:t>本部门2018年度本年收入合计26629.98万元，其中：财政拨款收入26629.98万元，占100%；事业收入0万元，占0%；经营收入0万元，占0%；其他收入0万元，占0%。如图所示：</w:t>
      </w:r>
    </w:p>
    <w:p w14:paraId="7630134D">
      <w:pPr>
        <w:adjustRightInd w:val="0"/>
        <w:snapToGrid w:val="0"/>
        <w:spacing w:line="560" w:lineRule="exact"/>
        <w:jc w:val="center"/>
        <w:rPr>
          <w:rFonts w:hint="eastAsia" w:ascii="仿宋_GB2312" w:eastAsia="仿宋_GB2312" w:cs="DengXian-Regular"/>
          <w:sz w:val="28"/>
          <w:szCs w:val="28"/>
        </w:rPr>
      </w:pPr>
      <w:r>
        <w:rPr>
          <w:rFonts w:hint="eastAsia" w:ascii="仿宋_GB2312" w:eastAsia="仿宋_GB2312" w:cs="DengXian-Regular"/>
          <w:sz w:val="32"/>
          <w:szCs w:val="32"/>
        </w:rPr>
        <w:pict>
          <v:shape id="_x0000_s1076" o:spid="_x0000_s1076" o:spt="75" type="#_x0000_t75" style="position:absolute;left:0pt;margin-left:83.25pt;margin-top:22pt;height:150.7pt;width:288.7pt;mso-wrap-distance-bottom:0pt;mso-wrap-distance-top:0pt;z-index:251693056;mso-width-relative:page;mso-height-relative:page;" o:ole="t" filled="f" stroked="f" coordsize="21600,21600">
            <v:path/>
            <v:fill on="f" focussize="0,0"/>
            <v:stroke on="f"/>
            <v:imagedata r:id="rId10" o:title=""/>
            <o:lock v:ext="edit" grouping="f" rotation="f" text="f" aspectratio="t"/>
            <w10:wrap type="topAndBottom"/>
          </v:shape>
          <o:OLEObject Type="Embed" ProgID="Excel.Chart.8" ShapeID="_x0000_s1076" DrawAspect="Content" ObjectID="_1468075725" r:id="rId9">
            <o:LockedField>false</o:LockedField>
          </o:OLEObject>
        </w:pict>
      </w:r>
      <w:r>
        <w:rPr>
          <w:rFonts w:hint="eastAsia" w:ascii="仿宋_GB2312" w:eastAsia="仿宋_GB2312" w:cs="DengXian-Regular"/>
          <w:sz w:val="28"/>
          <w:szCs w:val="28"/>
        </w:rPr>
        <w:t>图1：收入构成情况</w:t>
      </w:r>
    </w:p>
    <w:p w14:paraId="4D49516F">
      <w:pPr>
        <w:adjustRightInd w:val="0"/>
        <w:snapToGrid w:val="0"/>
        <w:spacing w:after="0" w:line="580" w:lineRule="exact"/>
        <w:ind w:firstLine="640" w:firstLineChars="200"/>
        <w:rPr>
          <w:rFonts w:hint="eastAsia" w:ascii="仿宋_GB2312" w:eastAsia="等线" w:cs="DengXian-Regular"/>
          <w:sz w:val="32"/>
          <w:szCs w:val="32"/>
        </w:rPr>
      </w:pPr>
    </w:p>
    <w:p w14:paraId="379E2064">
      <w:pPr>
        <w:pStyle w:val="3"/>
        <w:spacing w:before="0" w:after="0" w:line="580" w:lineRule="exact"/>
        <w:ind w:firstLine="640" w:firstLineChars="200"/>
        <w:rPr>
          <w:rFonts w:ascii="黑体" w:eastAsia="黑体"/>
          <w:b w:val="0"/>
          <w:bCs w:val="0"/>
        </w:rPr>
      </w:pPr>
    </w:p>
    <w:p w14:paraId="589D3220">
      <w:pPr>
        <w:pStyle w:val="3"/>
        <w:spacing w:before="0" w:after="0" w:line="580" w:lineRule="exact"/>
        <w:ind w:firstLine="640" w:firstLineChars="200"/>
        <w:rPr>
          <w:rFonts w:ascii="黑体" w:eastAsia="黑体"/>
          <w:b w:val="0"/>
          <w:bCs w:val="0"/>
        </w:rPr>
      </w:pPr>
    </w:p>
    <w:p w14:paraId="7C2A5877">
      <w:pPr>
        <w:pStyle w:val="3"/>
        <w:spacing w:before="0" w:after="0" w:line="580" w:lineRule="exact"/>
        <w:ind w:firstLine="640" w:firstLineChars="200"/>
        <w:rPr>
          <w:rFonts w:ascii="黑体" w:eastAsia="黑体"/>
          <w:b w:val="0"/>
          <w:bCs w:val="0"/>
        </w:rPr>
      </w:pPr>
      <w:r>
        <w:rPr>
          <w:rFonts w:hint="eastAsia" w:ascii="黑体" w:eastAsia="黑体"/>
          <w:b w:val="0"/>
          <w:bCs w:val="0"/>
        </w:rPr>
        <w:t>三、支出决算情况说明</w:t>
      </w:r>
    </w:p>
    <w:p w14:paraId="375A60DE">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本部门2018年度本年支出合计19173.99万元，其中：基本支出1625.83万元，占9%；项目支出17548.16万元，占91%；经营支出0万元，占0%。如图所示：</w:t>
      </w:r>
    </w:p>
    <w:p w14:paraId="5BA3FEC7">
      <w:pPr>
        <w:adjustRightInd w:val="0"/>
        <w:snapToGrid w:val="0"/>
        <w:spacing w:after="0" w:line="580" w:lineRule="exact"/>
        <w:ind w:firstLine="640" w:firstLineChars="200"/>
        <w:rPr>
          <w:rFonts w:hint="eastAsia" w:ascii="仿宋_GB2312" w:eastAsia="仿宋_GB2312" w:cs="DengXian-Regular"/>
          <w:sz w:val="32"/>
          <w:szCs w:val="32"/>
        </w:rPr>
      </w:pPr>
    </w:p>
    <w:p w14:paraId="5A4153F1">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pict>
          <v:shape id="_x0000_s1077" o:spid="_x0000_s1077" o:spt="75" type="#_x0000_t75" style="position:absolute;left:0pt;margin-left:96.75pt;margin-top:8.3pt;height:150.7pt;width:231.75pt;mso-wrap-distance-bottom:0pt;mso-wrap-distance-top:0pt;z-index:251694080;mso-width-relative:page;mso-height-relative:page;" o:ole="t" filled="f" stroked="f" coordsize="21600,21600">
            <v:path/>
            <v:fill on="f" focussize="0,0"/>
            <v:stroke on="f"/>
            <v:imagedata r:id="rId12" o:title=""/>
            <o:lock v:ext="edit" grouping="f" rotation="f" text="f" aspectratio="t"/>
            <w10:wrap type="topAndBottom"/>
          </v:shape>
          <o:OLEObject Type="Embed" ProgID="Excel.Chart.8" ShapeID="_x0000_s1077" DrawAspect="Content" ObjectID="_1468075726" r:id="rId11">
            <o:LockedField>false</o:LockedField>
          </o:OLEObject>
        </w:pict>
      </w:r>
    </w:p>
    <w:p w14:paraId="41BC43E0">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32"/>
          <w:szCs w:val="32"/>
        </w:rPr>
        <w:t xml:space="preserve"> </w:t>
      </w:r>
      <w:r>
        <w:rPr>
          <w:rFonts w:hint="eastAsia" w:ascii="仿宋_GB2312" w:eastAsia="仿宋_GB2312" w:cs="DengXian-Regular"/>
          <w:sz w:val="28"/>
          <w:szCs w:val="28"/>
        </w:rPr>
        <w:t>图2：支出构成情况（按支出性质）</w:t>
      </w:r>
    </w:p>
    <w:p w14:paraId="60570E03">
      <w:pPr>
        <w:adjustRightInd w:val="0"/>
        <w:snapToGrid w:val="0"/>
        <w:spacing w:after="0" w:line="580" w:lineRule="exact"/>
        <w:ind w:firstLine="640" w:firstLineChars="200"/>
        <w:rPr>
          <w:rFonts w:hint="eastAsia" w:ascii="仿宋_GB2312" w:eastAsia="仿宋_GB2312" w:cs="DengXian-Regular"/>
          <w:sz w:val="32"/>
          <w:szCs w:val="32"/>
        </w:rPr>
      </w:pPr>
      <w:r>
        <w:rPr>
          <w:rFonts w:ascii="仿宋_GB2312" w:eastAsia="仿宋_GB2312" w:cs="DengXian-Regular"/>
          <w:sz w:val="32"/>
          <w:szCs w:val="32"/>
        </w:rPr>
        <w:object>
          <v:shape id="_x0000_i1025" o:spt="75" type="#_x0000_t75" style="height:216pt;width:43.2pt;" o:ole="t" filled="f" o:preferrelative="t" stroked="f" coordsize="21600,21600">
            <v:path/>
            <v:fill on="f" focussize="0,0"/>
            <v:stroke on="f"/>
            <v:imagedata r:id="rId14" o:title=""/>
            <o:lock v:ext="edit" grouping="f" rotation="f" text="f" aspectratio="t"/>
            <w10:wrap type="none"/>
            <w10:anchorlock/>
          </v:shape>
          <o:OLEObject Type="Embed" ProgID="MSGraph.Chart.8" ShapeID="_x0000_i1025" DrawAspect="Content" ObjectID="_1468075727" r:id="rId13">
            <o:LockedField>false</o:LockedField>
          </o:OLEObject>
        </w:object>
      </w:r>
      <w:r>
        <w:rPr>
          <w:sz w:val="44"/>
        </w:rPr>
        <w:pict>
          <v:group id="_x0000_s1078" o:spid="_x0000_s1078" o:spt="203" style="position:absolute;left:0pt;margin-left:-79.95pt;margin-top:29.3pt;height:43.95pt;width:301.85pt;mso-position-vertical-relative:page;z-index:251684864;mso-width-relative:page;mso-height-relative:page;" coordsize="6037,879">
            <o:lock v:ext="edit" grouping="f" rotation="f" text="f" aspectratio="f"/>
            <v:rect id="矩形 59" o:spid="_x0000_s1079" o:spt="1" style="position:absolute;left:0;top:0;height:739;width:6037;" fillcolor="#D8D8D8" filled="t" stroked="f" coordsize="21600,21600">
              <v:path/>
              <v:fill on="t" focussize="0,0"/>
              <v:stroke on="f"/>
              <v:imagedata o:title=""/>
              <o:lock v:ext="edit" grouping="f" rotation="f" text="f" aspectratio="f"/>
            </v:rect>
            <v:rect id="矩形 60" o:spid="_x0000_s1080" o:spt="1" style="position:absolute;left:18;top:173;height:706;width:5880;" fillcolor="#AD002D" filled="t" stroked="t" coordsize="21600,21600">
              <v:path/>
              <v:fill on="t" focussize="0,0"/>
              <v:stroke weight="2pt" color="#AF7621"/>
              <v:imagedata o:title=""/>
              <o:lock v:ext="edit" grouping="f" rotation="f" text="f" aspectratio="f"/>
              <v:textbox>
                <w:txbxContent>
                  <w:p w14:paraId="12F400B4">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087EFD10">
                    <w:pPr>
                      <w:jc w:val="center"/>
                    </w:pPr>
                  </w:p>
                </w:txbxContent>
              </v:textbox>
            </v:rect>
            <w10:anchorlock/>
          </v:group>
        </w:pict>
      </w:r>
    </w:p>
    <w:p w14:paraId="6626DFFC">
      <w:pPr>
        <w:pStyle w:val="3"/>
        <w:spacing w:before="0" w:after="0" w:line="580" w:lineRule="exact"/>
        <w:rPr>
          <w:rFonts w:ascii="黑体" w:eastAsia="黑体"/>
          <w:b w:val="0"/>
          <w:bCs w:val="0"/>
        </w:rPr>
      </w:pPr>
    </w:p>
    <w:p w14:paraId="42F0F467">
      <w:pPr>
        <w:rPr>
          <w:rFonts w:hint="eastAsia"/>
        </w:rPr>
      </w:pPr>
    </w:p>
    <w:p w14:paraId="4E79EB7B">
      <w:pPr>
        <w:pStyle w:val="3"/>
        <w:spacing w:before="0" w:after="0" w:line="580" w:lineRule="exact"/>
        <w:ind w:firstLine="640" w:firstLineChars="200"/>
        <w:rPr>
          <w:rFonts w:ascii="黑体" w:eastAsia="黑体"/>
          <w:b w:val="0"/>
          <w:bCs w:val="0"/>
        </w:rPr>
      </w:pPr>
      <w:r>
        <w:rPr>
          <w:rFonts w:hint="eastAsia" w:ascii="黑体" w:eastAsia="黑体"/>
          <w:b w:val="0"/>
          <w:bCs w:val="0"/>
        </w:rPr>
        <w:t>四、</w:t>
      </w:r>
      <w:r>
        <w:rPr>
          <w:rFonts w:hint="eastAsia" w:ascii="黑体" w:hAnsi="Cambria" w:eastAsia="黑体"/>
          <w:b w:val="0"/>
          <w:bCs w:val="0"/>
        </w:rPr>
        <w:t>财政</w:t>
      </w:r>
      <w:r>
        <w:rPr>
          <w:rFonts w:hint="eastAsia" w:ascii="黑体" w:eastAsia="黑体"/>
          <w:b w:val="0"/>
          <w:bCs w:val="0"/>
        </w:rPr>
        <w:t>拨款收入支出决算情况说明</w:t>
      </w:r>
    </w:p>
    <w:p w14:paraId="66C7254E">
      <w:pPr>
        <w:spacing w:after="0" w:line="580" w:lineRule="exact"/>
        <w:ind w:firstLine="643" w:firstLineChars="200"/>
        <w:rPr>
          <w:rFonts w:ascii="楷体_GB2312" w:eastAsia="楷体_GB2312" w:cs="DengXian-Bold"/>
          <w:b/>
          <w:bCs/>
          <w:sz w:val="32"/>
          <w:szCs w:val="32"/>
        </w:rPr>
      </w:pPr>
      <w:r>
        <w:rPr>
          <w:rFonts w:hint="eastAsia" w:ascii="楷体_GB2312" w:eastAsia="楷体_GB2312" w:cs="DengXian-Bold"/>
          <w:b/>
          <w:bCs/>
          <w:sz w:val="32"/>
          <w:szCs w:val="32"/>
        </w:rPr>
        <w:t>（一）财政拨款收支与2017 年度决算对比情况</w:t>
      </w:r>
    </w:p>
    <w:p w14:paraId="6A9F1A0E">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本部门2018年度财政拨款本年收入26629.98万元,比2017年度增加12821.15万元，增长49%，主要是增加了基础设施建设项目；本年支出19173.99万元，增加8397.58万元，增长44%，主要是增加了项目经费。</w:t>
      </w:r>
    </w:p>
    <w:p w14:paraId="5AEFF44A">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pict>
          <v:shape id="_x0000_s1081" o:spid="_x0000_s1081" o:spt="75" type="#_x0000_t75" style="position:absolute;left:0pt;margin-left:49.5pt;margin-top:264pt;height:145.5pt;width:399pt;mso-wrap-distance-bottom:0pt;mso-wrap-distance-top:0pt;z-index:251695104;mso-width-relative:page;mso-height-relative:page;" o:ole="t" filled="f" stroked="f" coordsize="21600,21600">
            <v:path/>
            <v:fill on="f" focussize="0,0"/>
            <v:stroke on="f"/>
            <v:imagedata r:id="rId16" o:title=""/>
            <o:lock v:ext="edit" grouping="f" rotation="f" text="f" aspectratio="t"/>
            <w10:wrap type="topAndBottom"/>
          </v:shape>
          <o:OLEObject Type="Embed" ProgID="Excel.Chart.8" ShapeID="_x0000_s1081" DrawAspect="Content" ObjectID="_1468075728" r:id="rId15">
            <o:LockedField>false</o:LockedField>
          </o:OLEObject>
        </w:pict>
      </w:r>
      <w:r>
        <w:rPr>
          <w:rFonts w:hint="eastAsia" w:ascii="仿宋_GB2312" w:eastAsia="仿宋_GB2312" w:cs="DengXian-Regular"/>
          <w:sz w:val="32"/>
          <w:szCs w:val="32"/>
        </w:rPr>
        <w:t>其中：一般公共预算财政拨款本年收入20217.15万元，比上年增加12618.14万元；主要是增加了基础设施建设项目；本年支出12476.47万元，年末结转结余9891.31万元，比上年增加17631.73万元，增长373%，主要是增加了农村双代补贴项目。政府性基金预算财政拨款本年收入6412.83万元，比上年增加372.46万元，增长6%，主要原因是项目经费支出增加，政府性基金预算财政拨款本年支出6697.52万元，年末结转结余81.27万元，比上年增加了738.41万元，增长了13%，主要是增加了基础建设项目支出。</w:t>
      </w:r>
    </w:p>
    <w:p w14:paraId="3F029507">
      <w:pPr>
        <w:adjustRightInd w:val="0"/>
        <w:snapToGrid w:val="0"/>
        <w:spacing w:line="560" w:lineRule="exact"/>
        <w:ind w:firstLine="1680" w:firstLineChars="600"/>
        <w:rPr>
          <w:rFonts w:hint="eastAsia" w:ascii="仿宋_GB2312" w:eastAsia="等线" w:cs="DengXian-Regular"/>
          <w:sz w:val="28"/>
          <w:szCs w:val="28"/>
        </w:rPr>
      </w:pPr>
      <w:r>
        <w:rPr>
          <w:rFonts w:hint="eastAsia" w:ascii="仿宋_GB2312" w:eastAsia="仿宋_GB2312" w:cs="DengXian-Regular"/>
          <w:sz w:val="28"/>
          <w:szCs w:val="28"/>
        </w:rPr>
        <w:t>图3：2017-2018年财政拨款收支情况</w:t>
      </w:r>
    </w:p>
    <w:p w14:paraId="4051B446">
      <w:pPr>
        <w:spacing w:after="0" w:line="580" w:lineRule="exact"/>
        <w:ind w:firstLine="643" w:firstLineChars="200"/>
        <w:rPr>
          <w:rFonts w:hint="eastAsia" w:ascii="楷体_GB2312" w:eastAsia="楷体_GB2312" w:cs="DengXian-Bold"/>
          <w:b/>
          <w:bCs/>
          <w:sz w:val="32"/>
          <w:szCs w:val="32"/>
        </w:rPr>
      </w:pPr>
      <w:r>
        <w:rPr>
          <w:rFonts w:hint="eastAsia" w:ascii="楷体_GB2312" w:eastAsia="楷体_GB2312" w:cs="DengXian-Bold"/>
          <w:b/>
          <w:bCs/>
          <w:sz w:val="32"/>
          <w:szCs w:val="32"/>
        </w:rPr>
        <w:t>（二）财政拨款收支与年初预算数对比情况</w:t>
      </w:r>
    </w:p>
    <w:p w14:paraId="2D39B771">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财政拨款本年收入26629.98万元，完成年初预算的505%,比年初预算增加22222.35万元，决算数大于预算数主要原因是增加了农村双代补贴项目和基础设施项目；本年支出19173.99万元，完成年初预算的335%,比年初预算增加14766.36万元，决算数大于预算数主要原因是主要是增加了农村双代补贴项目和基础设施项目。</w:t>
      </w:r>
    </w:p>
    <w:p w14:paraId="1AD3B0F6">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其中，一般公共预算财政拨款本年收入完成年初预算783%，比年初预算增加17927.27万元，主要是增加了农村双代补贴项目；支出完成年初预算571%，比年初预算增加10615.59万元，主要是增加了农村双代补贴项目。政府性基金预算财政拨款本年收入完成年初预算203%，比年初预算增加4295.08万元，主要是增加了基础设施项目；支出完成年初预算220%，比年初预算增加4661.03万元，主要是增加了基础设施建设项目。</w:t>
      </w:r>
    </w:p>
    <w:p w14:paraId="55F0C26E">
      <w:pPr>
        <w:adjustRightInd w:val="0"/>
        <w:snapToGrid w:val="0"/>
        <w:spacing w:line="560" w:lineRule="exact"/>
        <w:jc w:val="center"/>
        <w:rPr>
          <w:rFonts w:hint="eastAsia" w:ascii="仿宋_GB2312" w:eastAsia="等线" w:cs="DengXian-Regular"/>
          <w:sz w:val="18"/>
          <w:szCs w:val="18"/>
        </w:rPr>
      </w:pPr>
      <w:r>
        <w:rPr>
          <w:rFonts w:hint="eastAsia" w:ascii="仿宋_GB2312" w:eastAsia="仿宋_GB2312" w:cs="DengXian-Regular"/>
          <w:sz w:val="32"/>
          <w:szCs w:val="32"/>
        </w:rPr>
        <w:pict>
          <v:shape id="_x0000_s1082" o:spid="_x0000_s1082" o:spt="75" type="#_x0000_t75" style="position:absolute;left:0pt;margin-left:41.75pt;margin-top:25pt;height:150.7pt;width:355.45pt;mso-wrap-distance-bottom:0pt;mso-wrap-distance-top:0pt;z-index:251696128;mso-width-relative:page;mso-height-relative:page;" o:ole="t" filled="f" stroked="f" coordsize="21600,21600">
            <v:path/>
            <v:fill on="f" focussize="0,0"/>
            <v:stroke on="f"/>
            <v:imagedata r:id="rId18" o:title=""/>
            <o:lock v:ext="edit" grouping="f" rotation="f" text="f" aspectratio="t"/>
            <w10:wrap type="topAndBottom"/>
          </v:shape>
          <o:OLEObject Type="Embed" ProgID="Excel.Chart.8" ShapeID="_x0000_s1082" DrawAspect="Content" ObjectID="_1468075729" r:id="rId17">
            <o:LockedField>false</o:LockedField>
          </o:OLEObject>
        </w:pict>
      </w:r>
      <w:r>
        <w:rPr>
          <w:rFonts w:hint="eastAsia" w:ascii="仿宋_GB2312" w:eastAsia="仿宋_GB2312" w:cs="DengXian-Regular"/>
          <w:sz w:val="18"/>
          <w:szCs w:val="18"/>
        </w:rPr>
        <w:t>图4：财政拨款收支预决算对比情况</w:t>
      </w:r>
    </w:p>
    <w:p w14:paraId="2AE33302">
      <w:pPr>
        <w:adjustRightInd w:val="0"/>
        <w:snapToGrid w:val="0"/>
        <w:spacing w:after="0" w:line="580" w:lineRule="exact"/>
        <w:rPr>
          <w:rFonts w:ascii="楷体_GB2312" w:eastAsia="等线" w:cs="DengXian-Bold"/>
          <w:b/>
          <w:bCs/>
          <w:sz w:val="32"/>
          <w:szCs w:val="32"/>
        </w:rPr>
      </w:pPr>
    </w:p>
    <w:p w14:paraId="799A55C8">
      <w:pPr>
        <w:adjustRightInd w:val="0"/>
        <w:snapToGrid w:val="0"/>
        <w:spacing w:after="0" w:line="580" w:lineRule="exact"/>
        <w:rPr>
          <w:rFonts w:hint="eastAsia" w:ascii="楷体_GB2312" w:eastAsia="等线" w:cs="DengXian-Bold"/>
          <w:b/>
          <w:bCs/>
          <w:sz w:val="32"/>
          <w:szCs w:val="32"/>
        </w:rPr>
      </w:pPr>
    </w:p>
    <w:p w14:paraId="35217E5C">
      <w:pPr>
        <w:adjustRightInd w:val="0"/>
        <w:snapToGrid w:val="0"/>
        <w:spacing w:after="0" w:line="580" w:lineRule="exact"/>
        <w:rPr>
          <w:rFonts w:ascii="楷体_GB2312" w:eastAsia="楷体_GB2312" w:cs="DengXian-Bold"/>
          <w:b/>
          <w:bCs/>
          <w:sz w:val="32"/>
          <w:szCs w:val="32"/>
        </w:rPr>
      </w:pPr>
      <w:r>
        <w:rPr>
          <w:rFonts w:hint="eastAsia" w:ascii="仿宋" w:hAnsi="仿宋" w:eastAsia="仿宋" w:cs="DengXian-Bold"/>
          <w:b/>
          <w:bCs/>
          <w:sz w:val="32"/>
          <w:szCs w:val="32"/>
        </w:rPr>
        <w:t>（三）</w:t>
      </w:r>
      <w:r>
        <w:rPr>
          <w:rFonts w:hint="eastAsia" w:ascii="楷体_GB2312" w:eastAsia="楷体_GB2312" w:cs="DengXian-Bold"/>
          <w:b/>
          <w:bCs/>
          <w:sz w:val="32"/>
          <w:szCs w:val="32"/>
        </w:rPr>
        <w:t>财政拨款支出决算结构情况。</w:t>
      </w:r>
    </w:p>
    <w:p w14:paraId="3EE4A8E1">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2018 年度财政拨款支出26629.98万元，主要用于以下方面一般公共服务（类）支出15789.34万元，占58%；节能环保类8343万元占32%；住房保障（类）支出2497.64万元，占 10%。</w:t>
      </w:r>
    </w:p>
    <w:p w14:paraId="55492E7A">
      <w:pPr>
        <w:adjustRightInd w:val="0"/>
        <w:snapToGrid w:val="0"/>
        <w:spacing w:after="0" w:line="580" w:lineRule="exact"/>
        <w:rPr>
          <w:rFonts w:ascii="楷体_GB2312" w:eastAsia="楷体_GB2312" w:cs="DengXian-Bold"/>
          <w:b/>
          <w:bCs/>
          <w:sz w:val="32"/>
          <w:szCs w:val="32"/>
        </w:rPr>
      </w:pPr>
    </w:p>
    <w:p w14:paraId="5F565A53">
      <w:pPr>
        <w:adjustRightInd w:val="0"/>
        <w:snapToGrid w:val="0"/>
        <w:spacing w:after="0" w:line="580" w:lineRule="exact"/>
        <w:rPr>
          <w:rFonts w:hint="eastAsia" w:ascii="楷体_GB2312" w:eastAsia="等线" w:cs="DengXian-Bold"/>
          <w:b/>
          <w:bCs/>
          <w:sz w:val="32"/>
          <w:szCs w:val="32"/>
        </w:rPr>
      </w:pPr>
    </w:p>
    <w:p w14:paraId="244F2D92">
      <w:pPr>
        <w:adjustRightInd w:val="0"/>
        <w:snapToGrid w:val="0"/>
        <w:spacing w:line="560" w:lineRule="exact"/>
        <w:jc w:val="center"/>
        <w:rPr>
          <w:rFonts w:ascii="仿宋_GB2312" w:eastAsia="等线" w:cs="DengXian-Regular"/>
          <w:sz w:val="28"/>
          <w:szCs w:val="28"/>
        </w:rPr>
      </w:pPr>
      <w:r>
        <w:rPr>
          <w:rFonts w:hint="eastAsia" w:ascii="楷体_GB2312" w:eastAsia="等线" w:cs="DengXian-Bold"/>
          <w:b/>
          <w:bCs/>
          <w:sz w:val="32"/>
          <w:szCs w:val="32"/>
        </w:rPr>
        <w:pict>
          <v:shape id="_x0000_s1083" o:spid="_x0000_s1083" o:spt="75" type="#_x0000_t75" style="position:absolute;left:0pt;margin-left:76.5pt;margin-top:1.3pt;height:150.7pt;width:297pt;mso-wrap-distance-bottom:0pt;mso-wrap-distance-top:0pt;z-index:251697152;mso-width-relative:page;mso-height-relative:page;" o:ole="t" filled="f" stroked="f" coordsize="21600,21600">
            <v:path/>
            <v:fill on="f" focussize="0,0"/>
            <v:stroke on="f"/>
            <v:imagedata r:id="rId20" o:title=""/>
            <o:lock v:ext="edit" grouping="f" rotation="f" text="f" aspectratio="t"/>
            <w10:wrap type="topAndBottom"/>
          </v:shape>
          <o:OLEObject Type="Embed" ProgID="Excel.Chart.8" ShapeID="_x0000_s1083" DrawAspect="Content" ObjectID="_1468075730" r:id="rId19">
            <o:LockedField>false</o:LockedField>
          </o:OLEObject>
        </w:pict>
      </w:r>
    </w:p>
    <w:p w14:paraId="302CDFE9">
      <w:pPr>
        <w:adjustRightInd w:val="0"/>
        <w:snapToGrid w:val="0"/>
        <w:spacing w:line="560" w:lineRule="exact"/>
        <w:jc w:val="center"/>
        <w:rPr>
          <w:rFonts w:hint="eastAsia" w:ascii="仿宋_GB2312" w:eastAsia="等线" w:cs="DengXian-Regular"/>
          <w:sz w:val="28"/>
          <w:szCs w:val="28"/>
        </w:rPr>
      </w:pPr>
      <w:r>
        <w:rPr>
          <w:rFonts w:hint="eastAsia" w:ascii="仿宋_GB2312" w:eastAsia="仿宋_GB2312" w:cs="DengXian-Regular"/>
          <w:sz w:val="28"/>
          <w:szCs w:val="28"/>
        </w:rPr>
        <w:t>图5：财政拨款支出决算结构（按</w:t>
      </w:r>
      <w:r>
        <w:rPr>
          <w:rFonts w:hint="eastAsia" w:ascii="仿宋" w:hAnsi="仿宋" w:eastAsia="仿宋" w:cs="DengXian-Regular"/>
          <w:sz w:val="28"/>
          <w:szCs w:val="28"/>
        </w:rPr>
        <w:t>功</w:t>
      </w:r>
      <w:r>
        <w:rPr>
          <w:rFonts w:hint="eastAsia" w:ascii="仿宋_GB2312" w:eastAsia="仿宋_GB2312" w:cs="DengXian-Regular"/>
          <w:sz w:val="28"/>
          <w:szCs w:val="28"/>
        </w:rPr>
        <w:t>能分类）</w:t>
      </w:r>
    </w:p>
    <w:p w14:paraId="0233313F">
      <w:pPr>
        <w:adjustRightInd w:val="0"/>
        <w:snapToGrid w:val="0"/>
        <w:spacing w:after="0" w:line="580" w:lineRule="exact"/>
        <w:rPr>
          <w:rFonts w:ascii="楷体_GB2312" w:eastAsia="等线" w:cs="DengXian-Bold"/>
          <w:b/>
          <w:bCs/>
          <w:sz w:val="32"/>
          <w:szCs w:val="32"/>
        </w:rPr>
      </w:pPr>
    </w:p>
    <w:p w14:paraId="0F134D5C">
      <w:pPr>
        <w:adjustRightInd w:val="0"/>
        <w:snapToGrid w:val="0"/>
        <w:spacing w:after="0" w:line="580" w:lineRule="exact"/>
        <w:rPr>
          <w:rFonts w:ascii="楷体_GB2312" w:eastAsia="等线" w:cs="DengXian-Bold"/>
          <w:b/>
          <w:bCs/>
          <w:sz w:val="32"/>
          <w:szCs w:val="32"/>
        </w:rPr>
      </w:pPr>
    </w:p>
    <w:p w14:paraId="5C0E4067">
      <w:pPr>
        <w:adjustRightInd w:val="0"/>
        <w:snapToGrid w:val="0"/>
        <w:spacing w:after="0" w:line="580" w:lineRule="exact"/>
        <w:rPr>
          <w:rFonts w:hint="eastAsia" w:ascii="楷体_GB2312" w:eastAsia="等线" w:cs="DengXian-Bold"/>
          <w:b/>
          <w:bCs/>
          <w:sz w:val="32"/>
          <w:szCs w:val="32"/>
        </w:rPr>
      </w:pPr>
    </w:p>
    <w:p w14:paraId="3AB580DE">
      <w:pPr>
        <w:adjustRightInd w:val="0"/>
        <w:snapToGrid w:val="0"/>
        <w:spacing w:after="0" w:line="580" w:lineRule="exact"/>
        <w:ind w:left="420" w:leftChars="200"/>
        <w:rPr>
          <w:rFonts w:ascii="楷体_GB2312" w:eastAsia="楷体_GB2312" w:cs="DengXian-Bold"/>
          <w:b/>
          <w:bCs/>
          <w:sz w:val="32"/>
          <w:szCs w:val="32"/>
        </w:rPr>
      </w:pPr>
      <w:r>
        <w:rPr>
          <w:sz w:val="44"/>
        </w:rPr>
        <w:pict>
          <v:group id="_x0000_s1084" o:spid="_x0000_s1084" o:spt="203" style="position:absolute;left:0pt;margin-left:-79.95pt;margin-top:29.3pt;height:43.95pt;width:301.85pt;mso-position-vertical-relative:page;z-index:251685888;mso-width-relative:page;mso-height-relative:page;" coordsize="6037,879">
            <o:lock v:ext="edit" grouping="f" rotation="f" text="f" aspectratio="f"/>
            <v:rect id="矩形 77" o:spid="_x0000_s1085" o:spt="1" style="position:absolute;left:0;top:0;height:739;width:6037;" fillcolor="#D8D8D8" filled="t" stroked="f" coordsize="21600,21600">
              <v:path/>
              <v:fill on="t" focussize="0,0"/>
              <v:stroke on="f"/>
              <v:imagedata o:title=""/>
              <o:lock v:ext="edit" grouping="f" rotation="f" text="f" aspectratio="f"/>
            </v:rect>
            <v:rect id="矩形 78" o:spid="_x0000_s1086" o:spt="1" style="position:absolute;left:18;top:173;height:706;width:5880;" fillcolor="#AD002D" filled="t" stroked="t" coordsize="21600,21600">
              <v:path/>
              <v:fill on="t" focussize="0,0"/>
              <v:stroke weight="2pt" color="#AF7621"/>
              <v:imagedata o:title=""/>
              <o:lock v:ext="edit" grouping="f" rotation="f" text="f" aspectratio="f"/>
              <v:textbox>
                <w:txbxContent>
                  <w:p w14:paraId="74849C21">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5F71BC7C">
                    <w:pPr>
                      <w:jc w:val="center"/>
                    </w:pPr>
                  </w:p>
                </w:txbxContent>
              </v:textbox>
            </v:rect>
            <w10:anchorlock/>
          </v:group>
        </w:pict>
      </w:r>
      <w:r>
        <w:rPr>
          <w:rFonts w:hint="eastAsia" w:ascii="楷体_GB2312" w:eastAsia="楷体_GB2312" w:cs="DengXian-Bold"/>
          <w:b/>
          <w:bCs/>
          <w:sz w:val="32"/>
          <w:szCs w:val="32"/>
        </w:rPr>
        <w:t>（四）一般公共预算财政拨款基本支出决算情况说明</w:t>
      </w:r>
    </w:p>
    <w:p w14:paraId="0E232C22">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2018 年度一般公共预算财政拨款基本支出1625.84万元，其中：人员经费 1545.26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公用经费80.58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14:paraId="7CFE33B4">
      <w:pPr>
        <w:pStyle w:val="3"/>
        <w:spacing w:before="0" w:after="0" w:line="580" w:lineRule="exact"/>
        <w:ind w:firstLine="640" w:firstLineChars="200"/>
        <w:rPr>
          <w:rFonts w:ascii="黑体" w:eastAsia="黑体"/>
          <w:b w:val="0"/>
          <w:bCs w:val="0"/>
        </w:rPr>
      </w:pPr>
      <w:r>
        <w:rPr>
          <w:rFonts w:hint="eastAsia" w:ascii="黑体" w:eastAsia="黑体"/>
          <w:b w:val="0"/>
          <w:bCs w:val="0"/>
        </w:rPr>
        <w:t>五、一般公共预算财政拨款“三公” 经费支出决算情况说明</w:t>
      </w:r>
    </w:p>
    <w:p w14:paraId="688CEE9A">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 “三公”经费支出共计0万元，较年初预算减少1.345万元，降低100</w:t>
      </w:r>
      <w:r>
        <w:rPr>
          <w:rFonts w:ascii="仿宋_GB2312" w:eastAsia="仿宋_GB2312" w:cs="DengXian-Regular"/>
          <w:sz w:val="32"/>
          <w:szCs w:val="32"/>
        </w:rPr>
        <w:t>.0</w:t>
      </w:r>
      <w:r>
        <w:rPr>
          <w:rFonts w:hint="eastAsia" w:ascii="仿宋_GB2312" w:eastAsia="仿宋_GB2312" w:cs="DengXian-Regular"/>
          <w:sz w:val="32"/>
          <w:szCs w:val="32"/>
        </w:rPr>
        <w:t>%，主要是认真贯彻落实中央八项规定精神和厉行节约要求，从严控制“三公”经费开支，全年实际支出比预算有所节约</w:t>
      </w:r>
    </w:p>
    <w:p w14:paraId="787A82F9">
      <w:pPr>
        <w:adjustRightInd w:val="0"/>
        <w:snapToGrid w:val="0"/>
        <w:spacing w:after="0" w:line="580" w:lineRule="exact"/>
        <w:ind w:firstLine="643" w:firstLineChars="200"/>
        <w:rPr>
          <w:rFonts w:hint="eastAsia" w:ascii="仿宋_GB2312" w:eastAsia="仿宋_GB2312" w:cs="DengXian-Regular"/>
          <w:sz w:val="32"/>
          <w:szCs w:val="32"/>
        </w:rPr>
      </w:pPr>
      <w:r>
        <w:rPr>
          <w:rFonts w:hint="eastAsia" w:ascii="楷体_GB2312" w:eastAsia="楷体_GB2312" w:cs="DengXian-Bold"/>
          <w:b/>
          <w:bCs/>
          <w:sz w:val="32"/>
          <w:szCs w:val="32"/>
        </w:rPr>
        <w:t>（</w:t>
      </w:r>
      <w:r>
        <w:rPr>
          <w:sz w:val="44"/>
        </w:rPr>
        <w:pict>
          <v:group id="_x0000_s1087" o:spid="_x0000_s1087" o:spt="203" style="position:absolute;left:0pt;margin-left:-79.95pt;margin-top:29.3pt;height:43.95pt;width:301.85pt;mso-position-vertical-relative:page;z-index:251686912;mso-width-relative:page;mso-height-relative:page;" coordsize="6037,879">
            <o:lock v:ext="edit" grouping="f" rotation="f" text="f" aspectratio="f"/>
            <v:rect id="矩形 83" o:spid="_x0000_s1088" o:spt="1" style="position:absolute;left:0;top:0;height:739;width:6037;" fillcolor="#D8D8D8" filled="t" stroked="f" coordsize="21600,21600">
              <v:path/>
              <v:fill on="t" focussize="0,0"/>
              <v:stroke on="f"/>
              <v:imagedata o:title=""/>
              <o:lock v:ext="edit" grouping="f" rotation="f" text="f" aspectratio="f"/>
            </v:rect>
            <v:rect id="矩形 84" o:spid="_x0000_s1089" o:spt="1" style="position:absolute;left:18;top:173;height:706;width:5880;" fillcolor="#AD002D" filled="t" stroked="t" coordsize="21600,21600">
              <v:path/>
              <v:fill on="t" focussize="0,0"/>
              <v:stroke weight="2pt" color="#AF7621"/>
              <v:imagedata o:title=""/>
              <o:lock v:ext="edit" grouping="f" rotation="f" text="f" aspectratio="f"/>
              <v:textbox>
                <w:txbxContent>
                  <w:p w14:paraId="16739C91">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1CE0BF94">
                    <w:pPr>
                      <w:jc w:val="center"/>
                    </w:pPr>
                  </w:p>
                </w:txbxContent>
              </v:textbox>
            </v:rect>
            <w10:anchorlock/>
          </v:group>
        </w:pict>
      </w:r>
      <w:r>
        <w:rPr>
          <w:rFonts w:hint="eastAsia" w:ascii="楷体_GB2312" w:eastAsia="楷体_GB2312" w:cs="DengXian-Bold"/>
          <w:b/>
          <w:bCs/>
          <w:sz w:val="32"/>
          <w:szCs w:val="32"/>
        </w:rPr>
        <w:t>一）因公出国（境）费支出0万元。</w:t>
      </w:r>
      <w:r>
        <w:rPr>
          <w:rFonts w:hint="eastAsia" w:ascii="仿宋_GB2312" w:eastAsia="仿宋_GB2312" w:cs="DengXian-Regular"/>
          <w:sz w:val="32"/>
          <w:szCs w:val="32"/>
        </w:rPr>
        <w:t>本部门2018年度无因公出国（境）。</w:t>
      </w:r>
    </w:p>
    <w:p w14:paraId="1D833A24">
      <w:pPr>
        <w:adjustRightInd w:val="0"/>
        <w:snapToGrid w:val="0"/>
        <w:spacing w:after="0" w:line="580" w:lineRule="exact"/>
        <w:ind w:firstLine="643" w:firstLineChars="200"/>
        <w:rPr>
          <w:rFonts w:hint="eastAsia" w:ascii="仿宋_GB2312" w:eastAsia="仿宋_GB2312" w:cs="DengXian-Regular"/>
          <w:sz w:val="32"/>
          <w:szCs w:val="32"/>
        </w:rPr>
      </w:pPr>
      <w:r>
        <w:rPr>
          <w:rFonts w:hint="eastAsia" w:ascii="楷体_GB2312" w:eastAsia="楷体_GB2312" w:cs="DengXian-Bold"/>
          <w:b/>
          <w:bCs/>
          <w:sz w:val="32"/>
          <w:szCs w:val="32"/>
        </w:rPr>
        <w:t>（二）公务用车购置及运行维护费支出0万元。</w:t>
      </w:r>
      <w:r>
        <w:rPr>
          <w:rFonts w:hint="eastAsia" w:ascii="仿宋_GB2312" w:eastAsia="仿宋_GB2312" w:cs="DengXian-Regular"/>
          <w:sz w:val="32"/>
          <w:szCs w:val="32"/>
        </w:rPr>
        <w:t>本部门2018年度公务用车购置及运行维护费较年初预算减少1.26万元，降低100</w:t>
      </w:r>
      <w:r>
        <w:rPr>
          <w:rFonts w:ascii="仿宋_GB2312" w:eastAsia="仿宋_GB2312" w:cs="DengXian-Regular"/>
          <w:sz w:val="32"/>
          <w:szCs w:val="32"/>
        </w:rPr>
        <w:t>.0</w:t>
      </w:r>
      <w:r>
        <w:rPr>
          <w:rFonts w:hint="eastAsia" w:ascii="仿宋_GB2312" w:eastAsia="仿宋_GB2312" w:cs="DengXian-Regular"/>
          <w:sz w:val="32"/>
          <w:szCs w:val="32"/>
        </w:rPr>
        <w:t>%,主要是公务用车报废，不能使用。</w:t>
      </w:r>
    </w:p>
    <w:p w14:paraId="56E5FBD0">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公务用车购置费：</w:t>
      </w:r>
      <w:r>
        <w:rPr>
          <w:rFonts w:hint="eastAsia" w:ascii="仿宋_GB2312" w:eastAsia="仿宋_GB2312" w:cs="DengXian-Regular"/>
          <w:sz w:val="32"/>
          <w:szCs w:val="32"/>
        </w:rPr>
        <w:t>本部门2018年度无公务用车购置。</w:t>
      </w:r>
    </w:p>
    <w:p w14:paraId="65C7B9D5">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公务用车运行维护费：</w:t>
      </w:r>
      <w:r>
        <w:rPr>
          <w:rFonts w:hint="eastAsia" w:ascii="仿宋_GB2312" w:eastAsia="仿宋_GB2312" w:cs="DengXian-Regular"/>
          <w:sz w:val="32"/>
          <w:szCs w:val="32"/>
        </w:rPr>
        <w:t>本部门2018年度单位公务用车保有量1辆。公车运行维护费支出较年初预算减少1.26万元，降低100%,主要是公车处于报废状态，不能使用。</w:t>
      </w:r>
    </w:p>
    <w:p w14:paraId="758C484B">
      <w:pPr>
        <w:adjustRightInd w:val="0"/>
        <w:snapToGrid w:val="0"/>
        <w:spacing w:after="0" w:line="580" w:lineRule="exact"/>
        <w:ind w:firstLine="643" w:firstLineChars="200"/>
        <w:rPr>
          <w:rFonts w:ascii="仿宋_GB2312" w:eastAsia="仿宋_GB2312" w:cs="DengXian-Regular"/>
          <w:sz w:val="32"/>
          <w:szCs w:val="32"/>
        </w:rPr>
      </w:pPr>
      <w:r>
        <w:rPr>
          <w:rFonts w:hint="eastAsia" w:ascii="楷体_GB2312" w:eastAsia="楷体_GB2312" w:cs="DengXian-Bold"/>
          <w:b/>
          <w:bCs/>
          <w:sz w:val="32"/>
          <w:szCs w:val="32"/>
        </w:rPr>
        <w:t>（三）公务接待费支出0万元。</w:t>
      </w:r>
      <w:r>
        <w:rPr>
          <w:sz w:val="44"/>
        </w:rPr>
        <w:pict>
          <v:group id="_x0000_s1090" o:spid="_x0000_s1090" o:spt="203" style="position:absolute;left:0pt;margin-left:-79.95pt;margin-top:29.3pt;height:43.95pt;width:301.85pt;mso-position-vertical-relative:page;z-index:251687936;mso-width-relative:page;mso-height-relative:page;" coordsize="6037,879">
            <o:lock v:ext="edit" grouping="f" rotation="f" text="f" aspectratio="f"/>
            <v:rect id="矩形 86" o:spid="_x0000_s1091" o:spt="1" style="position:absolute;left:0;top:0;height:739;width:6037;" fillcolor="#D8D8D8" filled="t" stroked="f" coordsize="21600,21600">
              <v:path/>
              <v:fill on="t" focussize="0,0"/>
              <v:stroke on="f"/>
              <v:imagedata o:title=""/>
              <o:lock v:ext="edit" grouping="f" rotation="f" text="f" aspectratio="f"/>
            </v:rect>
            <v:rect id="矩形 87" o:spid="_x0000_s1092" o:spt="1" style="position:absolute;left:18;top:173;height:706;width:5880;" fillcolor="#AD002D" filled="t" stroked="t" coordsize="21600,21600">
              <v:path/>
              <v:fill on="t" focussize="0,0"/>
              <v:stroke weight="2pt" color="#AF7621"/>
              <v:imagedata o:title=""/>
              <o:lock v:ext="edit" grouping="f" rotation="f" text="f" aspectratio="f"/>
              <v:textbox>
                <w:txbxContent>
                  <w:p w14:paraId="0FC38DFB">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01612533">
                    <w:pPr>
                      <w:jc w:val="center"/>
                    </w:pPr>
                  </w:p>
                </w:txbxContent>
              </v:textbox>
            </v:rect>
            <w10:anchorlock/>
          </v:group>
        </w:pict>
      </w:r>
      <w:r>
        <w:rPr>
          <w:rFonts w:hint="eastAsia" w:ascii="仿宋_GB2312" w:eastAsia="仿宋_GB2312" w:cs="DengXian-Regular"/>
          <w:sz w:val="32"/>
          <w:szCs w:val="32"/>
        </w:rPr>
        <w:t>本部门2018年度没有公务接待。公务接待费支出较年初预算减少0.26万元，降低100</w:t>
      </w:r>
      <w:r>
        <w:rPr>
          <w:rFonts w:ascii="仿宋_GB2312" w:eastAsia="仿宋_GB2312" w:cs="DengXian-Regular"/>
          <w:sz w:val="32"/>
          <w:szCs w:val="32"/>
        </w:rPr>
        <w:t>.0</w:t>
      </w:r>
      <w:r>
        <w:rPr>
          <w:rFonts w:hint="eastAsia" w:ascii="仿宋_GB2312" w:eastAsia="仿宋_GB2312" w:cs="DengXian-Regular"/>
          <w:sz w:val="32"/>
          <w:szCs w:val="32"/>
        </w:rPr>
        <w:t>%,主要是认真贯彻落实中央</w:t>
      </w:r>
      <w:bookmarkStart w:id="0" w:name="_GoBack"/>
      <w:bookmarkEnd w:id="0"/>
      <w:r>
        <w:rPr>
          <w:rFonts w:hint="eastAsia" w:ascii="仿宋_GB2312" w:eastAsia="仿宋_GB2312" w:cs="DengXian-Regular"/>
          <w:sz w:val="32"/>
          <w:szCs w:val="32"/>
        </w:rPr>
        <w:t>八项规定精神和厉行节约要求。</w:t>
      </w:r>
    </w:p>
    <w:p w14:paraId="33A3BF6B">
      <w:pPr>
        <w:pStyle w:val="3"/>
        <w:spacing w:before="0" w:after="0" w:line="500" w:lineRule="exact"/>
        <w:ind w:firstLine="643" w:firstLineChars="200"/>
        <w:rPr>
          <w:rFonts w:ascii="黑体" w:eastAsia="黑体"/>
        </w:rPr>
      </w:pPr>
      <w:r>
        <w:rPr>
          <w:rFonts w:hint="eastAsia" w:ascii="黑体" w:eastAsia="黑体"/>
          <w:szCs w:val="40"/>
        </w:rPr>
        <w:t>六、</w:t>
      </w:r>
      <w:r>
        <w:rPr>
          <w:rFonts w:hint="eastAsia" w:ascii="黑体" w:eastAsia="黑体"/>
        </w:rPr>
        <w:t>绩效预算情况说明(以下内容必有，其他可以多)</w:t>
      </w:r>
    </w:p>
    <w:p w14:paraId="2B2B7D45">
      <w:pPr>
        <w:adjustRightInd w:val="0"/>
        <w:snapToGrid w:val="0"/>
        <w:spacing w:after="0" w:line="500" w:lineRule="exact"/>
        <w:ind w:firstLine="640" w:firstLineChars="200"/>
        <w:rPr>
          <w:rFonts w:ascii="仿宋_GB2312" w:eastAsia="等线" w:cs="DengXian-Regular"/>
          <w:sz w:val="32"/>
          <w:szCs w:val="32"/>
        </w:rPr>
      </w:pPr>
      <w:r>
        <w:rPr>
          <w:rFonts w:hint="eastAsia" w:ascii="仿宋_GB2312" w:eastAsia="仿宋_GB2312" w:cs="DengXian-Regular"/>
          <w:sz w:val="32"/>
          <w:szCs w:val="32"/>
        </w:rPr>
        <w:t>（一）绩效管理工作开展情况</w:t>
      </w:r>
    </w:p>
    <w:p w14:paraId="68E82727">
      <w:pPr>
        <w:adjustRightInd w:val="0"/>
        <w:snapToGrid w:val="0"/>
        <w:spacing w:after="0" w:line="500" w:lineRule="exact"/>
        <w:ind w:firstLine="640" w:firstLineChars="200"/>
        <w:rPr>
          <w:rFonts w:ascii="仿宋_GB2312" w:eastAsia="等线" w:cs="DengXian-Regular"/>
          <w:color w:val="FF0000"/>
          <w:sz w:val="32"/>
          <w:szCs w:val="32"/>
        </w:rPr>
      </w:pPr>
      <w:r>
        <w:rPr>
          <w:rFonts w:hint="eastAsia" w:ascii="仿宋_GB2312" w:eastAsia="仿宋_GB2312" w:cs="DengXian-Regular"/>
          <w:sz w:val="32"/>
          <w:szCs w:val="32"/>
        </w:rPr>
        <w:t>根据《关于开展2018年度财政专项资金部门绩效自评价工作的通知》（石财绩</w:t>
      </w:r>
      <w:r>
        <w:rPr>
          <w:rFonts w:hint="eastAsia" w:ascii="宋体" w:hAnsi="宋体" w:cs="宋体"/>
          <w:sz w:val="32"/>
          <w:szCs w:val="32"/>
        </w:rPr>
        <w:t>[2019]</w:t>
      </w:r>
      <w:r>
        <w:rPr>
          <w:rFonts w:hint="eastAsia" w:ascii="仿宋_GB2312" w:eastAsia="仿宋_GB2312" w:cs="DengXian-Regular"/>
          <w:sz w:val="32"/>
          <w:szCs w:val="32"/>
        </w:rPr>
        <w:t>1号），本单位认真开展了预算绩效管理改革开展情况自查，对部门全面规范绩效预算编制、严格预算执行管理、推进绩效评价工作、推进预决算信息公开等方面进行了自评，考核结果为良好</w:t>
      </w:r>
      <w:r>
        <w:rPr>
          <w:rFonts w:hint="eastAsia" w:ascii="等线" w:hAnsi="等线" w:eastAsia="等线" w:cs="DengXian-Regular"/>
          <w:sz w:val="32"/>
          <w:szCs w:val="32"/>
        </w:rPr>
        <w:t>。</w:t>
      </w:r>
    </w:p>
    <w:p w14:paraId="015C5C44">
      <w:pPr>
        <w:adjustRightInd w:val="0"/>
        <w:snapToGrid w:val="0"/>
        <w:spacing w:after="0" w:line="500" w:lineRule="exact"/>
        <w:ind w:firstLine="640" w:firstLineChars="200"/>
        <w:rPr>
          <w:rFonts w:ascii="仿宋_GB2312" w:eastAsia="等线" w:cs="DengXian-Regular"/>
          <w:sz w:val="32"/>
          <w:szCs w:val="32"/>
        </w:rPr>
      </w:pPr>
      <w:r>
        <w:rPr>
          <w:rFonts w:hint="eastAsia" w:ascii="仿宋_GB2312" w:eastAsia="仿宋_GB2312" w:cs="DengXian-Regular"/>
          <w:sz w:val="32"/>
          <w:szCs w:val="32"/>
        </w:rPr>
        <w:t>（二）预算项目绩效评价开展情况</w:t>
      </w:r>
    </w:p>
    <w:p w14:paraId="700634BE">
      <w:pPr>
        <w:adjustRightInd w:val="0"/>
        <w:snapToGrid w:val="0"/>
        <w:spacing w:after="0" w:line="500" w:lineRule="exact"/>
        <w:ind w:firstLine="640" w:firstLineChars="200"/>
        <w:rPr>
          <w:rFonts w:ascii="仿宋_GB2312" w:eastAsia="仿宋_GB2312" w:cs="DengXian-Regular"/>
          <w:sz w:val="32"/>
          <w:szCs w:val="32"/>
          <w:shd w:val="pct10" w:color="auto" w:fill="FFFFFF"/>
        </w:rPr>
      </w:pPr>
      <w:r>
        <w:rPr>
          <w:rFonts w:hint="eastAsia" w:ascii="仿宋_GB2312" w:eastAsia="仿宋_GB2312" w:cs="DengXian-Regular"/>
          <w:sz w:val="32"/>
          <w:szCs w:val="32"/>
        </w:rPr>
        <w:t>根据预算绩效管理要求，本单位组织对201</w:t>
      </w:r>
      <w:r>
        <w:rPr>
          <w:rFonts w:ascii="仿宋_GB2312" w:eastAsia="仿宋_GB2312" w:cs="DengXian-Regular"/>
          <w:sz w:val="32"/>
          <w:szCs w:val="32"/>
        </w:rPr>
        <w:t>8</w:t>
      </w:r>
      <w:r>
        <w:rPr>
          <w:rFonts w:hint="eastAsia" w:ascii="仿宋_GB2312" w:eastAsia="仿宋_GB2312" w:cs="DengXian-Regular"/>
          <w:sz w:val="32"/>
          <w:szCs w:val="32"/>
        </w:rPr>
        <w:t>年度一般公共预算项目支出全面开展绩效自评，涉及</w:t>
      </w:r>
      <w:r>
        <w:rPr>
          <w:rFonts w:hint="eastAsia" w:ascii="仿宋" w:hAnsi="仿宋" w:eastAsia="仿宋" w:cs="DengXian-Regular"/>
          <w:sz w:val="32"/>
          <w:szCs w:val="32"/>
        </w:rPr>
        <w:t>保障性安居工程项目一</w:t>
      </w:r>
      <w:r>
        <w:rPr>
          <w:rFonts w:hint="eastAsia" w:ascii="仿宋_GB2312" w:eastAsia="仿宋_GB2312" w:cs="DengXian-Regular"/>
          <w:sz w:val="32"/>
          <w:szCs w:val="32"/>
        </w:rPr>
        <w:t>个项目，涉及资金</w:t>
      </w:r>
      <w:r>
        <w:rPr>
          <w:rFonts w:ascii="仿宋_GB2312" w:eastAsia="仿宋_GB2312" w:cs="DengXian-Regular"/>
          <w:sz w:val="32"/>
          <w:szCs w:val="32"/>
        </w:rPr>
        <w:t>2375</w:t>
      </w:r>
      <w:r>
        <w:rPr>
          <w:rFonts w:hint="eastAsia" w:ascii="仿宋_GB2312" w:eastAsia="仿宋_GB2312" w:cs="DengXian-Regular"/>
          <w:sz w:val="32"/>
          <w:szCs w:val="32"/>
        </w:rPr>
        <w:t>万元。从绩效评价情况看，评价结果为良好的项目有</w:t>
      </w:r>
      <w:r>
        <w:rPr>
          <w:rFonts w:hint="eastAsia" w:ascii="等线" w:hAnsi="等线" w:eastAsia="等线" w:cs="DengXian-Regular"/>
          <w:sz w:val="32"/>
          <w:szCs w:val="32"/>
        </w:rPr>
        <w:t>一</w:t>
      </w:r>
      <w:r>
        <w:rPr>
          <w:rFonts w:hint="eastAsia" w:ascii="仿宋_GB2312" w:eastAsia="仿宋_GB2312" w:cs="DengXian-Regular"/>
          <w:sz w:val="32"/>
          <w:szCs w:val="32"/>
        </w:rPr>
        <w:t>个</w:t>
      </w:r>
      <w:r>
        <w:rPr>
          <w:rFonts w:hint="eastAsia" w:ascii="等线" w:hAnsi="等线" w:eastAsia="等线" w:cs="DengXian-Regular"/>
          <w:sz w:val="32"/>
          <w:szCs w:val="32"/>
        </w:rPr>
        <w:t>。</w:t>
      </w:r>
    </w:p>
    <w:p w14:paraId="02EF1FB6">
      <w:pPr>
        <w:adjustRightInd w:val="0"/>
        <w:snapToGrid w:val="0"/>
        <w:spacing w:after="0" w:line="500" w:lineRule="exact"/>
        <w:ind w:firstLine="640" w:firstLineChars="200"/>
        <w:rPr>
          <w:rFonts w:ascii="仿宋_GB2312" w:eastAsia="等线" w:cs="DengXian-Regular"/>
          <w:sz w:val="32"/>
          <w:szCs w:val="32"/>
        </w:rPr>
      </w:pPr>
      <w:r>
        <w:rPr>
          <w:rFonts w:hint="eastAsia" w:ascii="仿宋_GB2312" w:eastAsia="仿宋_GB2312" w:cs="DengXian-Regular"/>
          <w:sz w:val="32"/>
          <w:szCs w:val="32"/>
        </w:rPr>
        <w:t>（三）预算项目绩效自评选例</w:t>
      </w:r>
    </w:p>
    <w:p w14:paraId="7C7A3852">
      <w:pPr>
        <w:adjustRightInd w:val="0"/>
        <w:snapToGrid w:val="0"/>
        <w:spacing w:after="0" w:line="500" w:lineRule="exact"/>
        <w:ind w:firstLine="640" w:firstLineChars="200"/>
        <w:rPr>
          <w:rFonts w:ascii="仿宋_GB2312" w:eastAsia="等线" w:cs="DengXian-Regular"/>
          <w:sz w:val="32"/>
          <w:szCs w:val="32"/>
        </w:rPr>
      </w:pPr>
      <w:r>
        <w:rPr>
          <w:rFonts w:hint="eastAsia" w:ascii="仿宋_GB2312" w:eastAsia="仿宋_GB2312" w:cs="DengXian-Regular"/>
          <w:sz w:val="32"/>
          <w:szCs w:val="32"/>
        </w:rPr>
        <w:t>本单</w:t>
      </w:r>
      <w:r>
        <w:rPr>
          <w:rFonts w:hint="eastAsia" w:ascii="仿宋" w:hAnsi="仿宋" w:eastAsia="仿宋" w:cs="DengXian-Regular"/>
          <w:sz w:val="32"/>
          <w:szCs w:val="32"/>
        </w:rPr>
        <w:t>保障性安居工程</w:t>
      </w:r>
      <w:r>
        <w:rPr>
          <w:rFonts w:hint="eastAsia" w:ascii="仿宋_GB2312" w:eastAsia="仿宋_GB2312" w:cs="DengXian-Regular"/>
          <w:sz w:val="32"/>
          <w:szCs w:val="32"/>
        </w:rPr>
        <w:t>位项目绩效自评：根据年初设定的绩效目标，</w:t>
      </w:r>
      <w:r>
        <w:rPr>
          <w:rFonts w:hint="eastAsia" w:ascii="仿宋" w:hAnsi="仿宋" w:eastAsia="仿宋" w:cs="DengXian-Regular"/>
          <w:sz w:val="32"/>
          <w:szCs w:val="32"/>
        </w:rPr>
        <w:t>保障性安居工程</w:t>
      </w:r>
      <w:r>
        <w:rPr>
          <w:rFonts w:hint="eastAsia" w:ascii="仿宋_GB2312" w:eastAsia="仿宋_GB2312" w:cs="DengXian-Regular"/>
          <w:sz w:val="32"/>
          <w:szCs w:val="32"/>
        </w:rPr>
        <w:t>项目绩效自评结果为良好。项目全年预算数为</w:t>
      </w:r>
      <w:r>
        <w:rPr>
          <w:rFonts w:ascii="仿宋_GB2312" w:eastAsia="仿宋_GB2312" w:cs="DengXian-Regular"/>
          <w:sz w:val="32"/>
          <w:szCs w:val="32"/>
        </w:rPr>
        <w:t>429</w:t>
      </w:r>
      <w:r>
        <w:rPr>
          <w:rFonts w:hint="eastAsia" w:ascii="仿宋_GB2312" w:eastAsia="仿宋_GB2312" w:cs="DengXian-Regular"/>
          <w:sz w:val="32"/>
          <w:szCs w:val="32"/>
        </w:rPr>
        <w:t>万元，执行数为</w:t>
      </w:r>
      <w:r>
        <w:rPr>
          <w:rFonts w:ascii="仿宋_GB2312" w:eastAsia="仿宋_GB2312" w:cs="DengXian-Regular"/>
          <w:sz w:val="32"/>
          <w:szCs w:val="32"/>
        </w:rPr>
        <w:t>2375</w:t>
      </w:r>
      <w:r>
        <w:rPr>
          <w:rFonts w:hint="eastAsia" w:ascii="仿宋_GB2312" w:eastAsia="仿宋_GB2312" w:cs="DengXian-Regular"/>
          <w:sz w:val="32"/>
          <w:szCs w:val="32"/>
        </w:rPr>
        <w:t>万元，完成预算的</w:t>
      </w:r>
      <w:r>
        <w:rPr>
          <w:rFonts w:ascii="仿宋_GB2312" w:eastAsia="仿宋_GB2312" w:cs="DengXian-Regular"/>
          <w:sz w:val="32"/>
          <w:szCs w:val="32"/>
        </w:rPr>
        <w:t>553.6</w:t>
      </w:r>
      <w:r>
        <w:rPr>
          <w:rFonts w:hint="eastAsia" w:ascii="仿宋_GB2312" w:eastAsia="仿宋_GB2312" w:cs="DengXian-Regular"/>
          <w:sz w:val="32"/>
          <w:szCs w:val="32"/>
        </w:rPr>
        <w:t>%。主要产出</w:t>
      </w:r>
      <w:r>
        <w:rPr>
          <w:rFonts w:hint="eastAsia" w:ascii="仿宋" w:hAnsi="仿宋" w:eastAsia="仿宋" w:cs="DengXian-Regular"/>
          <w:sz w:val="32"/>
          <w:szCs w:val="32"/>
        </w:rPr>
        <w:t>指标为保障房回购率达到8</w:t>
      </w:r>
      <w:r>
        <w:rPr>
          <w:rFonts w:ascii="仿宋" w:hAnsi="仿宋" w:eastAsia="仿宋" w:cs="DengXian-Regular"/>
          <w:sz w:val="32"/>
          <w:szCs w:val="32"/>
        </w:rPr>
        <w:t>0.0%</w:t>
      </w:r>
      <w:r>
        <w:rPr>
          <w:rFonts w:hint="eastAsia" w:ascii="仿宋" w:hAnsi="仿宋" w:eastAsia="仿宋" w:cs="DengXian-Regular"/>
          <w:sz w:val="32"/>
          <w:szCs w:val="32"/>
        </w:rPr>
        <w:t>，已分配使用率达到8</w:t>
      </w:r>
      <w:r>
        <w:rPr>
          <w:rFonts w:ascii="仿宋" w:hAnsi="仿宋" w:eastAsia="仿宋" w:cs="DengXian-Regular"/>
          <w:sz w:val="32"/>
          <w:szCs w:val="32"/>
        </w:rPr>
        <w:t>0.0%</w:t>
      </w:r>
      <w:r>
        <w:rPr>
          <w:rFonts w:hint="eastAsia" w:ascii="仿宋" w:hAnsi="仿宋" w:eastAsia="仿宋" w:cs="DengXian-Regular"/>
          <w:sz w:val="32"/>
          <w:szCs w:val="32"/>
        </w:rPr>
        <w:t>和效果指标为部分无住房人群得到住房保障。</w:t>
      </w:r>
    </w:p>
    <w:p w14:paraId="2CB11DDC">
      <w:pPr>
        <w:pStyle w:val="3"/>
        <w:spacing w:before="0" w:after="0" w:line="580" w:lineRule="exact"/>
        <w:ind w:firstLine="640" w:firstLineChars="200"/>
        <w:rPr>
          <w:rFonts w:ascii="黑体" w:eastAsia="黑体"/>
          <w:b w:val="0"/>
          <w:bCs w:val="0"/>
        </w:rPr>
      </w:pPr>
      <w:r>
        <w:rPr>
          <w:rFonts w:hint="eastAsia" w:ascii="黑体" w:eastAsia="黑体"/>
          <w:b w:val="0"/>
          <w:bCs w:val="0"/>
        </w:rPr>
        <w:t>七、其他重要事项的说明</w:t>
      </w:r>
    </w:p>
    <w:p w14:paraId="70BA267B">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（一）机关运行经费情况</w:t>
      </w:r>
    </w:p>
    <w:p w14:paraId="2C3C4FA2">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本部门2018年度机关运行经费支出21.42万元，比年初预算数减少0.51万元，节约了办公经费。</w:t>
      </w:r>
    </w:p>
    <w:p w14:paraId="58BCBB0B">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（二）政府采购情况</w:t>
      </w:r>
    </w:p>
    <w:p w14:paraId="5BE75B58">
      <w:pPr>
        <w:widowControl/>
        <w:spacing w:after="0" w:line="580" w:lineRule="exact"/>
        <w:ind w:firstLine="640" w:firstLineChars="200"/>
        <w:jc w:val="left"/>
        <w:rPr>
          <w:rFonts w:ascii="仿宋_GB2312" w:eastAsia="仿宋_GB2312" w:cs="DengXian-Regular"/>
          <w:sz w:val="32"/>
          <w:szCs w:val="32"/>
        </w:rPr>
      </w:pPr>
      <w:r>
        <w:rPr>
          <w:rFonts w:hint="eastAsia" w:ascii="仿宋_GB2312" w:eastAsia="仿宋_GB2312" w:cs="DengXian-Regular"/>
          <w:sz w:val="32"/>
          <w:szCs w:val="32"/>
        </w:rPr>
        <w:t>本部门2018年度政府采购支出总额571.4</w:t>
      </w:r>
      <w:r>
        <w:rPr>
          <w:rFonts w:hint="eastAsia" w:ascii="仿宋_GB2312" w:eastAsia="仿宋_GB2312" w:cs="DengXian-Regular"/>
          <w:sz w:val="32"/>
          <w:szCs w:val="32"/>
          <w:lang w:val="en-US" w:eastAsia="zh-CN"/>
        </w:rPr>
        <w:t>9</w:t>
      </w:r>
      <w:r>
        <w:rPr>
          <w:rFonts w:hint="eastAsia" w:ascii="仿宋_GB2312" w:eastAsia="仿宋_GB2312" w:cs="DengXian-Regular"/>
          <w:sz w:val="32"/>
          <w:szCs w:val="32"/>
        </w:rPr>
        <w:t>86万元，从采购类型来看，</w:t>
      </w:r>
      <w:r>
        <w:rPr>
          <w:rFonts w:ascii="仿宋_GB2312" w:hAnsi="仿宋_GB2312" w:eastAsia="仿宋_GB2312" w:cs="仿宋_GB2312"/>
          <w:color w:val="000000"/>
          <w:kern w:val="0"/>
          <w:sz w:val="32"/>
          <w:szCs w:val="32"/>
        </w:rPr>
        <w:t>政府采购</w:t>
      </w:r>
      <w:r>
        <w:rPr>
          <w:rFonts w:hint="eastAsia" w:ascii="仿宋_GB2312" w:hAnsi="仿宋_GB2312" w:eastAsia="仿宋_GB2312" w:cs="仿宋_GB2312"/>
          <w:color w:val="000000"/>
          <w:kern w:val="0"/>
          <w:sz w:val="32"/>
          <w:szCs w:val="32"/>
        </w:rPr>
        <w:t>货物</w:t>
      </w:r>
      <w:r>
        <w:rPr>
          <w:rFonts w:ascii="仿宋_GB2312" w:hAnsi="仿宋_GB2312" w:eastAsia="仿宋_GB2312" w:cs="仿宋_GB2312"/>
          <w:color w:val="000000"/>
          <w:kern w:val="0"/>
          <w:sz w:val="32"/>
          <w:szCs w:val="32"/>
        </w:rPr>
        <w:t>支出</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万元</w:t>
      </w:r>
      <w:r>
        <w:rPr>
          <w:rFonts w:hint="eastAsia" w:ascii="仿宋_GB2312" w:hAnsi="仿宋_GB2312" w:eastAsia="仿宋_GB2312" w:cs="仿宋_GB2312"/>
          <w:color w:val="000000"/>
          <w:kern w:val="0"/>
          <w:sz w:val="32"/>
          <w:szCs w:val="32"/>
        </w:rPr>
        <w:t>、</w:t>
      </w:r>
      <w:r>
        <w:rPr>
          <w:rFonts w:ascii="仿宋_GB2312" w:hAnsi="仿宋_GB2312" w:eastAsia="仿宋_GB2312" w:cs="仿宋_GB2312"/>
          <w:color w:val="000000"/>
          <w:kern w:val="0"/>
          <w:sz w:val="32"/>
          <w:szCs w:val="32"/>
        </w:rPr>
        <w:t>政府采购工程支出</w:t>
      </w:r>
      <w:r>
        <w:rPr>
          <w:rFonts w:hint="eastAsia" w:ascii="仿宋_GB2312" w:hAnsi="仿宋_GB2312" w:eastAsia="仿宋_GB2312" w:cs="仿宋_GB2312"/>
          <w:color w:val="000000"/>
          <w:kern w:val="0"/>
          <w:sz w:val="32"/>
          <w:szCs w:val="32"/>
        </w:rPr>
        <w:t>55.8</w:t>
      </w:r>
      <w:r>
        <w:rPr>
          <w:rFonts w:ascii="仿宋_GB2312" w:hAnsi="仿宋_GB2312" w:eastAsia="仿宋_GB2312" w:cs="仿宋_GB2312"/>
          <w:color w:val="000000"/>
          <w:kern w:val="0"/>
          <w:sz w:val="32"/>
          <w:szCs w:val="32"/>
        </w:rPr>
        <w:t xml:space="preserve">万元、政府采购服务支出 </w:t>
      </w:r>
      <w:r>
        <w:rPr>
          <w:rFonts w:hint="eastAsia" w:ascii="仿宋_GB2312" w:hAnsi="仿宋_GB2312" w:eastAsia="仿宋_GB2312" w:cs="仿宋_GB2312"/>
          <w:color w:val="000000"/>
          <w:kern w:val="0"/>
          <w:sz w:val="32"/>
          <w:szCs w:val="32"/>
        </w:rPr>
        <w:t>515.6986</w:t>
      </w:r>
      <w:r>
        <w:rPr>
          <w:rFonts w:ascii="仿宋_GB2312" w:hAnsi="仿宋_GB2312" w:eastAsia="仿宋_GB2312" w:cs="仿宋_GB2312"/>
          <w:color w:val="000000"/>
          <w:kern w:val="0"/>
          <w:sz w:val="32"/>
          <w:szCs w:val="32"/>
        </w:rPr>
        <w:t>万元。</w:t>
      </w:r>
      <w:r>
        <w:rPr>
          <w:rFonts w:ascii="仿宋_GB2312" w:hAnsi="仿宋_GB2312" w:eastAsia="仿宋_GB2312" w:cs="仿宋_GB2312"/>
          <w:color w:val="000000"/>
          <w:kern w:val="0"/>
          <w:sz w:val="32"/>
          <w:szCs w:val="32"/>
          <w:lang w:bidi="ar"/>
        </w:rPr>
        <w:t>授予中小企业合同金</w:t>
      </w:r>
      <w:r>
        <w:rPr>
          <w:rFonts w:hint="eastAsia" w:ascii="仿宋_GB2312" w:hAnsi="仿宋_GB2312" w:eastAsia="仿宋_GB2312" w:cs="仿宋_GB2312"/>
          <w:color w:val="000000"/>
          <w:kern w:val="0"/>
          <w:sz w:val="32"/>
          <w:szCs w:val="32"/>
          <w:lang w:bidi="ar"/>
        </w:rPr>
        <w:t>571.4986</w:t>
      </w:r>
      <w:r>
        <w:rPr>
          <w:rFonts w:ascii="仿宋_GB2312" w:hAnsi="仿宋_GB2312" w:eastAsia="仿宋_GB2312" w:cs="仿宋_GB2312"/>
          <w:color w:val="000000"/>
          <w:kern w:val="0"/>
          <w:sz w:val="32"/>
          <w:szCs w:val="32"/>
          <w:lang w:bidi="ar"/>
        </w:rPr>
        <w:t>万元，占政府采购支出总额的</w:t>
      </w:r>
      <w:r>
        <w:rPr>
          <w:rFonts w:hint="eastAsia" w:ascii="仿宋_GB2312" w:hAnsi="仿宋_GB2312" w:eastAsia="仿宋_GB2312" w:cs="仿宋_GB2312"/>
          <w:color w:val="000000"/>
          <w:kern w:val="0"/>
          <w:sz w:val="32"/>
          <w:szCs w:val="32"/>
          <w:lang w:bidi="ar"/>
        </w:rPr>
        <w:t>100%，</w:t>
      </w:r>
      <w:r>
        <w:rPr>
          <w:rFonts w:ascii="仿宋_GB2312" w:hAnsi="仿宋_GB2312" w:eastAsia="仿宋_GB2312" w:cs="仿宋_GB2312"/>
          <w:color w:val="000000"/>
          <w:kern w:val="0"/>
          <w:sz w:val="32"/>
          <w:szCs w:val="32"/>
          <w:lang w:bidi="ar"/>
        </w:rPr>
        <w:t>其中授予小微企业合同金额</w:t>
      </w:r>
      <w:r>
        <w:rPr>
          <w:rFonts w:hint="eastAsia" w:ascii="仿宋_GB2312" w:hAnsi="仿宋_GB2312" w:eastAsia="仿宋_GB2312" w:cs="仿宋_GB2312"/>
          <w:color w:val="000000"/>
          <w:kern w:val="0"/>
          <w:sz w:val="32"/>
          <w:szCs w:val="32"/>
          <w:lang w:bidi="ar"/>
        </w:rPr>
        <w:t>290.6986</w:t>
      </w:r>
      <w:r>
        <w:rPr>
          <w:rFonts w:ascii="仿宋_GB2312" w:hAnsi="仿宋_GB2312" w:eastAsia="仿宋_GB2312" w:cs="仿宋_GB2312"/>
          <w:color w:val="000000"/>
          <w:kern w:val="0"/>
          <w:sz w:val="32"/>
          <w:szCs w:val="32"/>
          <w:lang w:bidi="ar"/>
        </w:rPr>
        <w:t xml:space="preserve">万元，占政府采购支出总额的 </w:t>
      </w:r>
      <w:r>
        <w:rPr>
          <w:rFonts w:hint="eastAsia" w:ascii="仿宋_GB2312" w:hAnsi="仿宋_GB2312" w:eastAsia="仿宋_GB2312" w:cs="仿宋_GB2312"/>
          <w:color w:val="000000"/>
          <w:kern w:val="0"/>
          <w:sz w:val="32"/>
          <w:szCs w:val="32"/>
          <w:lang w:bidi="ar"/>
        </w:rPr>
        <w:t>50.86</w:t>
      </w:r>
      <w:r>
        <w:rPr>
          <w:rFonts w:ascii="仿宋_GB2312" w:hAnsi="仿宋_GB2312" w:eastAsia="仿宋_GB2312" w:cs="仿宋_GB2312"/>
          <w:color w:val="000000"/>
          <w:kern w:val="0"/>
          <w:sz w:val="32"/>
          <w:szCs w:val="32"/>
          <w:lang w:bidi="ar"/>
        </w:rPr>
        <w:t>%。</w:t>
      </w:r>
    </w:p>
    <w:p w14:paraId="381FED63">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（三）国有资产占用情况</w:t>
      </w:r>
    </w:p>
    <w:p w14:paraId="6F3D95C0">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截至2018年12月31日，本部门共有车辆1辆，与上年一致。</w:t>
      </w:r>
    </w:p>
    <w:p w14:paraId="355A68E7">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（四）其他需要说明的情况</w:t>
      </w:r>
    </w:p>
    <w:p w14:paraId="25D1E73A">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1、本部门2018年度 “三公”经费及国有资本经营 无收支及结转结余情况，故“一般公共预算财政拨款“三公”经费支出决算表、国有资本经营预算财政拨款支出决算表”以空表列示。</w:t>
      </w:r>
    </w:p>
    <w:p w14:paraId="5CD8DA98">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2、由于决算公开表格中金额数值应当保留两位小数，公开数据为四舍五入计算结</w:t>
      </w:r>
      <w:r>
        <w:rPr>
          <w:sz w:val="44"/>
        </w:rPr>
        <w:pict>
          <v:group id="_x0000_s1093" o:spid="_x0000_s1093" o:spt="203" style="position:absolute;left:0pt;margin-left:-79.95pt;margin-top:29.3pt;height:43.95pt;width:301.85pt;mso-position-vertical-relative:page;z-index:251688960;mso-width-relative:page;mso-height-relative:page;" coordsize="6037,879">
            <o:lock v:ext="edit" grouping="f" rotation="f" text="f" aspectratio="f"/>
            <v:rect id="矩形 92" o:spid="_x0000_s1094" o:spt="1" style="position:absolute;left:0;top:0;height:739;width:6037;" fillcolor="#D8D8D8" filled="t" stroked="f" coordsize="21600,21600">
              <v:path/>
              <v:fill on="t" focussize="0,0"/>
              <v:stroke on="f"/>
              <v:imagedata o:title=""/>
              <o:lock v:ext="edit" grouping="f" rotation="f" text="f" aspectratio="f"/>
            </v:rect>
            <v:rect id="矩形 93" o:spid="_x0000_s1095" o:spt="1" style="position:absolute;left:18;top:173;height:706;width:5880;" fillcolor="#AD002D" filled="t" stroked="t" coordsize="21600,21600">
              <v:path/>
              <v:fill on="t" focussize="0,0"/>
              <v:stroke weight="2pt" color="#AF7621"/>
              <v:imagedata o:title=""/>
              <o:lock v:ext="edit" grouping="f" rotation="f" text="f" aspectratio="f"/>
              <v:textbox>
                <w:txbxContent>
                  <w:p w14:paraId="61E83F8E">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78D847A4">
                    <w:pPr>
                      <w:jc w:val="center"/>
                    </w:pPr>
                  </w:p>
                </w:txbxContent>
              </v:textbox>
            </v:rect>
            <w10:anchorlock/>
          </v:group>
        </w:pict>
      </w:r>
      <w:r>
        <w:rPr>
          <w:rFonts w:hint="eastAsia" w:ascii="仿宋_GB2312" w:eastAsia="仿宋_GB2312" w:cs="DengXian-Regular"/>
          <w:sz w:val="32"/>
          <w:szCs w:val="32"/>
        </w:rPr>
        <w:t>果，个别数据合计项与分项之和存在小数点后差额，特此说明。</w:t>
      </w:r>
    </w:p>
    <w:p w14:paraId="5E81B1EC">
      <w:pPr>
        <w:widowControl/>
        <w:spacing w:after="0" w:line="580" w:lineRule="exact"/>
        <w:ind w:firstLine="883" w:firstLineChars="200"/>
        <w:jc w:val="left"/>
        <w:rPr>
          <w:rFonts w:ascii="宋体" w:hAnsi="宋体" w:cs="MS-UIGothic,Bold"/>
          <w:b/>
          <w:bCs/>
          <w:kern w:val="0"/>
          <w:sz w:val="44"/>
          <w:szCs w:val="44"/>
        </w:rPr>
        <w:sectPr>
          <w:pgSz w:w="11906" w:h="16838"/>
          <w:pgMar w:top="2098" w:right="1474" w:bottom="1984" w:left="1588" w:header="851" w:footer="992" w:gutter="0"/>
          <w:cols w:space="720" w:num="1"/>
          <w:docGrid w:type="lines" w:linePitch="312" w:charSpace="0"/>
        </w:sectPr>
      </w:pPr>
    </w:p>
    <w:p w14:paraId="4D5D0D0E">
      <w:pPr>
        <w:rPr>
          <w:rFonts w:ascii="宋体" w:hAnsi="宋体" w:cs="ArialUnicodeMS"/>
          <w:color w:val="000000"/>
          <w:kern w:val="0"/>
        </w:rPr>
        <w:sectPr>
          <w:pgSz w:w="11906" w:h="16838"/>
          <w:pgMar w:top="2098" w:right="1474" w:bottom="1984" w:left="1588" w:header="851" w:footer="992" w:gutter="0"/>
          <w:cols w:space="720" w:num="1"/>
          <w:docGrid w:type="lines" w:linePitch="312" w:charSpace="0"/>
        </w:sectPr>
      </w:pPr>
      <w:r>
        <w:rPr>
          <w:rFonts w:hint="eastAsia" w:ascii="宋体" w:hAnsi="宋体" w:cs="ArialUnicodeMS"/>
          <w:color w:val="000000"/>
          <w:kern w:val="0"/>
        </w:rPr>
        <w:pict>
          <v:shape id="图片 21" o:spid="_x0000_s1096" o:spt="75" type="#_x0000_t75" style="position:absolute;left:0pt;margin-left:-79.45pt;margin-top:-105.35pt;height:840.95pt;width:594.5pt;z-index:-251653120;mso-width-relative:page;mso-height-relative:page;" filled="f" o:preferrelative="t" stroked="f" coordsize="21600,21600">
            <v:path/>
            <v:fill on="f" focussize="0,0"/>
            <v:stroke on="f"/>
            <v:imagedata r:id="rId8" o:title=""/>
            <o:lock v:ext="edit" grouping="f" rotation="f" text="f" aspectratio="t"/>
          </v:shape>
        </w:pict>
      </w:r>
      <w:r>
        <w:rPr>
          <w:sz w:val="72"/>
        </w:rPr>
        <w:pict>
          <v:rect id="文本框 22" o:spid="_x0000_s1097" o:spt="1" style="position:absolute;left:0pt;margin-left:-78.7pt;margin-top:232.8pt;height:159.1pt;width:596.2pt;z-index:251669504;mso-width-relative:page;mso-height-relative:page;" filled="f" stroked="f" coordsize="21600,21600">
            <v:path/>
            <v:fill on="f" focussize="0,0"/>
            <v:stroke on="f"/>
            <v:imagedata o:title=""/>
            <o:lock v:ext="edit" grouping="f" rotation="f" text="f" aspectratio="f"/>
            <v:textbox>
              <w:txbxContent>
                <w:p w14:paraId="24E2E1F2">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第四部分</w:t>
                  </w:r>
                </w:p>
                <w:p w14:paraId="7C03C729">
                  <w:pPr>
                    <w:widowControl/>
                    <w:spacing w:line="1200" w:lineRule="exact"/>
                    <w:jc w:val="center"/>
                    <w:rPr>
                      <w:color w:val="FDEFBE"/>
                      <w:sz w:val="96"/>
                      <w:szCs w:val="96"/>
                    </w:rPr>
                  </w:pPr>
                  <w:r>
                    <w:rPr>
                      <w:rFonts w:hint="eastAsia" w:ascii="黑体" w:hAnsi="宋体" w:eastAsia="黑体"/>
                      <w:color w:val="FDEFBE"/>
                      <w:sz w:val="96"/>
                      <w:szCs w:val="96"/>
                    </w:rPr>
                    <w:t>名词解释</w:t>
                  </w:r>
                </w:p>
              </w:txbxContent>
            </v:textbox>
          </v:rect>
        </w:pict>
      </w:r>
    </w:p>
    <w:p w14:paraId="38F47E3D">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（一）财政拨款收入：</w:t>
      </w:r>
      <w:r>
        <w:rPr>
          <w:rFonts w:hint="eastAsia" w:ascii="仿宋_GB2312" w:hAnsi="宋体" w:eastAsia="仿宋_GB2312"/>
          <w:color w:val="000000"/>
          <w:kern w:val="0"/>
          <w:sz w:val="32"/>
          <w:szCs w:val="32"/>
        </w:rPr>
        <w:t>本年度从本级财政部门取得的财政拨款，包括一般公共预算财政拨款和政府性基金预算财政拨款。</w:t>
      </w:r>
    </w:p>
    <w:p w14:paraId="1FFC3EFA">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（二）事业收入：</w:t>
      </w:r>
      <w:r>
        <w:rPr>
          <w:rFonts w:hint="eastAsia" w:ascii="仿宋_GB2312" w:hAnsi="宋体" w:eastAsia="仿宋_GB2312"/>
          <w:color w:val="000000"/>
          <w:kern w:val="0"/>
          <w:sz w:val="32"/>
          <w:szCs w:val="32"/>
        </w:rPr>
        <w:t>指事业单位开展专业业务活动及辅助活动所取得的收入。</w:t>
      </w:r>
    </w:p>
    <w:p w14:paraId="4EBB45F7">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（三）其他收入：</w:t>
      </w:r>
      <w:r>
        <w:rPr>
          <w:rFonts w:hint="eastAsia" w:ascii="仿宋_GB2312" w:hAnsi="宋体" w:eastAsia="仿宋_GB2312"/>
          <w:color w:val="000000"/>
          <w:kern w:val="0"/>
          <w:sz w:val="32"/>
          <w:szCs w:val="32"/>
        </w:rPr>
        <w:t>指除上述“财政拨款收入”“事业收入”“经营收入”等以外的收入。</w:t>
      </w:r>
    </w:p>
    <w:p w14:paraId="2A87FC2B">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（四）用事业基金弥补收支差额：</w:t>
      </w:r>
      <w:r>
        <w:rPr>
          <w:rFonts w:hint="eastAsia" w:ascii="仿宋_GB2312" w:hAnsi="宋体" w:eastAsia="仿宋_GB2312"/>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14:paraId="6F0A29DB">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（五）年初结转和结余：</w:t>
      </w:r>
      <w:r>
        <w:rPr>
          <w:rFonts w:hint="eastAsia" w:ascii="仿宋_GB2312" w:hAnsi="宋体" w:eastAsia="仿宋_GB2312"/>
          <w:color w:val="000000"/>
          <w:kern w:val="0"/>
          <w:sz w:val="32"/>
          <w:szCs w:val="32"/>
        </w:rPr>
        <w:t>指以前年度尚未完成、结转到本年仍按原规定用途继续使用的资金，或项目已完成等产生的结余资金。</w:t>
      </w:r>
    </w:p>
    <w:p w14:paraId="3A07C89A">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（六）结余分配：</w:t>
      </w:r>
      <w:r>
        <w:rPr>
          <w:rFonts w:hint="eastAsia" w:ascii="仿宋_GB2312" w:hAnsi="宋体" w:eastAsia="仿宋_GB2312"/>
          <w:color w:val="000000"/>
          <w:kern w:val="0"/>
          <w:sz w:val="32"/>
          <w:szCs w:val="32"/>
        </w:rPr>
        <w:t>指事业单位按照事业单位会计制度的规定从非财政补助结余中分配的事业基金和职工福利基金等。</w:t>
      </w:r>
    </w:p>
    <w:p w14:paraId="6C240A1D">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（七）年</w:t>
      </w:r>
      <w:r>
        <w:rPr>
          <w:rFonts w:hint="eastAsia" w:ascii="仿宋" w:hAnsi="仿宋" w:eastAsia="仿宋"/>
          <w:color w:val="000000"/>
          <w:kern w:val="0"/>
          <w:sz w:val="32"/>
          <w:szCs w:val="32"/>
        </w:rPr>
        <w:t>末</w:t>
      </w:r>
      <w:r>
        <w:rPr>
          <w:rFonts w:hint="eastAsia" w:ascii="仿宋_GB2312" w:hAnsi="宋体" w:eastAsia="仿宋_GB2312"/>
          <w:b/>
          <w:bCs/>
          <w:color w:val="000000"/>
          <w:kern w:val="0"/>
          <w:sz w:val="32"/>
          <w:szCs w:val="32"/>
        </w:rPr>
        <w:t>结转和结</w:t>
      </w:r>
      <w:r>
        <w:rPr>
          <w:rFonts w:hint="eastAsia" w:ascii="仿宋_GB2312" w:hAnsi="宋体" w:eastAsia="仿宋_GB2312"/>
          <w:b/>
          <w:bCs/>
          <w:color w:val="000000"/>
          <w:kern w:val="0"/>
          <w:sz w:val="32"/>
          <w:szCs w:val="32"/>
        </w:rPr>
        <w:pict>
          <v:group id="_x0000_s1098" o:spid="_x0000_s1098" o:spt="203" style="position:absolute;left:0pt;margin-left:-81.05pt;margin-top:39.65pt;height:43.95pt;width:264.85pt;mso-position-vertical-relative:page;z-index:251671552;mso-width-relative:page;mso-height-relative:page;" coordsize="5297,879">
            <o:lock v:ext="edit" grouping="f" rotation="f" text="f" aspectratio="f"/>
            <v:rect id="矩形 97" o:spid="_x0000_s1099" o:spt="1" style="position:absolute;left:0;top:0;height:739;width:5297;" fillcolor="#D8D8D8" filled="t" stroked="f" coordsize="21600,21600">
              <v:path/>
              <v:fill on="t" focussize="0,0"/>
              <v:stroke on="f"/>
              <v:imagedata o:title=""/>
              <o:lock v:ext="edit" grouping="f" rotation="f" text="f" aspectratio="f"/>
            </v:rect>
            <v:rect id="矩形 98" o:spid="_x0000_s1100" o:spt="1" style="position:absolute;left:16;top:173;height:706;width:5159;" fillcolor="#AD002D" filled="t" stroked="t" coordsize="21600,21600">
              <v:path/>
              <v:fill on="t" focussize="0,0"/>
              <v:stroke weight="2pt" color="#AF7621"/>
              <v:imagedata o:title=""/>
              <o:lock v:ext="edit" grouping="f" rotation="f" text="f" aspectratio="f"/>
              <v:textbox>
                <w:txbxContent>
                  <w:p w14:paraId="26C453AE">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14:paraId="67EDAFE4">
                    <w:pPr>
                      <w:jc w:val="center"/>
                    </w:pPr>
                  </w:p>
                </w:txbxContent>
              </v:textbox>
            </v:rect>
            <w10:anchorlock/>
          </v:group>
        </w:pict>
      </w:r>
      <w:r>
        <w:rPr>
          <w:rFonts w:hint="eastAsia" w:ascii="仿宋_GB2312" w:hAnsi="宋体" w:eastAsia="仿宋_GB2312"/>
          <w:b/>
          <w:bCs/>
          <w:color w:val="000000"/>
          <w:kern w:val="0"/>
          <w:sz w:val="32"/>
          <w:szCs w:val="32"/>
        </w:rPr>
        <w:t>余：</w:t>
      </w:r>
      <w:r>
        <w:rPr>
          <w:rFonts w:hint="eastAsia" w:ascii="仿宋_GB2312" w:hAnsi="宋体" w:eastAsia="仿宋_GB2312"/>
          <w:color w:val="000000"/>
          <w:kern w:val="0"/>
          <w:sz w:val="32"/>
          <w:szCs w:val="32"/>
        </w:rPr>
        <w:t>指单位按有关规定结转到下年或以后年度继续使用的资金，或项目已完成等产生的结余资金。</w:t>
      </w:r>
    </w:p>
    <w:p w14:paraId="4A79AA54">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（八）基本支出：</w:t>
      </w:r>
      <w:r>
        <w:rPr>
          <w:rFonts w:hint="eastAsia" w:ascii="仿宋_GB2312" w:hAnsi="宋体" w:eastAsia="仿宋_GB2312"/>
          <w:color w:val="000000"/>
          <w:kern w:val="0"/>
          <w:sz w:val="32"/>
          <w:szCs w:val="32"/>
        </w:rPr>
        <w:t>填列单位为保障机构正常运转、完成日常工作任务而发生的各项支出。</w:t>
      </w:r>
    </w:p>
    <w:p w14:paraId="2F0C8B93">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（九）项目支出：</w:t>
      </w:r>
      <w:r>
        <w:rPr>
          <w:rFonts w:hint="eastAsia" w:ascii="仿宋_GB2312" w:hAnsi="宋体" w:eastAsia="仿宋_GB2312"/>
          <w:color w:val="000000"/>
          <w:kern w:val="0"/>
          <w:sz w:val="32"/>
          <w:szCs w:val="32"/>
        </w:rPr>
        <w:t>填列单位为完成特定的行政工作任务或事业发展目标，在基本支出之外发生的各项支出</w:t>
      </w:r>
    </w:p>
    <w:p w14:paraId="6AB060E1">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（十）资本性支出（基本建设）：</w:t>
      </w:r>
      <w:r>
        <w:rPr>
          <w:rFonts w:hint="eastAsia" w:ascii="仿宋_GB2312" w:hAnsi="宋体" w:eastAsia="仿宋_GB2312"/>
          <w:color w:val="000000"/>
          <w:kern w:val="0"/>
          <w:sz w:val="32"/>
          <w:szCs w:val="32"/>
        </w:rPr>
        <w:t>填列切块由发展改革部门安排的基本建设支出，对企业补助支出不在此科目反映。</w:t>
      </w:r>
    </w:p>
    <w:p w14:paraId="760143F6">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（十一）资本性支出：</w:t>
      </w:r>
      <w:r>
        <w:rPr>
          <w:rFonts w:hint="eastAsia" w:ascii="仿宋_GB2312" w:hAnsi="宋体" w:eastAsia="仿宋_GB2312"/>
          <w:color w:val="000000"/>
          <w:kern w:val="0"/>
          <w:sz w:val="32"/>
          <w:szCs w:val="32"/>
        </w:rPr>
        <w:t>填列各单位安排的资本性支出。切块由发展改革部门安排的基本建设支出不在此科目反映。</w:t>
      </w:r>
    </w:p>
    <w:p w14:paraId="369F204F">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（十二）“三公”经费：</w:t>
      </w:r>
      <w:r>
        <w:rPr>
          <w:rFonts w:hint="eastAsia" w:ascii="仿宋_GB2312" w:hAnsi="宋体" w:eastAsia="仿宋_GB2312"/>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w:t>
      </w:r>
      <w:r>
        <w:rPr>
          <w:rFonts w:hint="eastAsia" w:ascii="仿宋_GB2312" w:hAnsi="宋体" w:eastAsia="仿宋_GB2312"/>
          <w:b/>
          <w:bCs/>
          <w:color w:val="000000"/>
          <w:kern w:val="0"/>
          <w:sz w:val="32"/>
          <w:szCs w:val="32"/>
        </w:rPr>
        <w:pict>
          <v:group id="_x0000_s1101" o:spid="_x0000_s1101" o:spt="203" style="position:absolute;left:0pt;margin-left:-81.05pt;margin-top:39.65pt;height:43.95pt;width:264.85pt;mso-position-vertical-relative:page;z-index:251689984;mso-width-relative:page;mso-height-relative:page;" coordsize="5297,879">
            <o:lock v:ext="edit" grouping="f" rotation="f" text="f" aspectratio="f"/>
            <v:rect id="矩形 100" o:spid="_x0000_s1102" o:spt="1" style="position:absolute;left:0;top:0;height:739;width:5297;" fillcolor="#D8D8D8" filled="t" stroked="f" coordsize="21600,21600">
              <v:path/>
              <v:fill on="t" focussize="0,0"/>
              <v:stroke on="f"/>
              <v:imagedata o:title=""/>
              <o:lock v:ext="edit" grouping="f" rotation="f" text="f" aspectratio="f"/>
            </v:rect>
            <v:rect id="矩形 101" o:spid="_x0000_s1103" o:spt="1" style="position:absolute;left:16;top:173;height:706;width:5159;" fillcolor="#AD002D" filled="t" stroked="t" coordsize="21600,21600">
              <v:path/>
              <v:fill on="t" focussize="0,0"/>
              <v:stroke weight="2pt" color="#AF7621"/>
              <v:imagedata o:title=""/>
              <o:lock v:ext="edit" grouping="f" rotation="f" text="f" aspectratio="f"/>
              <v:textbox>
                <w:txbxContent>
                  <w:p w14:paraId="4005C858">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14:paraId="6D3DD4D7">
                    <w:pPr>
                      <w:jc w:val="center"/>
                    </w:pPr>
                  </w:p>
                </w:txbxContent>
              </v:textbox>
            </v:rect>
            <w10:anchorlock/>
          </v:group>
        </w:pict>
      </w:r>
      <w:r>
        <w:rPr>
          <w:rFonts w:hint="eastAsia" w:ascii="仿宋_GB2312" w:hAnsi="宋体" w:eastAsia="仿宋_GB2312"/>
          <w:color w:val="000000"/>
          <w:kern w:val="0"/>
          <w:sz w:val="32"/>
          <w:szCs w:val="32"/>
        </w:rPr>
        <w:t>待费反映单位按规定开支的各类公务接待（含外宾接待）支出。</w:t>
      </w:r>
    </w:p>
    <w:p w14:paraId="1CACF4A0">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（十三）其</w:t>
      </w:r>
      <w:r>
        <w:rPr>
          <w:rFonts w:hint="eastAsia" w:ascii="仿宋_GB2312" w:hAnsi="宋体" w:eastAsia="仿宋_GB2312"/>
          <w:b/>
          <w:bCs/>
          <w:color w:val="000000"/>
          <w:kern w:val="0"/>
          <w:sz w:val="32"/>
          <w:szCs w:val="32"/>
        </w:rPr>
        <w:pict>
          <v:group id="_x0000_s1104" o:spid="_x0000_s1104" o:spt="203" style="position:absolute;left:0pt;margin-left:-81.05pt;margin-top:39.65pt;height:43.95pt;width:264.85pt;mso-position-vertical-relative:page;z-index:251691008;mso-width-relative:page;mso-height-relative:page;" coordsize="5297,879">
            <o:lock v:ext="edit" grouping="f" rotation="f" text="f" aspectratio="f"/>
            <v:rect id="矩形 103" o:spid="_x0000_s1105" o:spt="1" style="position:absolute;left:0;top:0;height:739;width:5297;" fillcolor="#D8D8D8" filled="t" stroked="f" coordsize="21600,21600">
              <v:path/>
              <v:fill on="t" focussize="0,0"/>
              <v:stroke on="f"/>
              <v:imagedata o:title=""/>
              <o:lock v:ext="edit" grouping="f" rotation="f" text="f" aspectratio="f"/>
            </v:rect>
            <v:rect id="矩形 104" o:spid="_x0000_s1106" o:spt="1" style="position:absolute;left:16;top:173;height:706;width:5159;" fillcolor="#AD002D" filled="t" stroked="t" coordsize="21600,21600">
              <v:path/>
              <v:fill on="t" focussize="0,0"/>
              <v:stroke weight="2pt" color="#AF7621"/>
              <v:imagedata o:title=""/>
              <o:lock v:ext="edit" grouping="f" rotation="f" text="f" aspectratio="f"/>
              <v:textbox>
                <w:txbxContent>
                  <w:p w14:paraId="59B8B242">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14:paraId="492190F9">
                    <w:pPr>
                      <w:jc w:val="center"/>
                    </w:pPr>
                  </w:p>
                </w:txbxContent>
              </v:textbox>
            </v:rect>
            <w10:anchorlock/>
          </v:group>
        </w:pict>
      </w:r>
      <w:r>
        <w:rPr>
          <w:rFonts w:hint="eastAsia" w:ascii="仿宋_GB2312" w:hAnsi="宋体" w:eastAsia="仿宋_GB2312"/>
          <w:b/>
          <w:bCs/>
          <w:color w:val="000000"/>
          <w:kern w:val="0"/>
          <w:sz w:val="32"/>
          <w:szCs w:val="32"/>
        </w:rPr>
        <w:t>他交通费用：</w:t>
      </w:r>
      <w:r>
        <w:rPr>
          <w:rFonts w:hint="eastAsia" w:ascii="仿宋_GB2312" w:hAnsi="宋体" w:eastAsia="仿宋_GB2312"/>
          <w:color w:val="000000"/>
          <w:kern w:val="0"/>
          <w:sz w:val="32"/>
          <w:szCs w:val="32"/>
        </w:rPr>
        <w:t>填列单位除公务用车运行维护费以外的其他交通费用。如公务交通补贴、租车费用、出租车费用、飞机、船舶等的燃料费、维修费、保险费等。</w:t>
      </w:r>
    </w:p>
    <w:p w14:paraId="008EDE53">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（十四）公务用车购置：</w:t>
      </w:r>
      <w:r>
        <w:rPr>
          <w:rFonts w:hint="eastAsia" w:ascii="仿宋_GB2312" w:hAnsi="宋体" w:eastAsia="仿宋_GB2312"/>
          <w:color w:val="000000"/>
          <w:kern w:val="0"/>
          <w:sz w:val="32"/>
          <w:szCs w:val="32"/>
        </w:rPr>
        <w:t>填列单位公务用车购置支出（含车辆购置税、牌照费）。</w:t>
      </w:r>
    </w:p>
    <w:p w14:paraId="73C30585">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（十五）其他交通工具购置：</w:t>
      </w:r>
      <w:r>
        <w:rPr>
          <w:rFonts w:hint="eastAsia" w:ascii="仿宋_GB2312" w:hAnsi="宋体" w:eastAsia="仿宋_GB2312"/>
          <w:color w:val="000000"/>
          <w:kern w:val="0"/>
          <w:sz w:val="32"/>
          <w:szCs w:val="32"/>
        </w:rPr>
        <w:t>填列单位除公务用车外的其他各类交通工具（如船舶、飞机）购置支出（含车辆购置税、牌照费）。</w:t>
      </w:r>
    </w:p>
    <w:p w14:paraId="351E7825">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（十六）机关运行经费：</w:t>
      </w:r>
      <w:r>
        <w:rPr>
          <w:rFonts w:hint="eastAsia" w:ascii="仿宋_GB2312" w:hAnsi="宋体" w:eastAsia="仿宋_GB2312"/>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14:paraId="7F41D28F">
      <w:pPr>
        <w:widowControl/>
        <w:spacing w:after="0" w:line="560" w:lineRule="exact"/>
        <w:ind w:firstLine="643" w:firstLineChars="200"/>
        <w:rPr>
          <w:rFonts w:ascii="仿宋_GB2312" w:hAnsi="Cambria" w:eastAsia="仿宋_GB2312" w:cs="ArialUnicodeMS"/>
          <w:kern w:val="0"/>
          <w:sz w:val="32"/>
          <w:szCs w:val="32"/>
        </w:rPr>
        <w:sectPr>
          <w:pgSz w:w="11906" w:h="16838"/>
          <w:pgMar w:top="2098" w:right="1474" w:bottom="1985" w:left="1588" w:header="851" w:footer="992" w:gutter="0"/>
          <w:cols w:space="720" w:num="1"/>
          <w:docGrid w:type="lines" w:linePitch="312" w:charSpace="0"/>
        </w:sectPr>
      </w:pPr>
      <w:r>
        <w:rPr>
          <w:rFonts w:hint="eastAsia" w:ascii="仿宋_GB2312" w:hAnsi="宋体" w:eastAsia="仿宋_GB2312"/>
          <w:b/>
          <w:bCs/>
          <w:color w:val="000000"/>
          <w:kern w:val="0"/>
          <w:sz w:val="32"/>
          <w:szCs w:val="32"/>
        </w:rPr>
        <w:t>（十七）经费</w:t>
      </w:r>
      <w:r>
        <w:rPr>
          <w:rFonts w:hint="eastAsia" w:ascii="仿宋" w:hAnsi="仿宋" w:eastAsia="仿宋"/>
          <w:color w:val="000000"/>
          <w:kern w:val="0"/>
          <w:sz w:val="32"/>
          <w:szCs w:val="32"/>
        </w:rPr>
        <w:t>形式</w:t>
      </w:r>
      <w:r>
        <w:rPr>
          <w:rFonts w:hint="eastAsia" w:ascii="仿宋_GB2312" w:hAnsi="宋体" w:eastAsia="仿宋_GB2312"/>
          <w:b/>
          <w:bCs/>
          <w:color w:val="000000"/>
          <w:kern w:val="0"/>
          <w:sz w:val="32"/>
          <w:szCs w:val="32"/>
        </w:rPr>
        <w:t>:</w:t>
      </w:r>
      <w:r>
        <w:rPr>
          <w:rFonts w:hint="eastAsia" w:ascii="仿宋_GB2312" w:hAnsi="宋体" w:eastAsia="仿宋_GB2312"/>
          <w:color w:val="000000"/>
          <w:kern w:val="0"/>
          <w:sz w:val="32"/>
          <w:szCs w:val="32"/>
        </w:rPr>
        <w:t>按照经费来源，</w:t>
      </w:r>
      <w:r>
        <w:rPr>
          <w:rFonts w:hint="eastAsia" w:ascii="仿宋_GB2312" w:hAnsi="Cambria" w:eastAsia="仿宋_GB2312" w:cs="ArialUnicodeMS"/>
          <w:kern w:val="0"/>
          <w:sz w:val="32"/>
          <w:szCs w:val="32"/>
        </w:rPr>
        <w:t>可分为财政拨款、财政性资金基本保证、财政性资金定额或定项补助、财政性资金零补助四类。</w:t>
      </w:r>
    </w:p>
    <w:p w14:paraId="471EA4DB">
      <w:pPr>
        <w:widowControl/>
        <w:spacing w:after="0" w:line="560" w:lineRule="exact"/>
        <w:ind w:firstLine="640" w:firstLineChars="200"/>
        <w:rPr>
          <w:rFonts w:ascii="仿宋_GB2312" w:hAnsi="Cambria" w:eastAsia="仿宋_GB2312" w:cs="ArialUnicodeMS"/>
          <w:kern w:val="0"/>
          <w:sz w:val="32"/>
          <w:szCs w:val="32"/>
        </w:rPr>
      </w:pPr>
      <w:r>
        <w:rPr>
          <w:rFonts w:ascii="仿宋_GB2312" w:hAnsi="Cambria" w:eastAsia="仿宋_GB2312" w:cs="ArialUnicodeMS"/>
          <w:kern w:val="0"/>
          <w:sz w:val="32"/>
          <w:szCs w:val="32"/>
        </w:rPr>
        <w:pict>
          <v:shape id="图片 101" o:spid="_x0000_s1107" o:spt="75" type="#_x0000_t75" style="position:absolute;left:0pt;margin-left:-78pt;margin-top:-106.7pt;height:845.35pt;width:597.65pt;z-index:-251652096;mso-width-relative:page;mso-height-relative:page;" filled="f" o:preferrelative="t" stroked="f" coordsize="21600,21600">
            <v:path/>
            <v:fill on="f" focussize="0,0"/>
            <v:stroke on="f"/>
            <v:imagedata r:id="rId21" o:title=""/>
            <o:lock v:ext="edit" grouping="f" rotation="f" text="f" aspectratio="t"/>
          </v:shape>
        </w:pict>
      </w:r>
    </w:p>
    <w:sectPr>
      <w:pgSz w:w="11906" w:h="16838"/>
      <w:pgMar w:top="2098" w:right="1474" w:bottom="1985" w:left="1588" w:header="851" w:footer="992"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E7025CB0-FABE-4B26-B4E4-C5C2AFF0FD0A}"/>
  </w:font>
  <w:font w:name="黑体">
    <w:panose1 w:val="02010609060101010101"/>
    <w:charset w:val="86"/>
    <w:family w:val="auto"/>
    <w:pitch w:val="default"/>
    <w:sig w:usb0="800002BF" w:usb1="38CF7CFA" w:usb2="00000016" w:usb3="00000000" w:csb0="00040001" w:csb1="00000000"/>
    <w:embedRegular r:id="rId2" w:fontKey="{76F0D28D-5AC0-490A-99FC-3BBBA398208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embedRegular r:id="rId3" w:fontKey="{F485CD27-B888-48BF-9B65-75E489726F55}"/>
  </w:font>
  <w:font w:name="楷体">
    <w:panose1 w:val="02010609060101010101"/>
    <w:charset w:val="86"/>
    <w:family w:val="modern"/>
    <w:pitch w:val="default"/>
    <w:sig w:usb0="800002BF" w:usb1="38CF7CFA" w:usb2="00000016" w:usb3="00000000" w:csb0="00040001" w:csb1="00000000"/>
    <w:embedRegular r:id="rId4" w:fontKey="{81AFE6CE-6B4C-48D2-9D04-A8C1C2086D6A}"/>
  </w:font>
  <w:font w:name="楷体_GB2312">
    <w:panose1 w:val="02010609030101010101"/>
    <w:charset w:val="86"/>
    <w:family w:val="modern"/>
    <w:pitch w:val="default"/>
    <w:sig w:usb0="00000001" w:usb1="080E0000" w:usb2="00000000" w:usb3="00000000" w:csb0="00040000" w:csb1="00000000"/>
    <w:embedRegular r:id="rId5" w:fontKey="{5963CEA6-AE6B-478A-9CD4-222A60B44500}"/>
  </w:font>
  <w:font w:name="仿宋_GB2312">
    <w:panose1 w:val="02010609030101010101"/>
    <w:charset w:val="86"/>
    <w:family w:val="modern"/>
    <w:pitch w:val="default"/>
    <w:sig w:usb0="00000001" w:usb1="080E0000" w:usb2="00000000" w:usb3="00000000" w:csb0="00040000" w:csb1="00000000"/>
    <w:embedRegular r:id="rId6" w:fontKey="{C802931C-812B-44F3-912A-059A6905E73A}"/>
  </w:font>
  <w:font w:name="ArialUnicodeMS">
    <w:altName w:val="Malgun Gothic"/>
    <w:panose1 w:val="00000000000000000000"/>
    <w:charset w:val="81"/>
    <w:family w:val="auto"/>
    <w:pitch w:val="default"/>
    <w:sig w:usb0="00000000" w:usb1="00000000" w:usb2="00000010" w:usb3="00000000" w:csb0="00080001" w:csb1="00000000"/>
    <w:embedRegular r:id="rId7" w:fontKey="{B0D1CFDC-DF36-4336-8487-ADFCA11DB053}"/>
  </w:font>
  <w:font w:name="仿宋">
    <w:panose1 w:val="02010609060101010101"/>
    <w:charset w:val="86"/>
    <w:family w:val="modern"/>
    <w:pitch w:val="default"/>
    <w:sig w:usb0="800002BF" w:usb1="38CF7CFA" w:usb2="00000016" w:usb3="00000000" w:csb0="00040001" w:csb1="00000000"/>
    <w:embedRegular r:id="rId8" w:fontKey="{946551F6-F784-474A-A76E-C9B11A99D2A5}"/>
  </w:font>
  <w:font w:name="MS-UIGothic,Bold">
    <w:altName w:val="Malgun Gothic"/>
    <w:panose1 w:val="00000000000000000000"/>
    <w:charset w:val="81"/>
    <w:family w:val="auto"/>
    <w:pitch w:val="default"/>
    <w:sig w:usb0="00000000" w:usb1="00000000" w:usb2="00000010" w:usb3="00000000" w:csb0="00080000" w:csb1="00000000"/>
    <w:embedRegular r:id="rId9" w:fontKey="{E45272C4-320C-46F1-BED8-8D86B77EF6A3}"/>
  </w:font>
  <w:font w:name="DengXian-Regular">
    <w:altName w:val="宋体"/>
    <w:panose1 w:val="00000000000000000000"/>
    <w:charset w:val="86"/>
    <w:family w:val="auto"/>
    <w:pitch w:val="default"/>
    <w:sig w:usb0="00000000" w:usb1="00000000" w:usb2="00000010" w:usb3="00000000" w:csb0="00040001" w:csb1="00000000"/>
    <w:embedRegular r:id="rId10" w:fontKey="{763CB6E2-5673-4C6F-8F14-56370F4F0124}"/>
  </w:font>
  <w:font w:name="等线">
    <w:panose1 w:val="02010600030101010101"/>
    <w:charset w:val="86"/>
    <w:family w:val="auto"/>
    <w:pitch w:val="default"/>
    <w:sig w:usb0="A00002BF" w:usb1="38CF7CFA" w:usb2="00000016" w:usb3="00000000" w:csb0="0004000F" w:csb1="00000000"/>
    <w:embedRegular r:id="rId11" w:fontKey="{DB1936E0-6BBD-41DA-A958-28CC97161704}"/>
  </w:font>
  <w:font w:name="DengXian-Bold">
    <w:altName w:val="宋体"/>
    <w:panose1 w:val="00000000000000000000"/>
    <w:charset w:val="86"/>
    <w:family w:val="auto"/>
    <w:pitch w:val="default"/>
    <w:sig w:usb0="00000000" w:usb1="00000000" w:usb2="00000010" w:usb3="00000000" w:csb0="00040001" w:csb1="00000000"/>
    <w:embedRegular r:id="rId12" w:fontKey="{0B8B5297-DEC2-4964-A895-18C2C781F86C}"/>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Malgun Gothic">
    <w:panose1 w:val="020B0503020000020004"/>
    <w:charset w:val="81"/>
    <w:family w:val="auto"/>
    <w:pitch w:val="default"/>
    <w:sig w:usb0="9000002F" w:usb1="29D77CFB" w:usb2="00000012" w:usb3="00000000" w:csb0="0008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480" w:lineRule="auto"/>
      </w:pPr>
      <w:r>
        <w:separator/>
      </w:r>
    </w:p>
  </w:footnote>
  <w:footnote w:type="continuationSeparator" w:id="1">
    <w:p>
      <w:pPr>
        <w:spacing w:before="0" w:after="0" w:line="48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B08D4">
    <w:pPr>
      <w:pStyle w:val="8"/>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80"/>
  <w:embedTrueTypeFonts/>
  <w:saveSubset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adjustLineHeightInTable/>
    <w:doNotWrapTextWithPunc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ZTMzZmIyODEyYmQwZGE2MGU2MDg2NjQ2ZDRlZTY2ODcifQ=="/>
  </w:docVars>
  <w:rsids>
    <w:rsidRoot w:val="00172A27"/>
    <w:rsid w:val="002132FF"/>
    <w:rsid w:val="00371DF1"/>
    <w:rsid w:val="00762532"/>
    <w:rsid w:val="00A3583E"/>
    <w:rsid w:val="00F92BB2"/>
    <w:rsid w:val="0C8A23E3"/>
    <w:rsid w:val="0F5B05FA"/>
    <w:rsid w:val="53503E48"/>
    <w:rsid w:val="5E917F82"/>
    <w:rsid w:val="6A8D579B"/>
    <w:rsid w:val="6E972E62"/>
    <w:rsid w:val="7AF71A3B"/>
    <w:rsid w:val="7C917C5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1"/>
    <w:qFormat/>
    <w:uiPriority w:val="0"/>
    <w:pPr>
      <w:keepNext/>
      <w:keepLines/>
      <w:spacing w:before="340" w:beforeLines="0" w:after="330" w:afterLines="0" w:line="578" w:lineRule="auto"/>
      <w:outlineLvl w:val="0"/>
    </w:pPr>
    <w:rPr>
      <w:b/>
      <w:bCs/>
      <w:kern w:val="44"/>
      <w:sz w:val="44"/>
      <w:szCs w:val="44"/>
    </w:rPr>
  </w:style>
  <w:style w:type="paragraph" w:styleId="3">
    <w:name w:val="heading 2"/>
    <w:basedOn w:val="1"/>
    <w:next w:val="1"/>
    <w:link w:val="15"/>
    <w:qFormat/>
    <w:uiPriority w:val="0"/>
    <w:pPr>
      <w:keepNext/>
      <w:keepLines/>
      <w:spacing w:before="260" w:beforeLines="0" w:after="260" w:afterLines="0" w:line="416" w:lineRule="auto"/>
      <w:outlineLvl w:val="1"/>
    </w:pPr>
    <w:rPr>
      <w:rFonts w:ascii="Calibri" w:hAnsi="Calibri"/>
      <w:b/>
      <w:bCs/>
      <w:kern w:val="0"/>
      <w:sz w:val="32"/>
      <w:szCs w:val="32"/>
    </w:rPr>
  </w:style>
  <w:style w:type="paragraph" w:styleId="4">
    <w:name w:val="heading 3"/>
    <w:basedOn w:val="1"/>
    <w:next w:val="1"/>
    <w:link w:val="30"/>
    <w:qFormat/>
    <w:uiPriority w:val="0"/>
    <w:pPr>
      <w:keepNext/>
      <w:keepLines/>
      <w:spacing w:before="260" w:beforeLines="0" w:after="260" w:afterLines="0" w:line="416" w:lineRule="auto"/>
      <w:outlineLvl w:val="2"/>
    </w:pPr>
    <w:rPr>
      <w:b/>
      <w:bCs/>
      <w:kern w:val="0"/>
      <w:sz w:val="32"/>
      <w:szCs w:val="32"/>
    </w:rPr>
  </w:style>
  <w:style w:type="paragraph" w:styleId="5">
    <w:name w:val="heading 4"/>
    <w:basedOn w:val="1"/>
    <w:next w:val="1"/>
    <w:link w:val="18"/>
    <w:qFormat/>
    <w:uiPriority w:val="0"/>
    <w:pPr>
      <w:keepNext/>
      <w:keepLines/>
      <w:spacing w:before="280" w:beforeLines="0" w:after="290" w:afterLines="0" w:line="376" w:lineRule="auto"/>
      <w:outlineLvl w:val="3"/>
    </w:pPr>
    <w:rPr>
      <w:rFonts w:ascii="Calibri" w:hAnsi="Calibri"/>
      <w:b/>
      <w:bCs/>
      <w:kern w:val="0"/>
      <w:sz w:val="28"/>
      <w:szCs w:val="28"/>
    </w:rPr>
  </w:style>
  <w:style w:type="character" w:default="1" w:styleId="12">
    <w:name w:val="Default Paragraph Font"/>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6">
    <w:name w:val="Balloon Text"/>
    <w:basedOn w:val="1"/>
    <w:link w:val="17"/>
    <w:qFormat/>
    <w:uiPriority w:val="0"/>
    <w:rPr>
      <w:kern w:val="0"/>
      <w:sz w:val="18"/>
      <w:szCs w:val="18"/>
    </w:rPr>
  </w:style>
  <w:style w:type="paragraph" w:styleId="7">
    <w:name w:val="footer"/>
    <w:basedOn w:val="1"/>
    <w:link w:val="24"/>
    <w:qFormat/>
    <w:uiPriority w:val="0"/>
    <w:pPr>
      <w:tabs>
        <w:tab w:val="center" w:pos="4153"/>
        <w:tab w:val="right" w:pos="8306"/>
      </w:tabs>
      <w:snapToGrid w:val="0"/>
      <w:jc w:val="left"/>
    </w:pPr>
    <w:rPr>
      <w:kern w:val="0"/>
      <w:sz w:val="18"/>
      <w:szCs w:val="18"/>
    </w:rPr>
  </w:style>
  <w:style w:type="paragraph" w:styleId="8">
    <w:name w:val="header"/>
    <w:basedOn w:val="1"/>
    <w:link w:val="28"/>
    <w:qFormat/>
    <w:uiPriority w:val="0"/>
    <w:pPr>
      <w:pBdr>
        <w:bottom w:val="single" w:color="auto" w:sz="6" w:space="1"/>
      </w:pBdr>
      <w:tabs>
        <w:tab w:val="center" w:pos="4153"/>
        <w:tab w:val="right" w:pos="8306"/>
      </w:tabs>
      <w:snapToGrid w:val="0"/>
      <w:jc w:val="center"/>
    </w:pPr>
    <w:rPr>
      <w:kern w:val="0"/>
      <w:sz w:val="18"/>
      <w:szCs w:val="18"/>
    </w:rPr>
  </w:style>
  <w:style w:type="paragraph" w:styleId="9">
    <w:name w:val="Subtitle"/>
    <w:basedOn w:val="1"/>
    <w:next w:val="1"/>
    <w:link w:val="14"/>
    <w:qFormat/>
    <w:uiPriority w:val="0"/>
    <w:pPr>
      <w:widowControl/>
      <w:spacing w:after="200" w:afterLines="0" w:line="276" w:lineRule="auto"/>
      <w:jc w:val="left"/>
    </w:pPr>
    <w:rPr>
      <w:rFonts w:ascii="Calibri" w:hAnsi="Calibri"/>
      <w:i/>
      <w:iCs/>
      <w:color w:val="F0A22E"/>
      <w:spacing w:val="15"/>
      <w:kern w:val="0"/>
      <w:sz w:val="24"/>
    </w:rPr>
  </w:style>
  <w:style w:type="paragraph" w:styleId="10">
    <w:name w:val="Title"/>
    <w:basedOn w:val="1"/>
    <w:next w:val="1"/>
    <w:link w:val="23"/>
    <w:qFormat/>
    <w:uiPriority w:val="0"/>
    <w:pPr>
      <w:widowControl/>
      <w:pBdr>
        <w:bottom w:val="single" w:color="F0A22E" w:sz="8" w:space="4"/>
      </w:pBdr>
      <w:spacing w:after="300" w:afterLines="0"/>
      <w:contextualSpacing/>
      <w:jc w:val="left"/>
    </w:pPr>
    <w:rPr>
      <w:rFonts w:ascii="Calibri" w:hAnsi="Calibri"/>
      <w:color w:val="392B23"/>
      <w:spacing w:val="5"/>
      <w:kern w:val="28"/>
      <w:sz w:val="52"/>
      <w:szCs w:val="52"/>
    </w:rPr>
  </w:style>
  <w:style w:type="character" w:customStyle="1" w:styleId="13">
    <w:name w:val="Style5"/>
    <w:qFormat/>
    <w:uiPriority w:val="0"/>
    <w:rPr>
      <w:rFonts w:ascii="Cambria" w:hAnsi="黑体" w:eastAsia="黑体" w:cs="黑体"/>
      <w:sz w:val="22"/>
      <w:szCs w:val="22"/>
      <w:lang w:eastAsia="zh-CN"/>
    </w:rPr>
  </w:style>
  <w:style w:type="character" w:customStyle="1" w:styleId="14">
    <w:name w:val="副标题 Char"/>
    <w:link w:val="9"/>
    <w:qFormat/>
    <w:uiPriority w:val="0"/>
    <w:rPr>
      <w:rFonts w:ascii="Calibri" w:hAnsi="Calibri" w:eastAsia="宋体" w:cs="黑体"/>
      <w:i/>
      <w:iCs/>
      <w:color w:val="F0A22E"/>
      <w:spacing w:val="15"/>
      <w:kern w:val="0"/>
      <w:sz w:val="24"/>
      <w:szCs w:val="24"/>
    </w:rPr>
  </w:style>
  <w:style w:type="character" w:customStyle="1" w:styleId="15">
    <w:name w:val="标题 2 Char"/>
    <w:link w:val="3"/>
    <w:qFormat/>
    <w:uiPriority w:val="0"/>
    <w:rPr>
      <w:rFonts w:ascii="Calibri" w:hAnsi="Calibri" w:eastAsia="宋体" w:cs="黑体"/>
      <w:b/>
      <w:bCs/>
      <w:sz w:val="32"/>
      <w:szCs w:val="32"/>
    </w:rPr>
  </w:style>
  <w:style w:type="character" w:customStyle="1" w:styleId="16">
    <w:name w:val="Style4"/>
    <w:qFormat/>
    <w:uiPriority w:val="0"/>
    <w:rPr>
      <w:rFonts w:ascii="Cambria" w:hAnsi="黑体" w:eastAsia="黑体" w:cs="黑体"/>
      <w:szCs w:val="22"/>
      <w:lang w:eastAsia="zh-CN"/>
    </w:rPr>
  </w:style>
  <w:style w:type="character" w:customStyle="1" w:styleId="17">
    <w:name w:val="批注框文本 Char"/>
    <w:link w:val="6"/>
    <w:qFormat/>
    <w:uiPriority w:val="0"/>
    <w:rPr>
      <w:rFonts w:ascii="Times New Roman" w:hAnsi="Times New Roman" w:eastAsia="宋体" w:cs="Times New Roman"/>
      <w:sz w:val="18"/>
      <w:szCs w:val="18"/>
    </w:rPr>
  </w:style>
  <w:style w:type="character" w:customStyle="1" w:styleId="18">
    <w:name w:val="标题 4 Char"/>
    <w:link w:val="5"/>
    <w:qFormat/>
    <w:uiPriority w:val="0"/>
    <w:rPr>
      <w:rFonts w:ascii="Calibri" w:hAnsi="Calibri" w:eastAsia="宋体" w:cs="黑体"/>
      <w:b/>
      <w:bCs/>
      <w:sz w:val="28"/>
      <w:szCs w:val="28"/>
    </w:rPr>
  </w:style>
  <w:style w:type="character" w:customStyle="1" w:styleId="19">
    <w:name w:val="无间隔 Char"/>
    <w:link w:val="20"/>
    <w:qFormat/>
    <w:uiPriority w:val="0"/>
    <w:rPr>
      <w:sz w:val="22"/>
      <w:lang w:val="en-US" w:eastAsia="zh-CN" w:bidi="ar-SA"/>
    </w:rPr>
  </w:style>
  <w:style w:type="paragraph" w:customStyle="1" w:styleId="20">
    <w:name w:val="No Spacing"/>
    <w:link w:val="19"/>
    <w:qFormat/>
    <w:uiPriority w:val="0"/>
    <w:pPr>
      <w:spacing w:after="160" w:line="480" w:lineRule="auto"/>
    </w:pPr>
    <w:rPr>
      <w:rFonts w:ascii="Times New Roman" w:hAnsi="Times New Roman" w:eastAsia="宋体" w:cs="Times New Roman"/>
      <w:sz w:val="22"/>
      <w:lang w:val="en-US" w:eastAsia="zh-CN" w:bidi="ar-SA"/>
    </w:rPr>
  </w:style>
  <w:style w:type="character" w:customStyle="1" w:styleId="21">
    <w:name w:val="标题 1 Char"/>
    <w:link w:val="2"/>
    <w:qFormat/>
    <w:uiPriority w:val="0"/>
    <w:rPr>
      <w:rFonts w:ascii="Times New Roman" w:hAnsi="Times New Roman" w:eastAsia="宋体" w:cs="Times New Roman"/>
      <w:b/>
      <w:bCs/>
      <w:kern w:val="44"/>
      <w:sz w:val="44"/>
      <w:szCs w:val="44"/>
    </w:rPr>
  </w:style>
  <w:style w:type="character" w:customStyle="1" w:styleId="22">
    <w:name w:val="Style2"/>
    <w:qFormat/>
    <w:uiPriority w:val="0"/>
    <w:rPr>
      <w:rFonts w:ascii="Cambria" w:hAnsi="黑体" w:eastAsia="黑体" w:cs="黑体"/>
      <w:sz w:val="22"/>
      <w:szCs w:val="22"/>
      <w:lang w:eastAsia="zh-CN"/>
    </w:rPr>
  </w:style>
  <w:style w:type="character" w:customStyle="1" w:styleId="23">
    <w:name w:val="标题 Char"/>
    <w:link w:val="10"/>
    <w:qFormat/>
    <w:uiPriority w:val="0"/>
    <w:rPr>
      <w:rFonts w:ascii="Calibri" w:hAnsi="Calibri" w:eastAsia="宋体" w:cs="黑体"/>
      <w:color w:val="392B23"/>
      <w:spacing w:val="5"/>
      <w:kern w:val="28"/>
      <w:sz w:val="52"/>
      <w:szCs w:val="52"/>
    </w:rPr>
  </w:style>
  <w:style w:type="character" w:customStyle="1" w:styleId="24">
    <w:name w:val="页脚 Char"/>
    <w:link w:val="7"/>
    <w:qFormat/>
    <w:uiPriority w:val="0"/>
    <w:rPr>
      <w:sz w:val="18"/>
      <w:szCs w:val="18"/>
    </w:rPr>
  </w:style>
  <w:style w:type="character" w:customStyle="1" w:styleId="25">
    <w:name w:val="日期 Char"/>
    <w:link w:val="26"/>
    <w:qFormat/>
    <w:uiPriority w:val="0"/>
    <w:rPr>
      <w:rFonts w:ascii="Times New Roman" w:hAnsi="Times New Roman" w:eastAsia="宋体" w:cs="Times New Roman"/>
      <w:szCs w:val="24"/>
    </w:rPr>
  </w:style>
  <w:style w:type="paragraph" w:customStyle="1" w:styleId="26">
    <w:name w:val="Date"/>
    <w:basedOn w:val="1"/>
    <w:next w:val="1"/>
    <w:link w:val="25"/>
    <w:qFormat/>
    <w:uiPriority w:val="0"/>
    <w:pPr>
      <w:ind w:left="100" w:leftChars="2500"/>
    </w:pPr>
    <w:rPr>
      <w:kern w:val="0"/>
      <w:sz w:val="20"/>
    </w:rPr>
  </w:style>
  <w:style w:type="character" w:customStyle="1" w:styleId="27">
    <w:name w:val="Style1"/>
    <w:qFormat/>
    <w:uiPriority w:val="0"/>
    <w:rPr>
      <w:rFonts w:ascii="Cambria" w:hAnsi="黑体" w:eastAsia="黑体" w:cs="黑体"/>
      <w:sz w:val="22"/>
      <w:szCs w:val="22"/>
      <w:lang w:eastAsia="zh-CN"/>
    </w:rPr>
  </w:style>
  <w:style w:type="character" w:customStyle="1" w:styleId="28">
    <w:name w:val="页眉 Char"/>
    <w:link w:val="8"/>
    <w:qFormat/>
    <w:uiPriority w:val="0"/>
    <w:rPr>
      <w:sz w:val="18"/>
      <w:szCs w:val="18"/>
    </w:rPr>
  </w:style>
  <w:style w:type="character" w:customStyle="1" w:styleId="29">
    <w:name w:val="Style3"/>
    <w:qFormat/>
    <w:uiPriority w:val="0"/>
    <w:rPr>
      <w:rFonts w:ascii="Cambria" w:hAnsi="黑体" w:eastAsia="黑体" w:cs="黑体"/>
      <w:szCs w:val="22"/>
      <w:lang w:eastAsia="zh-CN"/>
    </w:rPr>
  </w:style>
  <w:style w:type="character" w:customStyle="1" w:styleId="30">
    <w:name w:val="标题 3 Char"/>
    <w:link w:val="4"/>
    <w:qFormat/>
    <w:uiPriority w:val="0"/>
    <w:rPr>
      <w:rFonts w:ascii="Times New Roman" w:hAnsi="Times New Roman" w:eastAsia="宋体" w:cs="Times New Roman"/>
      <w:b/>
      <w:bCs/>
      <w:sz w:val="32"/>
      <w:szCs w:val="32"/>
    </w:rPr>
  </w:style>
  <w:style w:type="paragraph" w:customStyle="1" w:styleId="31">
    <w:name w:val="List Paragraph"/>
    <w:basedOn w:val="1"/>
    <w:qFormat/>
    <w:uiPriority w:val="0"/>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9.jpeg"/><Relationship Id="rId20" Type="http://schemas.openxmlformats.org/officeDocument/2006/relationships/image" Target="media/image8.emf"/><Relationship Id="rId2" Type="http://schemas.openxmlformats.org/officeDocument/2006/relationships/settings" Target="settings.xml"/><Relationship Id="rId19" Type="http://schemas.openxmlformats.org/officeDocument/2006/relationships/oleObject" Target="embeddings/oleObject6.bin"/><Relationship Id="rId18" Type="http://schemas.openxmlformats.org/officeDocument/2006/relationships/image" Target="media/image7.emf"/><Relationship Id="rId17" Type="http://schemas.openxmlformats.org/officeDocument/2006/relationships/oleObject" Target="embeddings/oleObject5.bin"/><Relationship Id="rId16" Type="http://schemas.openxmlformats.org/officeDocument/2006/relationships/image" Target="media/image6.emf"/><Relationship Id="rId15" Type="http://schemas.openxmlformats.org/officeDocument/2006/relationships/oleObject" Target="embeddings/oleObject4.bin"/><Relationship Id="rId14" Type="http://schemas.openxmlformats.org/officeDocument/2006/relationships/image" Target="media/image5.emf"/><Relationship Id="rId13" Type="http://schemas.openxmlformats.org/officeDocument/2006/relationships/oleObject" Target="embeddings/oleObject3.bin"/><Relationship Id="rId12" Type="http://schemas.openxmlformats.org/officeDocument/2006/relationships/image" Target="media/image4.emf"/><Relationship Id="rId11" Type="http://schemas.openxmlformats.org/officeDocument/2006/relationships/oleObject" Target="embeddings/oleObject2.bin"/><Relationship Id="rId10" Type="http://schemas.openxmlformats.org/officeDocument/2006/relationships/image" Target="media/image3.emf"/><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27" textRotate="1"/>
    <customShpInfo spid="_x0000_s1029" textRotate="1"/>
    <customShpInfo spid="_x0000_s1030" textRotate="1"/>
    <customShpInfo spid="_x0000_s1028"/>
    <customShpInfo spid="_x0000_s1032" textRotate="1"/>
    <customShpInfo spid="_x0000_s1033" textRotate="1"/>
    <customShpInfo spid="_x0000_s1031"/>
    <customShpInfo spid="_x0000_s1034"/>
    <customShpInfo spid="_x0000_s1035" textRotate="1"/>
    <customShpInfo spid="_x0000_s1037" textRotate="1"/>
    <customShpInfo spid="_x0000_s1038" textRotate="1"/>
    <customShpInfo spid="_x0000_s1036"/>
    <customShpInfo spid="_x0000_s1039"/>
    <customShpInfo spid="_x0000_s1040" textRotate="1"/>
    <customShpInfo spid="_x0000_s1042" textRotate="1"/>
    <customShpInfo spid="_x0000_s1043" textRotate="1"/>
    <customShpInfo spid="_x0000_s1041"/>
    <customShpInfo spid="_x0000_s1045" textRotate="1"/>
    <customShpInfo spid="_x0000_s1046" textRotate="1"/>
    <customShpInfo spid="_x0000_s1044"/>
    <customShpInfo spid="_x0000_s1048" textRotate="1"/>
    <customShpInfo spid="_x0000_s1049" textRotate="1"/>
    <customShpInfo spid="_x0000_s1047"/>
    <customShpInfo spid="_x0000_s1051" textRotate="1"/>
    <customShpInfo spid="_x0000_s1052" textRotate="1"/>
    <customShpInfo spid="_x0000_s1050"/>
    <customShpInfo spid="_x0000_s1054" textRotate="1"/>
    <customShpInfo spid="_x0000_s1055" textRotate="1"/>
    <customShpInfo spid="_x0000_s1053"/>
    <customShpInfo spid="_x0000_s1057" textRotate="1"/>
    <customShpInfo spid="_x0000_s1058" textRotate="1"/>
    <customShpInfo spid="_x0000_s1056"/>
    <customShpInfo spid="_x0000_s1060" textRotate="1"/>
    <customShpInfo spid="_x0000_s1061" textRotate="1"/>
    <customShpInfo spid="_x0000_s1059"/>
    <customShpInfo spid="_x0000_s1118" textRotate="1"/>
    <customShpInfo spid="_x0000_s1119" textRotate="1"/>
    <customShpInfo spid="_x0000_s1117"/>
    <customShpInfo spid="_x0000_s1063" textRotate="1"/>
    <customShpInfo spid="_x0000_s1064" textRotate="1"/>
    <customShpInfo spid="_x0000_s1062"/>
    <customShpInfo spid="_x0000_s1066" textRotate="1"/>
    <customShpInfo spid="_x0000_s1067" textRotate="1"/>
    <customShpInfo spid="_x0000_s1065"/>
    <customShpInfo spid="_x0000_s1112" textRotate="1"/>
    <customShpInfo spid="_x0000_s1113" textRotate="1"/>
    <customShpInfo spid="_x0000_s1111"/>
    <customShpInfo spid="_x0000_s1069" textRotate="1"/>
    <customShpInfo spid="_x0000_s1070" textRotate="1"/>
    <customShpInfo spid="_x0000_s1068"/>
    <customShpInfo spid="_x0000_s1071"/>
    <customShpInfo spid="_x0000_s1072" textRotate="1"/>
    <customShpInfo spid="_x0000_s1074" textRotate="1"/>
    <customShpInfo spid="_x0000_s1075" textRotate="1"/>
    <customShpInfo spid="_x0000_s1073"/>
    <customShpInfo spid="_x0000_s1076"/>
    <customShpInfo spid="_x0000_s1077"/>
    <customShpInfo spid="_x0000_s1079" textRotate="1"/>
    <customShpInfo spid="_x0000_s1080" textRotate="1"/>
    <customShpInfo spid="_x0000_s1078"/>
    <customShpInfo spid="_x0000_s1081"/>
    <customShpInfo spid="_x0000_s1082"/>
    <customShpInfo spid="_x0000_s1083"/>
    <customShpInfo spid="_x0000_s1085" textRotate="1"/>
    <customShpInfo spid="_x0000_s1086" textRotate="1"/>
    <customShpInfo spid="_x0000_s1084"/>
    <customShpInfo spid="_x0000_s1088" textRotate="1"/>
    <customShpInfo spid="_x0000_s1089" textRotate="1"/>
    <customShpInfo spid="_x0000_s1087"/>
    <customShpInfo spid="_x0000_s1091" textRotate="1"/>
    <customShpInfo spid="_x0000_s1092" textRotate="1"/>
    <customShpInfo spid="_x0000_s1090"/>
    <customShpInfo spid="_x0000_s1094" textRotate="1"/>
    <customShpInfo spid="_x0000_s1095" textRotate="1"/>
    <customShpInfo spid="_x0000_s1093"/>
    <customShpInfo spid="_x0000_s1096"/>
    <customShpInfo spid="_x0000_s1097" textRotate="1"/>
    <customShpInfo spid="_x0000_s1099" textRotate="1"/>
    <customShpInfo spid="_x0000_s1100" textRotate="1"/>
    <customShpInfo spid="_x0000_s1098"/>
    <customShpInfo spid="_x0000_s1102" textRotate="1"/>
    <customShpInfo spid="_x0000_s1103" textRotate="1"/>
    <customShpInfo spid="_x0000_s1101"/>
    <customShpInfo spid="_x0000_s1105" textRotate="1"/>
    <customShpInfo spid="_x0000_s1106" textRotate="1"/>
    <customShpInfo spid="_x0000_s1104"/>
    <customShpInfo spid="_x0000_s110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33</Pages>
  <Words>8578</Words>
  <Characters>10981</Characters>
  <Lines>95</Lines>
  <Paragraphs>26</Paragraphs>
  <TotalTime>3</TotalTime>
  <ScaleCrop>false</ScaleCrop>
  <LinksUpToDate>false</LinksUpToDate>
  <CharactersWithSpaces>11265</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2019-08-28T08:40:00Z</dcterms:created>
  <dc:creator>User</dc:creator>
  <cp:lastModifiedBy> </cp:lastModifiedBy>
  <cp:lastPrinted>2019-10-24T02:16:00Z</cp:lastPrinted>
  <dcterms:modified xsi:type="dcterms:W3CDTF">2024-09-12T06:46:50Z</dcterms:modified>
  <dc:subject>石家庄市xxx部门</dc:subject>
  <dc:title>2017年度部门决算</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4176D4206AD84A85B224A926310FCF9A</vt:lpwstr>
  </property>
</Properties>
</file>