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南孟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政府工会费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</w:rPr>
        <w:t>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为保证区工会各项工作正常运转，根据《2019年部门预算人员经费及日常公用经费预算编制政策说明》相关要求，按照南孟镇政府应发工资总额0.8%标准，作为专项资金支付给区总工会，</w:t>
      </w:r>
      <w:r>
        <w:rPr>
          <w:rFonts w:hint="eastAsia" w:ascii="仿宋" w:hAnsi="仿宋" w:eastAsia="仿宋"/>
          <w:sz w:val="32"/>
          <w:szCs w:val="32"/>
        </w:rPr>
        <w:t>2019年</w:t>
      </w:r>
      <w:r>
        <w:rPr>
          <w:rFonts w:hint="eastAsia" w:ascii="仿宋" w:hAnsi="仿宋" w:eastAsia="仿宋"/>
          <w:sz w:val="32"/>
          <w:szCs w:val="32"/>
          <w:lang w:eastAsia="zh-CN"/>
        </w:rPr>
        <w:t>南孟</w:t>
      </w:r>
      <w:r>
        <w:rPr>
          <w:rFonts w:hint="eastAsia" w:ascii="仿宋" w:hAnsi="仿宋" w:eastAsia="仿宋"/>
          <w:sz w:val="32"/>
          <w:szCs w:val="32"/>
        </w:rPr>
        <w:t>镇人民政府申报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根据年度预算执行计划，定时足额将南孟镇政府工会费上缴至区总工会，确保工会各项工作顺利开展。</w:t>
      </w:r>
      <w:r>
        <w:rPr>
          <w:rFonts w:hint="eastAsia" w:ascii="仿宋" w:hAnsi="仿宋" w:eastAsia="仿宋"/>
          <w:sz w:val="32"/>
          <w:szCs w:val="32"/>
        </w:rPr>
        <w:t>实施范围：2019年全年。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财政预算资金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用于2019年南孟镇政府工会费项目</w:t>
      </w:r>
      <w:r>
        <w:rPr>
          <w:rFonts w:hint="eastAsia" w:ascii="仿宋" w:hAnsi="仿宋" w:eastAsia="仿宋"/>
          <w:sz w:val="32"/>
          <w:szCs w:val="32"/>
        </w:rPr>
        <w:t>；资金来源为一般公共预算。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2019年南孟镇政府工会费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项目绩效总目标为：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及时上缴工会费，切实提高南孟镇政府工会工作水平，保障南孟镇政府工会工作顺利开展。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</w:t>
      </w:r>
      <w:r>
        <w:rPr>
          <w:rFonts w:hint="eastAsia" w:ascii="仿宋" w:hAnsi="仿宋" w:eastAsia="仿宋"/>
          <w:sz w:val="32"/>
          <w:szCs w:val="32"/>
        </w:rPr>
        <w:t>镇工作实际，设计能够体现项目特点绩效评价指标体系。绩效指标权重根据本项目实际情况确定，总分设定为100分。产出指标40分，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包括会员人数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20分、工会经费保障率10分、工会经费拨付及时率10分；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预算执行率指标10分，包括项目是否按进度执行10分；效益指标40分，包括综合影响力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40分；</w:t>
      </w:r>
      <w:r>
        <w:rPr>
          <w:rFonts w:hint="eastAsia" w:ascii="仿宋" w:hAnsi="仿宋" w:eastAsia="仿宋"/>
          <w:sz w:val="32"/>
          <w:szCs w:val="32"/>
        </w:rPr>
        <w:t>满意度指标10分，包括单位群众对工会工作的满意率10分。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南孟</w:t>
      </w:r>
      <w:r>
        <w:rPr>
          <w:rFonts w:hint="eastAsia" w:ascii="仿宋" w:hAnsi="仿宋" w:eastAsia="仿宋"/>
          <w:sz w:val="32"/>
          <w:szCs w:val="32"/>
        </w:rPr>
        <w:t>镇人民政府在项目实施过程中，严格遵守财务制度及财务规范。相关资金使用账目清晰、资金票据及相关附件齐全，资金使用合规、可控。分值20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张立辉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镇政府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王根海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镇政府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工会主席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卢朋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镇政府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工会科员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247CF1"/>
    <w:rsid w:val="00247CF1"/>
    <w:rsid w:val="003F6EF9"/>
    <w:rsid w:val="005B3297"/>
    <w:rsid w:val="018B0541"/>
    <w:rsid w:val="059A56FB"/>
    <w:rsid w:val="087061D7"/>
    <w:rsid w:val="09406A53"/>
    <w:rsid w:val="0B3A4607"/>
    <w:rsid w:val="0BED4CF8"/>
    <w:rsid w:val="132F1AE4"/>
    <w:rsid w:val="14A2534B"/>
    <w:rsid w:val="14B832A8"/>
    <w:rsid w:val="16876725"/>
    <w:rsid w:val="1A0565F6"/>
    <w:rsid w:val="1A9F41A1"/>
    <w:rsid w:val="1C951569"/>
    <w:rsid w:val="1CE45E86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2EC126BA"/>
    <w:rsid w:val="36EC7AB9"/>
    <w:rsid w:val="36F417C2"/>
    <w:rsid w:val="386E414D"/>
    <w:rsid w:val="39B62FE3"/>
    <w:rsid w:val="3A92665E"/>
    <w:rsid w:val="3E267313"/>
    <w:rsid w:val="432C186B"/>
    <w:rsid w:val="462C42CE"/>
    <w:rsid w:val="46FD237D"/>
    <w:rsid w:val="48C231BA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AFD6DEF"/>
    <w:rsid w:val="5E0A175A"/>
    <w:rsid w:val="5E4F3E7E"/>
    <w:rsid w:val="5FF86216"/>
    <w:rsid w:val="65B402D7"/>
    <w:rsid w:val="692E4385"/>
    <w:rsid w:val="69FC3FFD"/>
    <w:rsid w:val="6BD11BEC"/>
    <w:rsid w:val="6C931C66"/>
    <w:rsid w:val="6CB24D19"/>
    <w:rsid w:val="6D2A41E2"/>
    <w:rsid w:val="6DEE0B24"/>
    <w:rsid w:val="6E16152F"/>
    <w:rsid w:val="6E645D15"/>
    <w:rsid w:val="70A5287A"/>
    <w:rsid w:val="71917048"/>
    <w:rsid w:val="72E961B7"/>
    <w:rsid w:val="74A57B1D"/>
    <w:rsid w:val="767A16E4"/>
    <w:rsid w:val="777B0E2D"/>
    <w:rsid w:val="78E656D6"/>
    <w:rsid w:val="79CE137E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7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2020-08-18T11:00:08Z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