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西关镇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</w:p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关于木刀沟（西关镇段）疏通工程项目资金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关于木刀沟（西关镇段）疏通工程项目资金</w:t>
      </w:r>
      <w:r>
        <w:rPr>
          <w:rFonts w:hint="eastAsia" w:ascii="仿宋" w:hAnsi="仿宋" w:eastAsia="仿宋"/>
          <w:sz w:val="32"/>
          <w:szCs w:val="32"/>
        </w:rPr>
        <w:t>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木刀沟（西关镇段）疏通工程项目资金</w:t>
      </w:r>
      <w:r>
        <w:rPr>
          <w:rFonts w:hint="eastAsia" w:ascii="仿宋_GB2312" w:eastAsia="仿宋_GB2312"/>
          <w:sz w:val="32"/>
          <w:szCs w:val="32"/>
        </w:rPr>
        <w:t>项目预算金额为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970</w:t>
      </w:r>
      <w:r>
        <w:rPr>
          <w:rFonts w:hint="eastAsia" w:ascii="仿宋_GB2312" w:eastAsia="仿宋_GB2312"/>
          <w:sz w:val="32"/>
          <w:szCs w:val="32"/>
        </w:rPr>
        <w:t>万元，</w:t>
      </w:r>
      <w:r>
        <w:rPr>
          <w:rFonts w:hint="eastAsia" w:ascii="仿宋_GB2312" w:eastAsia="仿宋_GB2312"/>
          <w:sz w:val="32"/>
          <w:szCs w:val="32"/>
          <w:lang w:eastAsia="zh-CN"/>
        </w:rPr>
        <w:t>到位数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390万元。</w:t>
      </w:r>
      <w:r>
        <w:rPr>
          <w:rFonts w:hint="eastAsia" w:ascii="仿宋_GB2312" w:eastAsia="仿宋_GB2312"/>
          <w:sz w:val="32"/>
          <w:szCs w:val="32"/>
        </w:rPr>
        <w:t>项目实施单位为西关镇人民政府，该项目是本着</w:t>
      </w:r>
      <w:r>
        <w:rPr>
          <w:rFonts w:hint="eastAsia" w:ascii="仿宋_GB2312" w:eastAsia="仿宋_GB2312"/>
          <w:sz w:val="32"/>
          <w:szCs w:val="32"/>
          <w:lang w:eastAsia="zh-CN"/>
        </w:rPr>
        <w:t>清理违法占地、防治环境污染、</w:t>
      </w:r>
      <w:r>
        <w:rPr>
          <w:rFonts w:hint="eastAsia" w:ascii="仿宋_GB2312" w:eastAsia="仿宋_GB2312"/>
          <w:sz w:val="32"/>
          <w:szCs w:val="32"/>
        </w:rPr>
        <w:t>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群众生产、生活顺利开展、维护社会稳定</w:t>
      </w:r>
      <w:r>
        <w:rPr>
          <w:rFonts w:hint="eastAsia" w:ascii="仿宋_GB2312" w:eastAsia="仿宋_GB2312"/>
          <w:sz w:val="32"/>
          <w:szCs w:val="32"/>
        </w:rPr>
        <w:t>，项目资金来源主要是财政拨款。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为及时清理违法占地、防治环境污染、</w:t>
      </w:r>
      <w:r>
        <w:rPr>
          <w:rFonts w:hint="eastAsia" w:ascii="仿宋_GB2312" w:eastAsia="仿宋_GB2312"/>
          <w:sz w:val="32"/>
          <w:szCs w:val="32"/>
        </w:rPr>
        <w:t>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群众生产、生活顺利开展、维护社会稳定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木刀沟（西关镇段）疏通费用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970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到位数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390万元。</w:t>
      </w:r>
      <w:r>
        <w:rPr>
          <w:rFonts w:hint="eastAsia" w:ascii="仿宋" w:hAnsi="仿宋" w:eastAsia="仿宋" w:cs="仿宋"/>
          <w:sz w:val="32"/>
          <w:szCs w:val="32"/>
        </w:rPr>
        <w:t>用于及时支付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关于木刀沟（西关镇段）疏通费用，</w:t>
      </w:r>
      <w:r>
        <w:rPr>
          <w:rFonts w:hint="eastAsia" w:ascii="仿宋" w:hAnsi="仿宋" w:eastAsia="仿宋" w:cs="仿宋"/>
          <w:sz w:val="32"/>
          <w:szCs w:val="32"/>
        </w:rPr>
        <w:t>减少不稳定因素发生；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木刀沟（西关镇段）疏通费用，减少不稳定因素发生。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木刀沟（西关镇段）疏通项目资金</w:t>
      </w:r>
      <w:r>
        <w:rPr>
          <w:rFonts w:hint="eastAsia" w:ascii="仿宋" w:hAnsi="仿宋" w:eastAsia="仿宋"/>
          <w:sz w:val="32"/>
          <w:szCs w:val="32"/>
        </w:rPr>
        <w:t>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木刀沟（西关镇段）疏通项目资金</w:t>
      </w:r>
      <w:r>
        <w:rPr>
          <w:rFonts w:hint="eastAsia" w:ascii="仿宋" w:hAnsi="仿宋" w:eastAsia="仿宋"/>
          <w:sz w:val="32"/>
          <w:szCs w:val="32"/>
        </w:rPr>
        <w:t>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</w:t>
      </w:r>
      <w:r>
        <w:rPr>
          <w:rFonts w:hint="eastAsia" w:ascii="仿宋" w:hAnsi="仿宋" w:eastAsia="仿宋"/>
          <w:sz w:val="32"/>
          <w:szCs w:val="32"/>
          <w:lang w:eastAsia="zh-CN"/>
        </w:rPr>
        <w:t>拨付进度</w:t>
      </w:r>
      <w:r>
        <w:rPr>
          <w:rFonts w:hint="eastAsia" w:ascii="仿宋" w:hAnsi="仿宋" w:eastAsia="仿宋"/>
          <w:sz w:val="32"/>
          <w:szCs w:val="32"/>
        </w:rPr>
        <w:t>10分；效益指标40分，包括疏通项目完成率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、保障木刀沟周边群众生产生活正常开展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木刀沟（西关镇段）疏通项目资金</w:t>
      </w:r>
      <w:r>
        <w:rPr>
          <w:rFonts w:hint="eastAsia" w:ascii="仿宋" w:hAnsi="仿宋" w:eastAsia="仿宋"/>
          <w:sz w:val="32"/>
          <w:szCs w:val="32"/>
        </w:rPr>
        <w:t>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关于木刀沟（西关镇段）疏通项目资金</w:t>
      </w:r>
      <w:r>
        <w:rPr>
          <w:rFonts w:hint="eastAsia" w:ascii="仿宋" w:hAnsi="仿宋" w:eastAsia="仿宋"/>
          <w:sz w:val="32"/>
          <w:szCs w:val="32"/>
        </w:rPr>
        <w:t>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木刀沟（西关镇段）疏通项目资金</w:t>
      </w:r>
      <w:r>
        <w:rPr>
          <w:rFonts w:hint="eastAsia" w:ascii="仿宋" w:hAnsi="仿宋" w:eastAsia="仿宋"/>
          <w:sz w:val="32"/>
          <w:szCs w:val="32"/>
        </w:rPr>
        <w:t>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张伟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党委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32"/>
                <w:szCs w:val="32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刘建军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卢兰中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武东良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ED4CF8"/>
    <w:rsid w:val="132F1AE4"/>
    <w:rsid w:val="16876725"/>
    <w:rsid w:val="1A0565F6"/>
    <w:rsid w:val="1C951569"/>
    <w:rsid w:val="24850B1E"/>
    <w:rsid w:val="24E43E31"/>
    <w:rsid w:val="25225DFD"/>
    <w:rsid w:val="26133E23"/>
    <w:rsid w:val="274531BC"/>
    <w:rsid w:val="275920B2"/>
    <w:rsid w:val="27870748"/>
    <w:rsid w:val="29054823"/>
    <w:rsid w:val="2A7925FA"/>
    <w:rsid w:val="2B154D5D"/>
    <w:rsid w:val="2C096EA7"/>
    <w:rsid w:val="352A208E"/>
    <w:rsid w:val="36EC7AB9"/>
    <w:rsid w:val="36F417C2"/>
    <w:rsid w:val="386E414D"/>
    <w:rsid w:val="39B62FE3"/>
    <w:rsid w:val="3A92665E"/>
    <w:rsid w:val="3E267313"/>
    <w:rsid w:val="3EE459F0"/>
    <w:rsid w:val="42393735"/>
    <w:rsid w:val="432C186B"/>
    <w:rsid w:val="462C42CE"/>
    <w:rsid w:val="47FB76E5"/>
    <w:rsid w:val="48C231BA"/>
    <w:rsid w:val="48F53947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E4F3E7E"/>
    <w:rsid w:val="5ECB70FC"/>
    <w:rsid w:val="5FF86216"/>
    <w:rsid w:val="60BB5F2D"/>
    <w:rsid w:val="65B402D7"/>
    <w:rsid w:val="69FC3FFD"/>
    <w:rsid w:val="6BD11BEC"/>
    <w:rsid w:val="6D2A41E2"/>
    <w:rsid w:val="6DEE0B24"/>
    <w:rsid w:val="6E16152F"/>
    <w:rsid w:val="6E851132"/>
    <w:rsid w:val="70A5287A"/>
    <w:rsid w:val="74A57B1D"/>
    <w:rsid w:val="767A16E4"/>
    <w:rsid w:val="777B0E2D"/>
    <w:rsid w:val="78E656D6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3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Administrator</cp:lastModifiedBy>
  <cp:lastPrinted>2020-08-18T07:14:54Z</cp:lastPrinted>
  <dcterms:modified xsi:type="dcterms:W3CDTF">2020-08-18T07:15:54Z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