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EE9" w:rsidRDefault="00A51EE9" w:rsidP="00A51EE9">
      <w:pPr>
        <w:pStyle w:val="1"/>
        <w:jc w:val="center"/>
        <w:rPr>
          <w:rFonts w:asciiTheme="majorEastAsia" w:eastAsiaTheme="majorEastAsia" w:hAnsiTheme="majorEastAsia" w:hint="eastAsia"/>
        </w:rPr>
      </w:pPr>
    </w:p>
    <w:p w:rsidR="004358AB" w:rsidRDefault="00A51EE9" w:rsidP="00A51EE9">
      <w:pPr>
        <w:pStyle w:val="1"/>
        <w:jc w:val="center"/>
        <w:rPr>
          <w:rFonts w:asciiTheme="majorEastAsia" w:eastAsiaTheme="majorEastAsia" w:hAnsiTheme="majorEastAsia" w:hint="eastAsia"/>
        </w:rPr>
      </w:pPr>
      <w:r>
        <w:rPr>
          <w:rFonts w:asciiTheme="majorEastAsia" w:eastAsiaTheme="majorEastAsia" w:hAnsiTheme="majorEastAsia" w:hint="eastAsia"/>
        </w:rPr>
        <w:t>说    明</w:t>
      </w:r>
    </w:p>
    <w:p w:rsidR="00A51EE9" w:rsidRDefault="00A51EE9" w:rsidP="00A51EE9">
      <w:pPr>
        <w:spacing w:line="360" w:lineRule="auto"/>
        <w:ind w:firstLineChars="200" w:firstLine="640"/>
        <w:rPr>
          <w:rFonts w:ascii="仿宋" w:eastAsia="仿宋" w:hAnsi="仿宋" w:hint="eastAsia"/>
          <w:sz w:val="32"/>
          <w:szCs w:val="32"/>
        </w:rPr>
      </w:pPr>
    </w:p>
    <w:p w:rsidR="00A51EE9" w:rsidRPr="00A51EE9" w:rsidRDefault="00A51EE9" w:rsidP="00A51EE9">
      <w:pPr>
        <w:spacing w:line="360" w:lineRule="auto"/>
        <w:ind w:firstLineChars="200" w:firstLine="640"/>
        <w:rPr>
          <w:rFonts w:ascii="仿宋" w:eastAsia="仿宋" w:hAnsi="仿宋"/>
          <w:sz w:val="32"/>
          <w:szCs w:val="32"/>
        </w:rPr>
      </w:pPr>
      <w:r>
        <w:rPr>
          <w:rFonts w:ascii="仿宋" w:eastAsia="仿宋" w:hAnsi="仿宋" w:hint="eastAsia"/>
          <w:sz w:val="32"/>
          <w:szCs w:val="32"/>
        </w:rPr>
        <w:t>石家庄市藁城区畜牧工作总站原决算信息在石家庄市藁城区农林畜牧局，2019年根据编办文件要求由二级核算单位改为一级核算单位。</w:t>
      </w:r>
    </w:p>
    <w:sectPr w:rsidR="00A51EE9" w:rsidRPr="00A51EE9" w:rsidSect="004358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compat>
    <w:useFELayout/>
  </w:compat>
  <w:rsids>
    <w:rsidRoot w:val="00D31D50"/>
    <w:rsid w:val="00323B43"/>
    <w:rsid w:val="003D37D8"/>
    <w:rsid w:val="00426133"/>
    <w:rsid w:val="004358AB"/>
    <w:rsid w:val="008B7726"/>
    <w:rsid w:val="008D3C26"/>
    <w:rsid w:val="00A51EE9"/>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paragraph" w:styleId="1">
    <w:name w:val="heading 1"/>
    <w:basedOn w:val="a"/>
    <w:next w:val="a"/>
    <w:link w:val="1Char"/>
    <w:uiPriority w:val="9"/>
    <w:qFormat/>
    <w:rsid w:val="00A51EE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A51EE9"/>
    <w:rPr>
      <w:rFonts w:ascii="Tahoma" w:hAnsi="Tahoma"/>
      <w:b/>
      <w:bCs/>
      <w:kern w:val="44"/>
      <w:sz w:val="44"/>
      <w:szCs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10</Words>
  <Characters>61</Characters>
  <Application>Microsoft Office Word</Application>
  <DocSecurity>0</DocSecurity>
  <Lines>1</Lines>
  <Paragraphs>1</Paragraphs>
  <ScaleCrop>false</ScaleCrop>
  <Company/>
  <LinksUpToDate>false</LinksUpToDate>
  <CharactersWithSpaces>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 11</cp:lastModifiedBy>
  <cp:revision>2</cp:revision>
  <dcterms:created xsi:type="dcterms:W3CDTF">2008-09-11T17:20:00Z</dcterms:created>
  <dcterms:modified xsi:type="dcterms:W3CDTF">2019-03-19T06:00:00Z</dcterms:modified>
</cp:coreProperties>
</file>